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1845B3F1" w:rsidR="0028798F" w:rsidRPr="008027FA" w:rsidRDefault="000D5096" w:rsidP="00B729D7">
      <w:pPr>
        <w:widowControl/>
        <w:adjustRightInd w:val="0"/>
        <w:ind w:right="2"/>
        <w:jc w:val="center"/>
        <w:rPr>
          <w:rFonts w:eastAsiaTheme="minorHAnsi"/>
          <w:color w:val="632423" w:themeColor="accent2" w:themeShade="80"/>
          <w:sz w:val="32"/>
          <w:szCs w:val="32"/>
        </w:rPr>
      </w:pPr>
      <w:r>
        <w:rPr>
          <w:b/>
          <w:color w:val="632423" w:themeColor="accent2" w:themeShade="80"/>
          <w:sz w:val="32"/>
          <w:szCs w:val="32"/>
        </w:rPr>
        <w:t xml:space="preserve">      </w:t>
      </w:r>
      <w:r w:rsidR="00B729D7">
        <w:rPr>
          <w:b/>
          <w:color w:val="632423" w:themeColor="accent2" w:themeShade="80"/>
          <w:sz w:val="32"/>
          <w:szCs w:val="32"/>
        </w:rPr>
        <w:t xml:space="preserve"> </w:t>
      </w:r>
      <w:r w:rsidR="008532F2" w:rsidRPr="008027FA">
        <w:rPr>
          <w:b/>
          <w:color w:val="632423" w:themeColor="accent2" w:themeShade="80"/>
          <w:sz w:val="32"/>
          <w:szCs w:val="32"/>
        </w:rPr>
        <w:t>«</w:t>
      </w:r>
      <w:r w:rsidR="00436650" w:rsidRPr="00436650">
        <w:rPr>
          <w:b/>
          <w:color w:val="632423" w:themeColor="accent2" w:themeShade="80"/>
          <w:sz w:val="32"/>
          <w:szCs w:val="32"/>
        </w:rPr>
        <w:t>Історія української</w:t>
      </w:r>
      <w:r>
        <w:rPr>
          <w:b/>
          <w:color w:val="632423" w:themeColor="accent2" w:themeShade="80"/>
          <w:sz w:val="32"/>
          <w:szCs w:val="32"/>
        </w:rPr>
        <w:t xml:space="preserve"> літератури (першої половини ХІХ </w:t>
      </w:r>
      <w:r w:rsidR="00436650" w:rsidRPr="00436650">
        <w:rPr>
          <w:b/>
          <w:color w:val="632423" w:themeColor="accent2" w:themeShade="80"/>
          <w:sz w:val="32"/>
          <w:szCs w:val="32"/>
        </w:rPr>
        <w:t>століття</w:t>
      </w:r>
      <w:r>
        <w:rPr>
          <w:b/>
          <w:color w:val="632423" w:themeColor="accent2" w:themeShade="80"/>
          <w:sz w:val="32"/>
          <w:szCs w:val="32"/>
        </w:rPr>
        <w:t>)</w:t>
      </w:r>
      <w:r w:rsidR="008532F2" w:rsidRPr="008027FA">
        <w:rPr>
          <w:b/>
          <w:bCs/>
          <w:color w:val="632423" w:themeColor="accent2" w:themeShade="80"/>
          <w:sz w:val="32"/>
          <w:szCs w:val="32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0574F376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436650" w:rsidRPr="000D5096">
        <w:rPr>
          <w:rFonts w:eastAsiaTheme="minorHAnsi"/>
          <w:i/>
          <w:iCs/>
          <w:color w:val="000000"/>
          <w:sz w:val="28"/>
          <w:szCs w:val="28"/>
        </w:rPr>
        <w:t>обов’язкова</w:t>
      </w:r>
      <w:r w:rsidRPr="000D5096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0D5096">
        <w:rPr>
          <w:rFonts w:eastAsiaTheme="minorHAnsi"/>
          <w:color w:val="000000"/>
          <w:sz w:val="28"/>
          <w:szCs w:val="28"/>
        </w:rPr>
        <w:t xml:space="preserve"> (</w:t>
      </w:r>
      <w:r w:rsidR="000D5096" w:rsidRPr="000D5096">
        <w:rPr>
          <w:rFonts w:eastAsiaTheme="minorHAnsi"/>
          <w:i/>
          <w:iCs/>
          <w:color w:val="000000"/>
          <w:sz w:val="28"/>
          <w:szCs w:val="28"/>
        </w:rPr>
        <w:t>3</w:t>
      </w:r>
      <w:r w:rsidR="00DA68D4" w:rsidRPr="000D5096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0D5096" w:rsidRPr="000D5096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48"/>
        <w:gridCol w:w="628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3C4C66CF" w:rsidR="00CA1254" w:rsidRPr="00CA1254" w:rsidRDefault="00436650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36650">
              <w:rPr>
                <w:sz w:val="28"/>
                <w:szCs w:val="28"/>
              </w:rPr>
              <w:t>Середня освіта (українська мова та література)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769DB75E" w:rsidR="00CA1254" w:rsidRPr="00CA1254" w:rsidRDefault="008027F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027FA">
              <w:rPr>
                <w:sz w:val="28"/>
                <w:szCs w:val="28"/>
              </w:rPr>
              <w:t>014 «Середня освіта</w:t>
            </w:r>
            <w:r>
              <w:rPr>
                <w:sz w:val="28"/>
                <w:szCs w:val="28"/>
              </w:rPr>
              <w:t xml:space="preserve"> </w:t>
            </w:r>
            <w:r w:rsidRPr="008027FA">
              <w:rPr>
                <w:sz w:val="28"/>
                <w:szCs w:val="28"/>
              </w:rPr>
              <w:t>(українська мова та література)»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1E11CAD1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 Освіта/ Педагогіка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1DB4E8DE" w:rsidR="00CA1254" w:rsidRPr="00CA1254" w:rsidRDefault="008027FA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8027FA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478BDDDC" w14:textId="1B96C7A2" w:rsidR="00371D03" w:rsidRDefault="008027FA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Ковалець Лідія Михайлівна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 w:rsidR="00554C48">
              <w:rPr>
                <w:bCs/>
                <w:sz w:val="28"/>
                <w:szCs w:val="28"/>
              </w:rPr>
              <w:t xml:space="preserve">- </w:t>
            </w:r>
            <w:r w:rsidR="00371D03" w:rsidRPr="008B2C9D">
              <w:rPr>
                <w:bCs/>
                <w:sz w:val="28"/>
                <w:szCs w:val="28"/>
              </w:rPr>
              <w:t xml:space="preserve">доктор </w:t>
            </w:r>
            <w:r>
              <w:rPr>
                <w:bCs/>
                <w:sz w:val="28"/>
                <w:szCs w:val="28"/>
              </w:rPr>
              <w:t>філо</w:t>
            </w:r>
            <w:r w:rsidR="00371D03" w:rsidRPr="008B2C9D">
              <w:rPr>
                <w:bCs/>
                <w:sz w:val="28"/>
                <w:szCs w:val="28"/>
              </w:rPr>
              <w:t xml:space="preserve">логічних наук, професор кафедри </w:t>
            </w:r>
            <w:r>
              <w:rPr>
                <w:bCs/>
                <w:sz w:val="28"/>
                <w:szCs w:val="28"/>
              </w:rPr>
              <w:t>української літератури</w:t>
            </w:r>
            <w:r w:rsidR="007564BB">
              <w:rPr>
                <w:bCs/>
                <w:sz w:val="28"/>
                <w:szCs w:val="28"/>
              </w:rPr>
              <w:t>, доцент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="000D5096">
              <w:rPr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  <w:hyperlink r:id="rId7" w:history="1">
              <w:r w:rsidR="000D5096" w:rsidRPr="005C31C5">
                <w:rPr>
                  <w:rStyle w:val="a5"/>
                  <w:bCs/>
                  <w:i/>
                  <w:iCs/>
                  <w:sz w:val="28"/>
                  <w:szCs w:val="28"/>
                </w:rPr>
                <w:t>https://uliterature.chnu.edu.ua/pro-kafedru/pratsivnyky/kovalets-lidiia-mykhailivna/</w:t>
              </w:r>
            </w:hyperlink>
            <w:r w:rsidR="000D5096">
              <w:rPr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4387A5BE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8027FA">
              <w:rPr>
                <w:sz w:val="28"/>
                <w:szCs w:val="28"/>
              </w:rPr>
              <w:t>0958430185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5F2889B2" w:rsidR="00371D03" w:rsidRPr="00CA1254" w:rsidRDefault="00281438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436650" w:rsidRPr="0010576A">
                <w:rPr>
                  <w:rStyle w:val="a5"/>
                  <w:bCs/>
                  <w:sz w:val="28"/>
                  <w:szCs w:val="28"/>
                  <w:lang w:val="en-US"/>
                </w:rPr>
                <w:t>l</w:t>
              </w:r>
              <w:r w:rsidR="00436650" w:rsidRPr="0010576A">
                <w:rPr>
                  <w:rStyle w:val="a5"/>
                  <w:bCs/>
                  <w:sz w:val="28"/>
                  <w:szCs w:val="28"/>
                </w:rPr>
                <w:t>.</w:t>
              </w:r>
              <w:r w:rsidR="00436650" w:rsidRPr="0010576A">
                <w:rPr>
                  <w:rStyle w:val="a5"/>
                  <w:bCs/>
                  <w:sz w:val="28"/>
                  <w:szCs w:val="28"/>
                  <w:lang w:val="en-US"/>
                </w:rPr>
                <w:t>kovalets</w:t>
              </w:r>
              <w:r w:rsidR="00436650" w:rsidRPr="0010576A">
                <w:rPr>
                  <w:rStyle w:val="a5"/>
                  <w:bCs/>
                  <w:sz w:val="28"/>
                  <w:szCs w:val="28"/>
                </w:rPr>
                <w:t>@chnu.edu.ua</w:t>
              </w:r>
            </w:hyperlink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4514D28F" w:rsidR="00436650" w:rsidRPr="003810E3" w:rsidRDefault="00281438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436650" w:rsidRPr="0010576A">
                <w:rPr>
                  <w:rStyle w:val="a5"/>
                  <w:i/>
                  <w:iCs/>
                  <w:sz w:val="28"/>
                  <w:szCs w:val="28"/>
                </w:rPr>
                <w:t>https://moodle.chnu.edu.ua/course/view.php?id=4345</w:t>
              </w:r>
            </w:hyperlink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18874CA1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>середа з 1</w:t>
            </w:r>
            <w:r w:rsidR="00597E00">
              <w:rPr>
                <w:bCs/>
                <w:sz w:val="28"/>
                <w:szCs w:val="28"/>
              </w:rPr>
              <w:t>4.30 до 15.30</w:t>
            </w:r>
          </w:p>
        </w:tc>
      </w:tr>
    </w:tbl>
    <w:p w14:paraId="288DCAC0" w14:textId="77777777" w:rsidR="00E710F2" w:rsidRPr="00436650" w:rsidRDefault="00E710F2" w:rsidP="00B76FC8">
      <w:pPr>
        <w:pStyle w:val="a3"/>
        <w:ind w:left="0" w:right="517"/>
        <w:jc w:val="left"/>
        <w:rPr>
          <w:sz w:val="20"/>
          <w:szCs w:val="20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40992888" w14:textId="476F69E8" w:rsidR="00436650" w:rsidRPr="00436650" w:rsidRDefault="00436650" w:rsidP="00436650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436650">
        <w:rPr>
          <w:color w:val="000000" w:themeColor="text1"/>
          <w:kern w:val="24"/>
          <w:sz w:val="28"/>
          <w:szCs w:val="28"/>
        </w:rPr>
        <w:t>Вивчення курсу «Історія української літератури першої половини ХІХ</w:t>
      </w:r>
      <w:r>
        <w:rPr>
          <w:color w:val="000000" w:themeColor="text1"/>
          <w:kern w:val="24"/>
          <w:sz w:val="28"/>
          <w:szCs w:val="28"/>
        </w:rPr>
        <w:t> </w:t>
      </w:r>
      <w:r w:rsidRPr="00436650">
        <w:rPr>
          <w:color w:val="000000" w:themeColor="text1"/>
          <w:kern w:val="24"/>
          <w:sz w:val="28"/>
          <w:szCs w:val="28"/>
        </w:rPr>
        <w:t xml:space="preserve">століття» передбачає ретроспективне освоєння конкретного пласту нового національного письменства пори свого становлення та розвитку, осмислення творчості ряду авторів через аналіз, інтерпретацію їхніх здобутків. Матеріал цей украй важливий для майбутнього вчителя-словесника, оскільки закладає розуміння тенденцій розвитку української літератури, її естетичної </w:t>
      </w:r>
      <w:proofErr w:type="spellStart"/>
      <w:r w:rsidRPr="00436650">
        <w:rPr>
          <w:color w:val="000000" w:themeColor="text1"/>
          <w:kern w:val="24"/>
          <w:sz w:val="28"/>
          <w:szCs w:val="28"/>
        </w:rPr>
        <w:t>вартісності</w:t>
      </w:r>
      <w:proofErr w:type="spellEnd"/>
      <w:r w:rsidRPr="00436650">
        <w:rPr>
          <w:color w:val="000000" w:themeColor="text1"/>
          <w:kern w:val="24"/>
          <w:sz w:val="28"/>
          <w:szCs w:val="28"/>
        </w:rPr>
        <w:t xml:space="preserve">, поглиблює знання про діяльність письменників, котрі вивчаються у школі. </w:t>
      </w:r>
    </w:p>
    <w:p w14:paraId="2A98AB85" w14:textId="77777777" w:rsidR="00436650" w:rsidRPr="00436650" w:rsidRDefault="00436650" w:rsidP="00436650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436650">
        <w:rPr>
          <w:color w:val="000000" w:themeColor="text1"/>
          <w:kern w:val="24"/>
          <w:sz w:val="28"/>
          <w:szCs w:val="28"/>
        </w:rPr>
        <w:t>Історико-літературний курс покликаний сформувати у студентів систематизовані знання про історію української літератури кінця Х</w:t>
      </w:r>
      <w:r w:rsidRPr="00436650">
        <w:rPr>
          <w:color w:val="000000" w:themeColor="text1"/>
          <w:kern w:val="24"/>
          <w:sz w:val="28"/>
          <w:szCs w:val="28"/>
          <w:lang w:val="ru-RU"/>
        </w:rPr>
        <w:t>V</w:t>
      </w:r>
      <w:r w:rsidRPr="00436650">
        <w:rPr>
          <w:color w:val="000000" w:themeColor="text1"/>
          <w:kern w:val="24"/>
          <w:sz w:val="28"/>
          <w:szCs w:val="28"/>
        </w:rPr>
        <w:t xml:space="preserve">ІІІ — першої половини </w:t>
      </w:r>
      <w:r w:rsidRPr="00436650">
        <w:rPr>
          <w:color w:val="000000" w:themeColor="text1"/>
          <w:kern w:val="24"/>
          <w:sz w:val="28"/>
          <w:szCs w:val="28"/>
          <w:lang w:val="ru-RU"/>
        </w:rPr>
        <w:t>XI</w:t>
      </w:r>
      <w:r w:rsidRPr="00436650">
        <w:rPr>
          <w:color w:val="000000" w:themeColor="text1"/>
          <w:kern w:val="24"/>
          <w:sz w:val="28"/>
          <w:szCs w:val="28"/>
        </w:rPr>
        <w:t xml:space="preserve">Х століття: особливості літературного процесу загалом і творчість найбільш талановитих його представників зокрема, її ідейно-тематичну й естетичну наповненість. Крім того, важливо зрозуміти своєрідність суспільно-політичного і духовного життя в Україні у цей час, жанрово-стильові особливості письменства, шляхи розвитку окремих жанрів, отримати знання про творчі методи раннього етапу нової української літератури. </w:t>
      </w:r>
    </w:p>
    <w:p w14:paraId="3DF8D8D8" w14:textId="183EBDA7" w:rsidR="00436650" w:rsidRDefault="00436650" w:rsidP="00436650">
      <w:pPr>
        <w:ind w:firstLine="709"/>
        <w:jc w:val="both"/>
        <w:rPr>
          <w:color w:val="000000" w:themeColor="text1"/>
          <w:kern w:val="24"/>
          <w:sz w:val="28"/>
          <w:szCs w:val="28"/>
          <w:lang w:val="ru-RU"/>
        </w:rPr>
      </w:pPr>
      <w:r w:rsidRPr="00436650">
        <w:rPr>
          <w:color w:val="000000" w:themeColor="text1"/>
          <w:kern w:val="24"/>
          <w:sz w:val="28"/>
          <w:szCs w:val="28"/>
        </w:rPr>
        <w:t>Особливу увагу буде звернено також на вироблення сучасних підходів до викладання у школі т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ворчості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письменників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згаданого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періоду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, а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також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 на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зв’язок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матеріалу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що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вивчається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, з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ширшим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літературно-мистецьким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 контекстом та морально-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етичною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 проблематикою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життя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36650">
        <w:rPr>
          <w:color w:val="000000" w:themeColor="text1"/>
          <w:kern w:val="24"/>
          <w:sz w:val="28"/>
          <w:szCs w:val="28"/>
          <w:lang w:val="ru-RU"/>
        </w:rPr>
        <w:t>людини</w:t>
      </w:r>
      <w:proofErr w:type="spellEnd"/>
      <w:r w:rsidRPr="00436650">
        <w:rPr>
          <w:color w:val="000000" w:themeColor="text1"/>
          <w:kern w:val="24"/>
          <w:sz w:val="28"/>
          <w:szCs w:val="28"/>
          <w:lang w:val="ru-RU"/>
        </w:rPr>
        <w:t>.</w:t>
      </w:r>
    </w:p>
    <w:p w14:paraId="39FE7760" w14:textId="77777777" w:rsidR="00436650" w:rsidRPr="00436650" w:rsidRDefault="00436650" w:rsidP="00436650">
      <w:pPr>
        <w:ind w:firstLine="709"/>
        <w:jc w:val="both"/>
        <w:rPr>
          <w:color w:val="000000" w:themeColor="text1"/>
          <w:kern w:val="24"/>
          <w:sz w:val="20"/>
          <w:szCs w:val="20"/>
          <w:lang w:val="ru-RU"/>
        </w:rPr>
      </w:pPr>
    </w:p>
    <w:p w14:paraId="0875A330" w14:textId="77777777" w:rsidR="00B729D7" w:rsidRDefault="00B729D7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14:paraId="7F37FA36" w14:textId="77777777" w:rsidR="00B729D7" w:rsidRDefault="00B729D7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14:paraId="5037E9DD" w14:textId="77777777" w:rsidR="00B729D7" w:rsidRDefault="00B729D7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14:paraId="6341DEE7" w14:textId="2186ECD2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8899"/>
      </w:tblGrid>
      <w:tr w:rsidR="00F547E8" w:rsidRPr="00B729D7" w14:paraId="771CD236" w14:textId="77777777" w:rsidTr="005A633E">
        <w:tc>
          <w:tcPr>
            <w:tcW w:w="10141" w:type="dxa"/>
            <w:gridSpan w:val="3"/>
          </w:tcPr>
          <w:p w14:paraId="111E46A5" w14:textId="77777777" w:rsidR="00436650" w:rsidRPr="00B729D7" w:rsidRDefault="00F547E8" w:rsidP="0043665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B729D7">
              <w:rPr>
                <w:b/>
                <w:caps/>
                <w:sz w:val="28"/>
                <w:szCs w:val="28"/>
              </w:rPr>
              <w:t xml:space="preserve">МОДУЛЬ 1. </w:t>
            </w:r>
            <w:r w:rsidR="00436650" w:rsidRPr="00B729D7">
              <w:rPr>
                <w:b/>
                <w:caps/>
                <w:sz w:val="28"/>
                <w:szCs w:val="28"/>
              </w:rPr>
              <w:t xml:space="preserve">Нова українська література </w:t>
            </w:r>
          </w:p>
          <w:p w14:paraId="160C7623" w14:textId="27A5724A" w:rsidR="00F547E8" w:rsidRPr="00B729D7" w:rsidRDefault="00436650" w:rsidP="0043665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B729D7">
              <w:rPr>
                <w:b/>
                <w:caps/>
                <w:sz w:val="28"/>
                <w:szCs w:val="28"/>
              </w:rPr>
              <w:t>пори свого становлення</w:t>
            </w:r>
          </w:p>
        </w:tc>
      </w:tr>
      <w:tr w:rsidR="00F547E8" w:rsidRPr="00B729D7" w14:paraId="50E6B1C3" w14:textId="77777777" w:rsidTr="008C29AC">
        <w:tc>
          <w:tcPr>
            <w:tcW w:w="1101" w:type="dxa"/>
          </w:tcPr>
          <w:p w14:paraId="6BDCF995" w14:textId="2AB3C0B5" w:rsidR="00F547E8" w:rsidRPr="00B729D7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</w:t>
            </w:r>
            <w:r w:rsidRPr="00B729D7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9040" w:type="dxa"/>
            <w:gridSpan w:val="2"/>
          </w:tcPr>
          <w:p w14:paraId="175FCA75" w14:textId="6BDB57D7" w:rsidR="00F547E8" w:rsidRPr="00B729D7" w:rsidRDefault="0043665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B729D7">
              <w:rPr>
                <w:sz w:val="28"/>
                <w:szCs w:val="28"/>
              </w:rPr>
              <w:t>Суспільно-політична і духовна атмосфера в Україні наприкінці Х</w:t>
            </w:r>
            <w:r w:rsidRPr="00B729D7">
              <w:rPr>
                <w:sz w:val="28"/>
                <w:szCs w:val="28"/>
                <w:lang w:val="en-US"/>
              </w:rPr>
              <w:t>V</w:t>
            </w:r>
            <w:r w:rsidRPr="00B729D7">
              <w:rPr>
                <w:sz w:val="28"/>
                <w:szCs w:val="28"/>
              </w:rPr>
              <w:t>ІІІ – першій половині ХІХ ст.</w:t>
            </w:r>
          </w:p>
        </w:tc>
      </w:tr>
      <w:tr w:rsidR="00F547E8" w:rsidRPr="00B729D7" w14:paraId="7A7593B9" w14:textId="77777777" w:rsidTr="008C29AC">
        <w:tc>
          <w:tcPr>
            <w:tcW w:w="1101" w:type="dxa"/>
          </w:tcPr>
          <w:p w14:paraId="7A82D4D0" w14:textId="671D80CA" w:rsidR="00F547E8" w:rsidRPr="00B729D7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</w:t>
            </w:r>
            <w:r w:rsidRPr="00B729D7">
              <w:rPr>
                <w:b/>
                <w:caps/>
                <w:sz w:val="28"/>
                <w:szCs w:val="28"/>
              </w:rPr>
              <w:t xml:space="preserve"> </w:t>
            </w:r>
            <w:r w:rsidR="009819C4" w:rsidRPr="00B729D7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9040" w:type="dxa"/>
            <w:gridSpan w:val="2"/>
          </w:tcPr>
          <w:p w14:paraId="082B26A1" w14:textId="1B4B2CBD" w:rsidR="00F547E8" w:rsidRPr="00B729D7" w:rsidRDefault="0043665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B729D7">
              <w:rPr>
                <w:color w:val="000000"/>
                <w:sz w:val="28"/>
                <w:szCs w:val="28"/>
              </w:rPr>
              <w:t>Література кінця Х</w:t>
            </w:r>
            <w:r w:rsidRPr="00B729D7">
              <w:rPr>
                <w:color w:val="000000"/>
                <w:sz w:val="28"/>
                <w:szCs w:val="28"/>
                <w:lang w:val="en-US"/>
              </w:rPr>
              <w:t>V</w:t>
            </w:r>
            <w:r w:rsidRPr="00B729D7">
              <w:rPr>
                <w:color w:val="000000"/>
                <w:sz w:val="28"/>
                <w:szCs w:val="28"/>
              </w:rPr>
              <w:t>ІІІ – перших десятиріч ХІХ ст. (загальний огляд)</w:t>
            </w:r>
          </w:p>
        </w:tc>
      </w:tr>
      <w:tr w:rsidR="00F547E8" w:rsidRPr="00B729D7" w14:paraId="27CEA6A7" w14:textId="77777777" w:rsidTr="008C29AC">
        <w:tc>
          <w:tcPr>
            <w:tcW w:w="1101" w:type="dxa"/>
          </w:tcPr>
          <w:p w14:paraId="253D7FF2" w14:textId="1EA13845" w:rsidR="00F547E8" w:rsidRPr="00B729D7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</w:t>
            </w:r>
            <w:r w:rsidRPr="00B729D7">
              <w:rPr>
                <w:b/>
                <w:caps/>
                <w:sz w:val="28"/>
                <w:szCs w:val="28"/>
              </w:rPr>
              <w:t xml:space="preserve"> </w:t>
            </w:r>
            <w:r w:rsidR="009819C4" w:rsidRPr="00B729D7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9040" w:type="dxa"/>
            <w:gridSpan w:val="2"/>
          </w:tcPr>
          <w:p w14:paraId="43622913" w14:textId="7EFE8392" w:rsidR="00F547E8" w:rsidRPr="00B729D7" w:rsidRDefault="00436650" w:rsidP="009A11AC">
            <w:pPr>
              <w:jc w:val="both"/>
              <w:rPr>
                <w:sz w:val="28"/>
                <w:szCs w:val="28"/>
              </w:rPr>
            </w:pPr>
            <w:r w:rsidRPr="00B729D7">
              <w:rPr>
                <w:bCs/>
                <w:sz w:val="28"/>
                <w:szCs w:val="28"/>
              </w:rPr>
              <w:t>Іван Котляревський. Життя, творчість, місце в історії української літератури. Вивчення творчості письменника в ЗЗСО.</w:t>
            </w:r>
          </w:p>
        </w:tc>
      </w:tr>
      <w:tr w:rsidR="00436650" w:rsidRPr="00B729D7" w14:paraId="610C0CC7" w14:textId="77777777" w:rsidTr="008C29AC">
        <w:tc>
          <w:tcPr>
            <w:tcW w:w="1101" w:type="dxa"/>
          </w:tcPr>
          <w:p w14:paraId="158AC7A5" w14:textId="5998B441" w:rsidR="00436650" w:rsidRPr="00B729D7" w:rsidRDefault="0043665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9040" w:type="dxa"/>
            <w:gridSpan w:val="2"/>
          </w:tcPr>
          <w:p w14:paraId="0819CE4D" w14:textId="09D377FC" w:rsidR="00436650" w:rsidRPr="00B729D7" w:rsidRDefault="00436650" w:rsidP="009A11AC">
            <w:pPr>
              <w:jc w:val="both"/>
              <w:rPr>
                <w:bCs/>
                <w:sz w:val="28"/>
                <w:szCs w:val="28"/>
              </w:rPr>
            </w:pPr>
            <w:r w:rsidRPr="00B729D7">
              <w:rPr>
                <w:sz w:val="28"/>
                <w:szCs w:val="28"/>
              </w:rPr>
              <w:t>Послідовники і наслідувачі І. Котляревського в літературі</w:t>
            </w:r>
          </w:p>
        </w:tc>
      </w:tr>
      <w:tr w:rsidR="00436650" w:rsidRPr="00B729D7" w14:paraId="70DC92CC" w14:textId="77777777" w:rsidTr="008C29AC">
        <w:tc>
          <w:tcPr>
            <w:tcW w:w="1101" w:type="dxa"/>
          </w:tcPr>
          <w:p w14:paraId="26531FF6" w14:textId="7FDAB7E1" w:rsidR="00436650" w:rsidRPr="00B729D7" w:rsidRDefault="0043665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9040" w:type="dxa"/>
            <w:gridSpan w:val="2"/>
          </w:tcPr>
          <w:p w14:paraId="5DFDE8E5" w14:textId="4D3F2EFD" w:rsidR="00436650" w:rsidRPr="00B729D7" w:rsidRDefault="00436650" w:rsidP="009A11AC">
            <w:pPr>
              <w:jc w:val="both"/>
              <w:rPr>
                <w:bCs/>
                <w:sz w:val="28"/>
                <w:szCs w:val="28"/>
              </w:rPr>
            </w:pPr>
            <w:r w:rsidRPr="00B729D7">
              <w:rPr>
                <w:color w:val="000000"/>
                <w:sz w:val="28"/>
                <w:szCs w:val="28"/>
              </w:rPr>
              <w:t>Шляхи розвитку української байки в першій половині ХІХ ст. Творчість Є. Гребінки у шкільному курсі української літератури.</w:t>
            </w:r>
          </w:p>
        </w:tc>
      </w:tr>
      <w:tr w:rsidR="00F547E8" w:rsidRPr="00B729D7" w14:paraId="1FF3E6D8" w14:textId="77777777" w:rsidTr="006C698F">
        <w:tc>
          <w:tcPr>
            <w:tcW w:w="10141" w:type="dxa"/>
            <w:gridSpan w:val="3"/>
          </w:tcPr>
          <w:p w14:paraId="0626F78F" w14:textId="25B71EDD" w:rsidR="00F547E8" w:rsidRPr="00B729D7" w:rsidRDefault="00F547E8" w:rsidP="008C29AC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Cs/>
                <w:sz w:val="28"/>
                <w:szCs w:val="28"/>
              </w:rPr>
            </w:pPr>
            <w:r w:rsidRPr="00B729D7">
              <w:rPr>
                <w:b/>
                <w:caps/>
                <w:sz w:val="28"/>
                <w:szCs w:val="28"/>
              </w:rPr>
              <w:t xml:space="preserve">МОДУЛЬ </w:t>
            </w:r>
            <w:r w:rsidR="001247F0" w:rsidRPr="00B729D7">
              <w:rPr>
                <w:b/>
                <w:caps/>
                <w:sz w:val="28"/>
                <w:szCs w:val="28"/>
              </w:rPr>
              <w:t>2</w:t>
            </w:r>
            <w:r w:rsidRPr="00B729D7">
              <w:rPr>
                <w:b/>
                <w:caps/>
                <w:sz w:val="28"/>
                <w:szCs w:val="28"/>
              </w:rPr>
              <w:t xml:space="preserve">. </w:t>
            </w:r>
            <w:r w:rsidR="008C29AC" w:rsidRPr="00B729D7">
              <w:rPr>
                <w:b/>
                <w:caps/>
                <w:sz w:val="28"/>
                <w:szCs w:val="28"/>
              </w:rPr>
              <w:t>Українська література передшевченківської і шевченківської пори</w:t>
            </w:r>
          </w:p>
        </w:tc>
      </w:tr>
      <w:tr w:rsidR="00F547E8" w:rsidRPr="00B729D7" w14:paraId="2E231211" w14:textId="77777777" w:rsidTr="00371D03">
        <w:tc>
          <w:tcPr>
            <w:tcW w:w="1242" w:type="dxa"/>
            <w:gridSpan w:val="2"/>
          </w:tcPr>
          <w:p w14:paraId="7A4524AE" w14:textId="7956D346" w:rsidR="00F547E8" w:rsidRPr="00B729D7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</w:t>
            </w:r>
            <w:r w:rsidRPr="00B729D7">
              <w:rPr>
                <w:b/>
                <w:caps/>
                <w:sz w:val="28"/>
                <w:szCs w:val="28"/>
              </w:rPr>
              <w:t xml:space="preserve"> </w:t>
            </w:r>
            <w:r w:rsidR="008C29AC" w:rsidRPr="00B729D7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499D2F0E" w14:textId="2313A5B5" w:rsidR="00F547E8" w:rsidRPr="00B729D7" w:rsidRDefault="008C29AC" w:rsidP="001247F0">
            <w:pPr>
              <w:jc w:val="both"/>
              <w:rPr>
                <w:sz w:val="28"/>
                <w:szCs w:val="28"/>
              </w:rPr>
            </w:pPr>
            <w:r w:rsidRPr="00B729D7">
              <w:rPr>
                <w:sz w:val="28"/>
                <w:szCs w:val="28"/>
              </w:rPr>
              <w:t>Український романтизм. Романтична поезія першої половини ХІХ ст. Поети-романтики цього часу у шкільному курсі української літератури.</w:t>
            </w:r>
          </w:p>
        </w:tc>
      </w:tr>
      <w:tr w:rsidR="00F547E8" w:rsidRPr="00B729D7" w14:paraId="49B38862" w14:textId="77777777" w:rsidTr="00371D03">
        <w:tc>
          <w:tcPr>
            <w:tcW w:w="1242" w:type="dxa"/>
            <w:gridSpan w:val="2"/>
          </w:tcPr>
          <w:p w14:paraId="5CF40D5D" w14:textId="3A4836F2" w:rsidR="00F547E8" w:rsidRPr="00B729D7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</w:t>
            </w:r>
            <w:r w:rsidRPr="00B729D7">
              <w:rPr>
                <w:b/>
                <w:caps/>
                <w:sz w:val="28"/>
                <w:szCs w:val="28"/>
              </w:rPr>
              <w:t xml:space="preserve"> </w:t>
            </w:r>
            <w:r w:rsidR="008C29AC" w:rsidRPr="00B729D7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19B18121" w14:textId="2F9DAA73" w:rsidR="00F547E8" w:rsidRPr="00B729D7" w:rsidRDefault="008C29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B729D7">
              <w:rPr>
                <w:sz w:val="28"/>
                <w:szCs w:val="28"/>
              </w:rPr>
              <w:t>Літературне відродження на західноукраїнських землях та особливості його вивчення в закладах ЗЗСО.</w:t>
            </w:r>
          </w:p>
        </w:tc>
      </w:tr>
      <w:tr w:rsidR="009819C4" w:rsidRPr="00B729D7" w14:paraId="22FAAD7E" w14:textId="77777777" w:rsidTr="00371D03">
        <w:tc>
          <w:tcPr>
            <w:tcW w:w="1242" w:type="dxa"/>
            <w:gridSpan w:val="2"/>
          </w:tcPr>
          <w:p w14:paraId="1AA30BD7" w14:textId="26C8540E" w:rsidR="009819C4" w:rsidRPr="00B729D7" w:rsidRDefault="009819C4" w:rsidP="009819C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</w:t>
            </w:r>
            <w:r w:rsidRPr="00B729D7">
              <w:rPr>
                <w:b/>
                <w:caps/>
                <w:sz w:val="28"/>
                <w:szCs w:val="28"/>
              </w:rPr>
              <w:t xml:space="preserve"> </w:t>
            </w:r>
            <w:r w:rsidR="008C29AC" w:rsidRPr="00B729D7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7C09E748" w14:textId="5EEA6B32" w:rsidR="009819C4" w:rsidRPr="00B729D7" w:rsidRDefault="008C29AC" w:rsidP="009819C4">
            <w:pPr>
              <w:jc w:val="both"/>
              <w:rPr>
                <w:sz w:val="28"/>
                <w:szCs w:val="28"/>
              </w:rPr>
            </w:pPr>
            <w:r w:rsidRPr="00B729D7">
              <w:rPr>
                <w:sz w:val="28"/>
                <w:szCs w:val="28"/>
              </w:rPr>
              <w:t>Розвиток української драматургії після Івана Котляревського</w:t>
            </w:r>
          </w:p>
        </w:tc>
      </w:tr>
      <w:tr w:rsidR="009819C4" w:rsidRPr="00B729D7" w14:paraId="7BCD11A7" w14:textId="77777777" w:rsidTr="00371D03">
        <w:tc>
          <w:tcPr>
            <w:tcW w:w="1242" w:type="dxa"/>
            <w:gridSpan w:val="2"/>
          </w:tcPr>
          <w:p w14:paraId="5D2EEBC8" w14:textId="27F5CC07" w:rsidR="009819C4" w:rsidRPr="00B729D7" w:rsidRDefault="009819C4" w:rsidP="009819C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 xml:space="preserve">Тема </w:t>
            </w:r>
            <w:r w:rsidR="008C29AC" w:rsidRPr="00B729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529679DC" w14:textId="77777777" w:rsidR="008C29AC" w:rsidRPr="00B729D7" w:rsidRDefault="008C29AC" w:rsidP="008C29AC">
            <w:pPr>
              <w:pStyle w:val="a4"/>
              <w:ind w:left="0" w:firstLine="0"/>
              <w:rPr>
                <w:color w:val="000000"/>
                <w:sz w:val="28"/>
                <w:szCs w:val="28"/>
              </w:rPr>
            </w:pPr>
            <w:r w:rsidRPr="00B729D7">
              <w:rPr>
                <w:color w:val="000000"/>
                <w:sz w:val="28"/>
                <w:szCs w:val="28"/>
              </w:rPr>
              <w:t>Українська проза першої половини ХІХ ст. (загальний огляд).</w:t>
            </w:r>
          </w:p>
          <w:p w14:paraId="6C18504A" w14:textId="71CDC509" w:rsidR="009819C4" w:rsidRPr="00B729D7" w:rsidRDefault="008C29AC" w:rsidP="008C29AC">
            <w:pPr>
              <w:jc w:val="both"/>
              <w:rPr>
                <w:sz w:val="28"/>
                <w:szCs w:val="28"/>
              </w:rPr>
            </w:pPr>
            <w:r w:rsidRPr="00B729D7">
              <w:rPr>
                <w:color w:val="000000"/>
                <w:sz w:val="28"/>
                <w:szCs w:val="28"/>
              </w:rPr>
              <w:t>Григорій Квітка-Основ’яненко, його життя, творчість, місце в історії української літератури та у шкільній програмі.</w:t>
            </w:r>
          </w:p>
        </w:tc>
      </w:tr>
      <w:tr w:rsidR="009819C4" w:rsidRPr="00B729D7" w14:paraId="05E1DECE" w14:textId="77777777" w:rsidTr="00371D03">
        <w:tc>
          <w:tcPr>
            <w:tcW w:w="1242" w:type="dxa"/>
            <w:gridSpan w:val="2"/>
          </w:tcPr>
          <w:p w14:paraId="052B2DBB" w14:textId="69838991" w:rsidR="009819C4" w:rsidRPr="00B729D7" w:rsidRDefault="009819C4" w:rsidP="009819C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 xml:space="preserve">Тема </w:t>
            </w:r>
            <w:r w:rsidR="008C29AC" w:rsidRPr="00B729D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99" w:type="dxa"/>
          </w:tcPr>
          <w:p w14:paraId="64860E5C" w14:textId="386D3B47" w:rsidR="009819C4" w:rsidRPr="00B729D7" w:rsidRDefault="008C29AC" w:rsidP="009819C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729D7">
              <w:rPr>
                <w:color w:val="000000"/>
                <w:sz w:val="28"/>
                <w:szCs w:val="28"/>
              </w:rPr>
              <w:t>Пантелеймон Куліш, його життя, творчість, місце в історії української літератури. Особливості вивчення творчості письменника в закладах ЗЗСО.</w:t>
            </w:r>
          </w:p>
        </w:tc>
      </w:tr>
      <w:tr w:rsidR="009819C4" w:rsidRPr="00B729D7" w14:paraId="16E4277F" w14:textId="77777777" w:rsidTr="00371D03">
        <w:tc>
          <w:tcPr>
            <w:tcW w:w="1242" w:type="dxa"/>
            <w:gridSpan w:val="2"/>
          </w:tcPr>
          <w:p w14:paraId="452D3038" w14:textId="49B9CD93" w:rsidR="009819C4" w:rsidRPr="00B729D7" w:rsidRDefault="009819C4" w:rsidP="009819C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 1</w:t>
            </w:r>
            <w:r w:rsidR="008C29AC" w:rsidRPr="00B729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14:paraId="719FB4B3" w14:textId="36A2DD28" w:rsidR="009819C4" w:rsidRPr="00B729D7" w:rsidRDefault="008C29AC" w:rsidP="009819C4">
            <w:pPr>
              <w:jc w:val="both"/>
              <w:rPr>
                <w:sz w:val="28"/>
                <w:szCs w:val="28"/>
              </w:rPr>
            </w:pPr>
            <w:r w:rsidRPr="00B729D7">
              <w:rPr>
                <w:color w:val="000000"/>
                <w:sz w:val="28"/>
                <w:szCs w:val="28"/>
              </w:rPr>
              <w:t>Проза Анатоля Свидницького, Олекси Стороженка, Євгена Гребінки, Миколи Гоголя, її місце в історії української літератури.</w:t>
            </w:r>
          </w:p>
        </w:tc>
      </w:tr>
      <w:tr w:rsidR="008C29AC" w:rsidRPr="00B729D7" w14:paraId="711BEB24" w14:textId="77777777" w:rsidTr="006275DB">
        <w:tc>
          <w:tcPr>
            <w:tcW w:w="10141" w:type="dxa"/>
            <w:gridSpan w:val="3"/>
          </w:tcPr>
          <w:p w14:paraId="51A53C01" w14:textId="77777777" w:rsidR="008C29AC" w:rsidRPr="00B729D7" w:rsidRDefault="008C29AC" w:rsidP="008C29AC">
            <w:pPr>
              <w:jc w:val="center"/>
              <w:rPr>
                <w:b/>
                <w:caps/>
                <w:sz w:val="28"/>
                <w:szCs w:val="28"/>
              </w:rPr>
            </w:pPr>
            <w:r w:rsidRPr="00B729D7">
              <w:rPr>
                <w:b/>
                <w:caps/>
                <w:sz w:val="28"/>
                <w:szCs w:val="28"/>
              </w:rPr>
              <w:t xml:space="preserve">МОДУЛЬ 3. Тарас Шевченко, його життя, творчість, </w:t>
            </w:r>
          </w:p>
          <w:p w14:paraId="2DE97AE2" w14:textId="47D1AB4B" w:rsidR="008C29AC" w:rsidRPr="00B729D7" w:rsidRDefault="008C29AC" w:rsidP="008C29AC">
            <w:pPr>
              <w:jc w:val="center"/>
              <w:rPr>
                <w:sz w:val="28"/>
                <w:szCs w:val="28"/>
              </w:rPr>
            </w:pPr>
            <w:r w:rsidRPr="00B729D7">
              <w:rPr>
                <w:b/>
                <w:caps/>
                <w:sz w:val="28"/>
                <w:szCs w:val="28"/>
              </w:rPr>
              <w:t>місце в історії української літератури</w:t>
            </w:r>
          </w:p>
        </w:tc>
      </w:tr>
      <w:tr w:rsidR="008C29AC" w:rsidRPr="00B729D7" w14:paraId="259ED1D8" w14:textId="77777777" w:rsidTr="00371D03">
        <w:tc>
          <w:tcPr>
            <w:tcW w:w="1242" w:type="dxa"/>
            <w:gridSpan w:val="2"/>
          </w:tcPr>
          <w:p w14:paraId="5718C960" w14:textId="4304C423" w:rsidR="008C29AC" w:rsidRPr="00B729D7" w:rsidRDefault="008C29AC" w:rsidP="009819C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 12</w:t>
            </w:r>
          </w:p>
        </w:tc>
        <w:tc>
          <w:tcPr>
            <w:tcW w:w="8899" w:type="dxa"/>
          </w:tcPr>
          <w:p w14:paraId="6CF2471B" w14:textId="05FAAB3A" w:rsidR="008C29AC" w:rsidRPr="00B729D7" w:rsidRDefault="008C29AC" w:rsidP="00FE3915">
            <w:pPr>
              <w:rPr>
                <w:sz w:val="28"/>
                <w:szCs w:val="28"/>
              </w:rPr>
            </w:pPr>
            <w:r w:rsidRPr="00B729D7">
              <w:rPr>
                <w:color w:val="000000"/>
                <w:sz w:val="28"/>
                <w:szCs w:val="28"/>
              </w:rPr>
              <w:t>Життя і творчість Тараса Шевченка (до 1843 р.)</w:t>
            </w:r>
          </w:p>
        </w:tc>
      </w:tr>
      <w:tr w:rsidR="008C29AC" w:rsidRPr="00B729D7" w14:paraId="7EB5FC72" w14:textId="77777777" w:rsidTr="00371D03">
        <w:tc>
          <w:tcPr>
            <w:tcW w:w="1242" w:type="dxa"/>
            <w:gridSpan w:val="2"/>
          </w:tcPr>
          <w:p w14:paraId="58E508D5" w14:textId="06771D50" w:rsidR="008C29AC" w:rsidRPr="00B729D7" w:rsidRDefault="008C29AC" w:rsidP="009819C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 13</w:t>
            </w:r>
          </w:p>
        </w:tc>
        <w:tc>
          <w:tcPr>
            <w:tcW w:w="8899" w:type="dxa"/>
          </w:tcPr>
          <w:p w14:paraId="6590CA83" w14:textId="237FAFA2" w:rsidR="008C29AC" w:rsidRPr="00B729D7" w:rsidRDefault="008C29AC" w:rsidP="00FE3915">
            <w:pPr>
              <w:rPr>
                <w:sz w:val="28"/>
                <w:szCs w:val="28"/>
              </w:rPr>
            </w:pPr>
            <w:r w:rsidRPr="00B729D7">
              <w:rPr>
                <w:color w:val="000000"/>
                <w:sz w:val="28"/>
                <w:szCs w:val="28"/>
              </w:rPr>
              <w:t>Життя і творчість Тараса Шевченка періоду «трьох літ» (1843-1847 рр.)</w:t>
            </w:r>
          </w:p>
        </w:tc>
      </w:tr>
      <w:tr w:rsidR="008C29AC" w:rsidRPr="00B729D7" w14:paraId="63CC32B1" w14:textId="77777777" w:rsidTr="00371D03">
        <w:tc>
          <w:tcPr>
            <w:tcW w:w="1242" w:type="dxa"/>
            <w:gridSpan w:val="2"/>
          </w:tcPr>
          <w:p w14:paraId="26A2A118" w14:textId="780855DB" w:rsidR="008C29AC" w:rsidRPr="00B729D7" w:rsidRDefault="008C29AC" w:rsidP="009819C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 14</w:t>
            </w:r>
          </w:p>
        </w:tc>
        <w:tc>
          <w:tcPr>
            <w:tcW w:w="8899" w:type="dxa"/>
          </w:tcPr>
          <w:p w14:paraId="480ADCFA" w14:textId="60AD00EC" w:rsidR="008C29AC" w:rsidRPr="00B729D7" w:rsidRDefault="008C29AC" w:rsidP="00FE3915">
            <w:pPr>
              <w:rPr>
                <w:sz w:val="28"/>
                <w:szCs w:val="28"/>
              </w:rPr>
            </w:pPr>
            <w:r w:rsidRPr="00B729D7">
              <w:rPr>
                <w:sz w:val="28"/>
                <w:szCs w:val="28"/>
              </w:rPr>
              <w:t>Життя і творчість Тараса Шевченка періоду заслання (1847–1857 рр.)</w:t>
            </w:r>
          </w:p>
        </w:tc>
      </w:tr>
      <w:tr w:rsidR="008C29AC" w:rsidRPr="00B729D7" w14:paraId="0D33C7F0" w14:textId="77777777" w:rsidTr="00371D03">
        <w:tc>
          <w:tcPr>
            <w:tcW w:w="1242" w:type="dxa"/>
            <w:gridSpan w:val="2"/>
          </w:tcPr>
          <w:p w14:paraId="2BC1A245" w14:textId="76FC54D4" w:rsidR="008C29AC" w:rsidRPr="00B729D7" w:rsidRDefault="008C29AC" w:rsidP="009819C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729D7">
              <w:rPr>
                <w:b/>
                <w:sz w:val="28"/>
                <w:szCs w:val="28"/>
              </w:rPr>
              <w:t>Тема 15</w:t>
            </w:r>
          </w:p>
        </w:tc>
        <w:tc>
          <w:tcPr>
            <w:tcW w:w="8899" w:type="dxa"/>
          </w:tcPr>
          <w:p w14:paraId="4438F00D" w14:textId="77777777" w:rsidR="008C29AC" w:rsidRPr="00B729D7" w:rsidRDefault="008C29AC" w:rsidP="008C29AC">
            <w:pPr>
              <w:pStyle w:val="a4"/>
              <w:ind w:left="17" w:right="743" w:firstLine="11"/>
              <w:rPr>
                <w:color w:val="000000"/>
                <w:sz w:val="28"/>
                <w:szCs w:val="28"/>
              </w:rPr>
            </w:pPr>
            <w:r w:rsidRPr="00B729D7">
              <w:rPr>
                <w:color w:val="000000"/>
                <w:sz w:val="28"/>
                <w:szCs w:val="28"/>
              </w:rPr>
              <w:t>Життя і творчість Тараса Шевченка 1857–1861 рр. Основні досягнення вітчизняного і зарубіжного шевченкознавства.</w:t>
            </w:r>
          </w:p>
          <w:p w14:paraId="3E7AEF1C" w14:textId="575E0D45" w:rsidR="008C29AC" w:rsidRPr="00B729D7" w:rsidRDefault="008C29AC" w:rsidP="008C29AC">
            <w:pPr>
              <w:rPr>
                <w:sz w:val="28"/>
                <w:szCs w:val="28"/>
              </w:rPr>
            </w:pPr>
            <w:r w:rsidRPr="00B729D7">
              <w:rPr>
                <w:color w:val="000000"/>
                <w:sz w:val="28"/>
                <w:szCs w:val="28"/>
              </w:rPr>
              <w:t>Т. Шевченко та його творчість як об’єкт вивчення учнями 9 класу ЗЗСО.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1AF343E5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0A2B64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6E200311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3C7F22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3C7F22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 w:rsidRPr="003C7F22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 w:rsidRPr="003C7F22">
        <w:rPr>
          <w:color w:val="000000" w:themeColor="text1"/>
          <w:kern w:val="24"/>
          <w:sz w:val="28"/>
          <w:szCs w:val="28"/>
        </w:rPr>
        <w:t>студенто</w:t>
      </w:r>
      <w:r w:rsidR="00B76FC8" w:rsidRPr="003C7F22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3C7F22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3C7F22">
        <w:rPr>
          <w:color w:val="000000" w:themeColor="text1"/>
          <w:kern w:val="24"/>
          <w:sz w:val="28"/>
          <w:szCs w:val="28"/>
        </w:rPr>
        <w:t>проєктна</w:t>
      </w:r>
      <w:proofErr w:type="spellEnd"/>
      <w:r w:rsidRPr="003C7F22">
        <w:rPr>
          <w:color w:val="000000" w:themeColor="text1"/>
          <w:kern w:val="24"/>
          <w:sz w:val="28"/>
          <w:szCs w:val="28"/>
        </w:rPr>
        <w:t xml:space="preserve"> діяльність; </w:t>
      </w:r>
      <w:r w:rsidR="00B76FC8" w:rsidRPr="003C7F22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 w:rsidRPr="003C7F22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3C7F22">
        <w:rPr>
          <w:color w:val="000000" w:themeColor="text1"/>
          <w:kern w:val="24"/>
          <w:sz w:val="28"/>
          <w:szCs w:val="28"/>
        </w:rPr>
        <w:t>методи навчання</w:t>
      </w:r>
      <w:r w:rsidRPr="003C7F22"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3C7F22">
        <w:rPr>
          <w:color w:val="000000" w:themeColor="text1"/>
          <w:kern w:val="24"/>
          <w:sz w:val="28"/>
          <w:szCs w:val="28"/>
        </w:rPr>
        <w:t xml:space="preserve">лекція-візуалізація, проблемна лекція, </w:t>
      </w:r>
      <w:r w:rsidR="003C7F22" w:rsidRPr="003C7F22">
        <w:rPr>
          <w:color w:val="000000" w:themeColor="text1"/>
          <w:kern w:val="24"/>
          <w:sz w:val="28"/>
          <w:szCs w:val="28"/>
        </w:rPr>
        <w:t>заняття-</w:t>
      </w:r>
      <w:r w:rsidR="00B76FC8" w:rsidRPr="003C7F22">
        <w:rPr>
          <w:color w:val="000000" w:themeColor="text1"/>
          <w:kern w:val="24"/>
          <w:sz w:val="28"/>
          <w:szCs w:val="28"/>
        </w:rPr>
        <w:t>дискусія, самостійн</w:t>
      </w:r>
      <w:r w:rsidR="003C7F22" w:rsidRPr="003C7F22">
        <w:rPr>
          <w:color w:val="000000" w:themeColor="text1"/>
          <w:kern w:val="24"/>
          <w:sz w:val="28"/>
          <w:szCs w:val="28"/>
        </w:rPr>
        <w:t xml:space="preserve">а </w:t>
      </w:r>
      <w:r w:rsidR="00B76FC8" w:rsidRPr="003C7F22">
        <w:rPr>
          <w:color w:val="000000" w:themeColor="text1"/>
          <w:kern w:val="24"/>
          <w:sz w:val="28"/>
          <w:szCs w:val="28"/>
        </w:rPr>
        <w:t>дослідницька робота</w:t>
      </w:r>
      <w:r w:rsidR="003C7F22" w:rsidRPr="003C7F22">
        <w:rPr>
          <w:color w:val="000000" w:themeColor="text1"/>
          <w:kern w:val="24"/>
          <w:sz w:val="28"/>
          <w:szCs w:val="28"/>
        </w:rPr>
        <w:t>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654E021D" w14:textId="77777777" w:rsidR="000D5096" w:rsidRDefault="000D5096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  <w:bookmarkStart w:id="2" w:name="_Hlk172198208"/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br w:type="page"/>
      </w:r>
    </w:p>
    <w:p w14:paraId="05BC68BE" w14:textId="72ACABF6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lastRenderedPageBreak/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5CC82F" w14:textId="4B18B754" w:rsidR="003C7F22" w:rsidRPr="003C7F22" w:rsidRDefault="00B76FC8" w:rsidP="003C7F22">
      <w:pPr>
        <w:widowControl/>
        <w:autoSpaceDE/>
        <w:autoSpaceDN/>
        <w:spacing w:line="276" w:lineRule="auto"/>
        <w:ind w:right="569" w:firstLine="851"/>
        <w:jc w:val="both"/>
        <w:rPr>
          <w:sz w:val="28"/>
          <w:szCs w:val="28"/>
          <w:lang w:eastAsia="ru-RU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C7F22" w:rsidRPr="003C7F22">
        <w:rPr>
          <w:rFonts w:eastAsia="+mn-ea"/>
          <w:kern w:val="24"/>
          <w:sz w:val="28"/>
          <w:szCs w:val="28"/>
          <w:lang w:eastAsia="uk-UA"/>
        </w:rPr>
        <w:t xml:space="preserve">усне вибіркове опитування; письмовий експрес-контроль; </w:t>
      </w:r>
      <w:r w:rsidR="003C7F22" w:rsidRPr="003C7F22">
        <w:rPr>
          <w:sz w:val="28"/>
          <w:szCs w:val="28"/>
          <w:lang w:eastAsia="ru-RU"/>
        </w:rPr>
        <w:t xml:space="preserve"> </w:t>
      </w:r>
      <w:r w:rsidR="003C7F22" w:rsidRPr="003C7F22">
        <w:rPr>
          <w:rFonts w:eastAsia="+mn-ea"/>
          <w:kern w:val="24"/>
          <w:sz w:val="28"/>
          <w:szCs w:val="28"/>
          <w:lang w:eastAsia="uk-UA"/>
        </w:rPr>
        <w:t>вербальне оцінювання в ході</w:t>
      </w:r>
      <w:r w:rsidR="00225510">
        <w:rPr>
          <w:rFonts w:eastAsia="+mn-ea"/>
          <w:kern w:val="24"/>
          <w:sz w:val="28"/>
          <w:szCs w:val="28"/>
          <w:lang w:eastAsia="uk-UA"/>
        </w:rPr>
        <w:t xml:space="preserve"> </w:t>
      </w:r>
      <w:r w:rsidR="003C7F22" w:rsidRPr="003C7F22">
        <w:rPr>
          <w:rFonts w:eastAsia="+mn-ea"/>
          <w:kern w:val="24"/>
          <w:sz w:val="28"/>
          <w:szCs w:val="28"/>
          <w:lang w:eastAsia="uk-UA"/>
        </w:rPr>
        <w:t xml:space="preserve">дискусій та обговорення індивідуальних </w:t>
      </w:r>
      <w:proofErr w:type="spellStart"/>
      <w:r w:rsidR="003C7F22" w:rsidRPr="003C7F22">
        <w:rPr>
          <w:rFonts w:eastAsia="+mn-ea"/>
          <w:kern w:val="24"/>
          <w:sz w:val="28"/>
          <w:szCs w:val="28"/>
          <w:lang w:eastAsia="uk-UA"/>
        </w:rPr>
        <w:t>проєктів</w:t>
      </w:r>
      <w:proofErr w:type="spellEnd"/>
      <w:r w:rsidR="003C7F22" w:rsidRPr="003C7F22">
        <w:rPr>
          <w:rFonts w:eastAsia="+mn-ea"/>
          <w:kern w:val="24"/>
          <w:sz w:val="28"/>
          <w:szCs w:val="28"/>
          <w:lang w:eastAsia="uk-UA"/>
        </w:rPr>
        <w:t>;</w:t>
      </w:r>
      <w:r w:rsidR="003C7F22" w:rsidRPr="003C7F22">
        <w:rPr>
          <w:sz w:val="28"/>
          <w:szCs w:val="28"/>
          <w:lang w:eastAsia="ru-RU"/>
        </w:rPr>
        <w:t xml:space="preserve"> </w:t>
      </w:r>
      <w:proofErr w:type="spellStart"/>
      <w:r w:rsidR="003C7F22" w:rsidRPr="003C7F22">
        <w:rPr>
          <w:rFonts w:eastAsia="+mn-ea"/>
          <w:kern w:val="24"/>
          <w:sz w:val="28"/>
          <w:szCs w:val="28"/>
          <w:lang w:eastAsia="uk-UA"/>
        </w:rPr>
        <w:t>самооцінювання</w:t>
      </w:r>
      <w:proofErr w:type="spellEnd"/>
      <w:r w:rsidR="003C7F22" w:rsidRPr="003C7F22">
        <w:rPr>
          <w:rFonts w:eastAsia="+mn-ea"/>
          <w:kern w:val="24"/>
          <w:sz w:val="28"/>
          <w:szCs w:val="28"/>
          <w:lang w:eastAsia="uk-UA"/>
        </w:rPr>
        <w:t xml:space="preserve">, </w:t>
      </w:r>
      <w:proofErr w:type="spellStart"/>
      <w:r w:rsidR="003C7F22" w:rsidRPr="003C7F22">
        <w:rPr>
          <w:rFonts w:eastAsia="+mn-ea"/>
          <w:kern w:val="24"/>
          <w:sz w:val="28"/>
          <w:szCs w:val="28"/>
          <w:lang w:eastAsia="uk-UA"/>
        </w:rPr>
        <w:t>взаємооцінювання</w:t>
      </w:r>
      <w:proofErr w:type="spellEnd"/>
      <w:r w:rsidR="00225510">
        <w:rPr>
          <w:rFonts w:eastAsia="+mn-ea"/>
          <w:kern w:val="24"/>
          <w:sz w:val="28"/>
          <w:szCs w:val="28"/>
          <w:lang w:eastAsia="uk-UA"/>
        </w:rPr>
        <w:t>;</w:t>
      </w:r>
      <w:r w:rsidR="00B729D7">
        <w:rPr>
          <w:rFonts w:eastAsia="+mn-ea"/>
          <w:kern w:val="24"/>
          <w:sz w:val="28"/>
          <w:szCs w:val="28"/>
          <w:lang w:eastAsia="uk-UA"/>
        </w:rPr>
        <w:t xml:space="preserve"> </w:t>
      </w:r>
      <w:r w:rsidR="00B729D7" w:rsidRPr="00B729D7">
        <w:rPr>
          <w:rFonts w:eastAsia="+mn-ea"/>
          <w:kern w:val="24"/>
          <w:sz w:val="28"/>
          <w:szCs w:val="28"/>
          <w:lang w:eastAsia="uk-UA"/>
        </w:rPr>
        <w:t>оцінювання письмових, у т. ч. контрольних робіт, відповідно до вимог курсу.</w:t>
      </w:r>
    </w:p>
    <w:p w14:paraId="0C72BA2B" w14:textId="0A786E45" w:rsidR="003C7F22" w:rsidRDefault="003C7F22" w:rsidP="003C7F22">
      <w:pPr>
        <w:pStyle w:val="aa"/>
        <w:spacing w:before="0" w:beforeAutospacing="0" w:after="0" w:afterAutospacing="0"/>
        <w:ind w:right="569" w:firstLine="360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71399C54" w14:textId="128201C6" w:rsidR="00B76FC8" w:rsidRDefault="00B76FC8" w:rsidP="008E5E31">
      <w:pPr>
        <w:pStyle w:val="aa"/>
        <w:spacing w:before="0" w:beforeAutospacing="0" w:after="0" w:afterAutospacing="0"/>
        <w:ind w:right="517"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B729D7">
        <w:rPr>
          <w:rFonts w:eastAsia="+mn-ea"/>
          <w:color w:val="000000"/>
          <w:kern w:val="24"/>
          <w:sz w:val="28"/>
          <w:szCs w:val="28"/>
        </w:rPr>
        <w:t>іспит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0E79C97D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8E5E31">
        <w:rPr>
          <w:rFonts w:eastAsia="+mn-ea"/>
          <w:color w:val="000000"/>
          <w:kern w:val="24"/>
          <w:sz w:val="28"/>
          <w:szCs w:val="28"/>
        </w:rPr>
        <w:t>.</w:t>
      </w:r>
    </w:p>
    <w:p w14:paraId="2BF6EF54" w14:textId="77777777" w:rsidR="002E59E3" w:rsidRPr="002E59E3" w:rsidRDefault="002E59E3" w:rsidP="002E59E3">
      <w:pPr>
        <w:widowControl/>
        <w:tabs>
          <w:tab w:val="left" w:pos="0"/>
        </w:tabs>
        <w:autoSpaceDE/>
        <w:autoSpaceDN/>
        <w:contextualSpacing/>
        <w:jc w:val="center"/>
        <w:rPr>
          <w:rFonts w:eastAsia="Calibri"/>
          <w:bCs/>
          <w:color w:val="632423"/>
          <w:sz w:val="28"/>
          <w:szCs w:val="28"/>
          <w:lang w:val="ru-RU" w:eastAsia="ru-RU"/>
        </w:rPr>
      </w:pPr>
      <w:r w:rsidRPr="002E59E3">
        <w:rPr>
          <w:rFonts w:eastAsia="Calibri"/>
          <w:b/>
          <w:bCs/>
          <w:color w:val="632423"/>
          <w:sz w:val="28"/>
          <w:szCs w:val="28"/>
          <w:lang w:val="ru-RU" w:eastAsia="ru-RU"/>
        </w:rPr>
        <w:t>ПОЛІТИКА ЩОДО АКАДЕМІЧНОЇ ДОБРОЧЕСНОСТІ</w:t>
      </w:r>
    </w:p>
    <w:p w14:paraId="3B4834BF" w14:textId="77777777" w:rsidR="002E59E3" w:rsidRPr="002E59E3" w:rsidRDefault="002E59E3" w:rsidP="002E59E3">
      <w:pPr>
        <w:widowControl/>
        <w:autoSpaceDE/>
        <w:autoSpaceDN/>
        <w:contextualSpacing/>
        <w:rPr>
          <w:rFonts w:eastAsia="Calibri"/>
          <w:bCs/>
          <w:color w:val="000000"/>
          <w:sz w:val="28"/>
          <w:szCs w:val="28"/>
          <w:lang w:val="ru-RU" w:eastAsia="ru-RU"/>
        </w:rPr>
      </w:pP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політики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академічної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вивченні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регламентовано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такими документами:</w:t>
      </w:r>
    </w:p>
    <w:p w14:paraId="5C1C44F3" w14:textId="77777777" w:rsidR="002E59E3" w:rsidRPr="002E59E3" w:rsidRDefault="002E59E3" w:rsidP="002E59E3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Етичний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кодекс </w:t>
      </w:r>
      <w:proofErr w:type="spellStart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Чернівецького</w:t>
      </w:r>
      <w:proofErr w:type="spellEnd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національного</w:t>
      </w:r>
      <w:proofErr w:type="spellEnd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університету</w:t>
      </w:r>
      <w:proofErr w:type="spellEnd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імені</w:t>
      </w:r>
      <w:proofErr w:type="spellEnd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Юрія</w:t>
      </w:r>
      <w:proofErr w:type="spellEnd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Федьковича</w:t>
      </w:r>
      <w:proofErr w:type="spellEnd"/>
      <w:r w:rsidRPr="002E59E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»</w:t>
      </w:r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2E59E3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https://www.chnu.edu.ua/media/jxdbs0zb/etychnyi-kodeks-chernivetskoho-natsionalnoho-universytetu.pdf</w:t>
        </w:r>
      </w:hyperlink>
    </w:p>
    <w:p w14:paraId="438DF5A5" w14:textId="77777777" w:rsidR="002E59E3" w:rsidRPr="002E59E3" w:rsidRDefault="002E59E3" w:rsidP="002E59E3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академічного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плагіату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Чернівецькому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національному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університету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імені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>Юрія</w:t>
      </w:r>
      <w:proofErr w:type="spellEnd"/>
      <w:r w:rsidRPr="002E59E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Федьковича» </w:t>
      </w:r>
      <w:hyperlink r:id="rId11" w:history="1">
        <w:r w:rsidRPr="002E59E3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https://www.chnu.edu.ua/media/f5eleobm/polozhennya-pro-zapobihannia-plahiatu_2024.pdf</w:t>
        </w:r>
      </w:hyperlink>
    </w:p>
    <w:p w14:paraId="38158CD7" w14:textId="77777777" w:rsidR="002E59E3" w:rsidRPr="002E59E3" w:rsidRDefault="002E59E3" w:rsidP="002E59E3">
      <w:pPr>
        <w:ind w:left="360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42069FC3" w14:textId="77777777" w:rsidR="00B729D7" w:rsidRPr="00B729D7" w:rsidRDefault="00281438" w:rsidP="00B729D7">
      <w:pPr>
        <w:pStyle w:val="002numer"/>
        <w:numPr>
          <w:ilvl w:val="0"/>
          <w:numId w:val="17"/>
        </w:numPr>
        <w:spacing w:line="240" w:lineRule="auto"/>
        <w:ind w:left="567" w:right="711" w:hanging="567"/>
        <w:rPr>
          <w:sz w:val="28"/>
          <w:szCs w:val="28"/>
        </w:rPr>
      </w:pPr>
      <w:hyperlink r:id="rId12" w:history="1">
        <w:r w:rsidR="00B729D7" w:rsidRPr="00B729D7">
          <w:rPr>
            <w:rStyle w:val="a5"/>
            <w:sz w:val="28"/>
            <w:szCs w:val="28"/>
            <w:lang w:val="en-US"/>
          </w:rPr>
          <w:t>www.</w:t>
        </w:r>
        <w:proofErr w:type="spellStart"/>
        <w:r w:rsidR="00B729D7" w:rsidRPr="00B729D7">
          <w:rPr>
            <w:rStyle w:val="a5"/>
            <w:sz w:val="28"/>
            <w:szCs w:val="28"/>
          </w:rPr>
          <w:t>chtyvo</w:t>
        </w:r>
        <w:proofErr w:type="spellEnd"/>
        <w:r w:rsidR="00B729D7" w:rsidRPr="00B729D7">
          <w:rPr>
            <w:rStyle w:val="a5"/>
            <w:sz w:val="28"/>
            <w:szCs w:val="28"/>
          </w:rPr>
          <w:t>.</w:t>
        </w:r>
        <w:r w:rsidR="00B729D7" w:rsidRPr="00B729D7">
          <w:rPr>
            <w:rStyle w:val="a5"/>
            <w:sz w:val="28"/>
            <w:szCs w:val="28"/>
            <w:lang w:val="en-US"/>
          </w:rPr>
          <w:t>org.ua</w:t>
        </w:r>
      </w:hyperlink>
    </w:p>
    <w:p w14:paraId="132BD828" w14:textId="77777777" w:rsidR="00B729D7" w:rsidRPr="00B729D7" w:rsidRDefault="00281438" w:rsidP="00B729D7">
      <w:pPr>
        <w:pStyle w:val="002numer"/>
        <w:numPr>
          <w:ilvl w:val="0"/>
          <w:numId w:val="17"/>
        </w:numPr>
        <w:spacing w:line="240" w:lineRule="auto"/>
        <w:ind w:left="567" w:right="711" w:hanging="567"/>
        <w:rPr>
          <w:sz w:val="28"/>
          <w:szCs w:val="28"/>
        </w:rPr>
      </w:pPr>
      <w:hyperlink r:id="rId13" w:history="1">
        <w:r w:rsidR="00B729D7" w:rsidRPr="00B729D7">
          <w:rPr>
            <w:rStyle w:val="a5"/>
            <w:sz w:val="28"/>
            <w:szCs w:val="28"/>
            <w:lang w:val="en-US"/>
          </w:rPr>
          <w:t>www.diasporiana.ua</w:t>
        </w:r>
      </w:hyperlink>
    </w:p>
    <w:p w14:paraId="1410219E" w14:textId="77777777" w:rsidR="00B729D7" w:rsidRPr="00B729D7" w:rsidRDefault="00281438" w:rsidP="00B729D7">
      <w:pPr>
        <w:pStyle w:val="002numer"/>
        <w:numPr>
          <w:ilvl w:val="0"/>
          <w:numId w:val="17"/>
        </w:numPr>
        <w:spacing w:line="240" w:lineRule="auto"/>
        <w:ind w:left="567" w:right="711" w:hanging="567"/>
        <w:rPr>
          <w:sz w:val="28"/>
          <w:szCs w:val="28"/>
        </w:rPr>
      </w:pPr>
      <w:hyperlink r:id="rId14" w:history="1">
        <w:r w:rsidR="00B729D7" w:rsidRPr="00B729D7">
          <w:rPr>
            <w:rStyle w:val="a5"/>
            <w:sz w:val="28"/>
            <w:szCs w:val="28"/>
            <w:lang w:val="en-US"/>
          </w:rPr>
          <w:t>www.hurtom.com</w:t>
        </w:r>
      </w:hyperlink>
      <w:r w:rsidR="00B729D7" w:rsidRPr="00B729D7">
        <w:rPr>
          <w:sz w:val="28"/>
          <w:szCs w:val="28"/>
          <w:lang w:val="en-US"/>
        </w:rPr>
        <w:t xml:space="preserve"> </w:t>
      </w:r>
    </w:p>
    <w:p w14:paraId="49E66EE2" w14:textId="27E05AD7" w:rsidR="00B729D7" w:rsidRPr="00B729D7" w:rsidRDefault="00B729D7" w:rsidP="00B729D7">
      <w:pPr>
        <w:pStyle w:val="002numer"/>
        <w:numPr>
          <w:ilvl w:val="0"/>
          <w:numId w:val="17"/>
        </w:numPr>
        <w:spacing w:line="240" w:lineRule="auto"/>
        <w:ind w:left="567" w:right="711" w:hanging="567"/>
        <w:rPr>
          <w:sz w:val="28"/>
          <w:szCs w:val="28"/>
        </w:rPr>
      </w:pPr>
      <w:r w:rsidRPr="00B729D7">
        <w:rPr>
          <w:sz w:val="28"/>
          <w:szCs w:val="28"/>
        </w:rPr>
        <w:t>Задорожна Л. М. Історія української літератури кінця ХУІІІ 60-х років ХІХ</w:t>
      </w:r>
      <w:r>
        <w:rPr>
          <w:sz w:val="28"/>
          <w:szCs w:val="28"/>
        </w:rPr>
        <w:t> </w:t>
      </w:r>
      <w:r w:rsidRPr="00B729D7">
        <w:rPr>
          <w:sz w:val="28"/>
          <w:szCs w:val="28"/>
        </w:rPr>
        <w:t xml:space="preserve">ст. Режим доступу: </w:t>
      </w:r>
      <w:r w:rsidRPr="00B729D7">
        <w:rPr>
          <w:sz w:val="28"/>
          <w:szCs w:val="28"/>
          <w:lang w:val="en-US"/>
        </w:rPr>
        <w:t>https</w:t>
      </w:r>
      <w:r w:rsidRPr="00B729D7">
        <w:rPr>
          <w:sz w:val="28"/>
          <w:szCs w:val="28"/>
        </w:rPr>
        <w:t xml:space="preserve">: // </w:t>
      </w:r>
      <w:hyperlink r:id="rId15" w:history="1">
        <w:r w:rsidRPr="00B729D7">
          <w:rPr>
            <w:rStyle w:val="a5"/>
            <w:sz w:val="28"/>
            <w:szCs w:val="28"/>
            <w:lang w:val="en-US"/>
          </w:rPr>
          <w:t>www</w:t>
        </w:r>
        <w:r w:rsidRPr="00B729D7">
          <w:rPr>
            <w:rStyle w:val="a5"/>
            <w:sz w:val="28"/>
            <w:szCs w:val="28"/>
          </w:rPr>
          <w:t>.</w:t>
        </w:r>
        <w:proofErr w:type="spellStart"/>
        <w:r w:rsidRPr="00B729D7">
          <w:rPr>
            <w:rStyle w:val="a5"/>
            <w:sz w:val="28"/>
            <w:szCs w:val="28"/>
            <w:lang w:val="en-US"/>
          </w:rPr>
          <w:t>twizpx</w:t>
        </w:r>
        <w:proofErr w:type="spellEnd"/>
        <w:r w:rsidRPr="00B729D7">
          <w:rPr>
            <w:rStyle w:val="a5"/>
            <w:sz w:val="28"/>
            <w:szCs w:val="28"/>
          </w:rPr>
          <w:t>.</w:t>
        </w:r>
        <w:r w:rsidRPr="00B729D7">
          <w:rPr>
            <w:rStyle w:val="a5"/>
            <w:sz w:val="28"/>
            <w:szCs w:val="28"/>
            <w:lang w:val="en-US"/>
          </w:rPr>
          <w:t>com</w:t>
        </w:r>
      </w:hyperlink>
      <w:r w:rsidRPr="00B729D7">
        <w:rPr>
          <w:sz w:val="28"/>
          <w:szCs w:val="28"/>
        </w:rPr>
        <w:t xml:space="preserve"> / </w:t>
      </w:r>
      <w:r w:rsidRPr="00B729D7">
        <w:rPr>
          <w:sz w:val="28"/>
          <w:szCs w:val="28"/>
          <w:lang w:val="en-US"/>
        </w:rPr>
        <w:t>file</w:t>
      </w:r>
      <w:r w:rsidRPr="00B729D7">
        <w:rPr>
          <w:sz w:val="28"/>
          <w:szCs w:val="28"/>
        </w:rPr>
        <w:t xml:space="preserve"> / 1108848</w:t>
      </w:r>
    </w:p>
    <w:p w14:paraId="2838AEB1" w14:textId="557EB124" w:rsidR="00B729D7" w:rsidRPr="00B729D7" w:rsidRDefault="00B729D7" w:rsidP="00B729D7">
      <w:pPr>
        <w:pStyle w:val="002numer"/>
        <w:numPr>
          <w:ilvl w:val="0"/>
          <w:numId w:val="17"/>
        </w:numPr>
        <w:spacing w:line="240" w:lineRule="auto"/>
        <w:ind w:left="567" w:right="711" w:hanging="567"/>
        <w:rPr>
          <w:sz w:val="28"/>
          <w:szCs w:val="28"/>
        </w:rPr>
      </w:pPr>
      <w:r w:rsidRPr="00B729D7">
        <w:rPr>
          <w:sz w:val="28"/>
          <w:szCs w:val="28"/>
        </w:rPr>
        <w:t xml:space="preserve">Задорожна Л.М. Нове слово 2 (Хрестоматія української літератури кінця ХVІІІ – 60 х років ХІХ століття). Режим доступу: </w:t>
      </w:r>
      <w:hyperlink r:id="rId16" w:history="1">
        <w:r w:rsidRPr="00B729D7">
          <w:rPr>
            <w:rStyle w:val="a5"/>
            <w:rFonts w:eastAsiaTheme="majorEastAsia"/>
            <w:sz w:val="28"/>
            <w:szCs w:val="28"/>
          </w:rPr>
          <w:t>https://www.twirpx.com/file/1943099/</w:t>
        </w:r>
      </w:hyperlink>
    </w:p>
    <w:p w14:paraId="219286EE" w14:textId="31CB0B56" w:rsidR="00B729D7" w:rsidRPr="00B729D7" w:rsidRDefault="00B729D7" w:rsidP="00B729D7">
      <w:pPr>
        <w:pStyle w:val="002numer"/>
        <w:numPr>
          <w:ilvl w:val="0"/>
          <w:numId w:val="17"/>
        </w:numPr>
        <w:spacing w:line="240" w:lineRule="auto"/>
        <w:ind w:left="567" w:right="711" w:hanging="567"/>
        <w:rPr>
          <w:sz w:val="28"/>
          <w:szCs w:val="28"/>
        </w:rPr>
      </w:pPr>
      <w:r w:rsidRPr="00B729D7">
        <w:rPr>
          <w:sz w:val="28"/>
          <w:szCs w:val="28"/>
        </w:rPr>
        <w:t xml:space="preserve">Історія української літератури ХІХ ст. / За ред. М. Яценка. Режим доступу: </w:t>
      </w:r>
      <w:r w:rsidRPr="00B729D7">
        <w:rPr>
          <w:sz w:val="28"/>
          <w:szCs w:val="28"/>
          <w:lang w:val="en-US"/>
        </w:rPr>
        <w:t>https</w:t>
      </w:r>
      <w:r w:rsidRPr="00B729D7">
        <w:rPr>
          <w:sz w:val="28"/>
          <w:szCs w:val="28"/>
        </w:rPr>
        <w:t xml:space="preserve"> : // </w:t>
      </w:r>
      <w:hyperlink r:id="rId17" w:history="1">
        <w:r w:rsidRPr="00B729D7">
          <w:rPr>
            <w:rStyle w:val="a5"/>
            <w:sz w:val="28"/>
            <w:szCs w:val="28"/>
            <w:lang w:val="en-US"/>
          </w:rPr>
          <w:t>www</w:t>
        </w:r>
        <w:r w:rsidRPr="00B729D7">
          <w:rPr>
            <w:rStyle w:val="a5"/>
            <w:sz w:val="28"/>
            <w:szCs w:val="28"/>
          </w:rPr>
          <w:t>.</w:t>
        </w:r>
        <w:proofErr w:type="spellStart"/>
        <w:r w:rsidRPr="00B729D7">
          <w:rPr>
            <w:rStyle w:val="a5"/>
            <w:sz w:val="28"/>
            <w:szCs w:val="28"/>
            <w:lang w:val="en-US"/>
          </w:rPr>
          <w:t>twizpx</w:t>
        </w:r>
        <w:proofErr w:type="spellEnd"/>
        <w:r w:rsidRPr="00B729D7">
          <w:rPr>
            <w:rStyle w:val="a5"/>
            <w:sz w:val="28"/>
            <w:szCs w:val="28"/>
          </w:rPr>
          <w:t>.</w:t>
        </w:r>
        <w:r w:rsidRPr="00B729D7">
          <w:rPr>
            <w:rStyle w:val="a5"/>
            <w:sz w:val="28"/>
            <w:szCs w:val="28"/>
            <w:lang w:val="en-US"/>
          </w:rPr>
          <w:t>com</w:t>
        </w:r>
      </w:hyperlink>
      <w:r w:rsidRPr="00B729D7">
        <w:rPr>
          <w:sz w:val="28"/>
          <w:szCs w:val="28"/>
        </w:rPr>
        <w:t xml:space="preserve"> / </w:t>
      </w:r>
      <w:r w:rsidRPr="00B729D7">
        <w:rPr>
          <w:sz w:val="28"/>
          <w:szCs w:val="28"/>
          <w:lang w:val="en-US"/>
        </w:rPr>
        <w:t>file</w:t>
      </w:r>
      <w:r w:rsidRPr="00B729D7">
        <w:rPr>
          <w:sz w:val="28"/>
          <w:szCs w:val="28"/>
        </w:rPr>
        <w:t xml:space="preserve"> / 2154228</w:t>
      </w:r>
    </w:p>
    <w:p w14:paraId="0D4F2F02" w14:textId="77777777" w:rsidR="00B729D7" w:rsidRPr="00B729D7" w:rsidRDefault="00B729D7" w:rsidP="00B729D7">
      <w:pPr>
        <w:pStyle w:val="002numer"/>
        <w:numPr>
          <w:ilvl w:val="0"/>
          <w:numId w:val="17"/>
        </w:numPr>
        <w:spacing w:line="240" w:lineRule="auto"/>
        <w:ind w:left="567" w:right="711" w:hanging="567"/>
        <w:rPr>
          <w:sz w:val="28"/>
          <w:szCs w:val="28"/>
        </w:rPr>
      </w:pPr>
      <w:r w:rsidRPr="00B729D7">
        <w:rPr>
          <w:sz w:val="28"/>
          <w:szCs w:val="28"/>
        </w:rPr>
        <w:t xml:space="preserve">Історія української літератури ХІХ ст. : У 2 кн. Кн. 1 / За ред. акад. М. Жулинського. Режим доступу: </w:t>
      </w:r>
      <w:hyperlink r:id="rId18" w:history="1">
        <w:r w:rsidRPr="00B729D7">
          <w:rPr>
            <w:rStyle w:val="a5"/>
            <w:sz w:val="28"/>
            <w:szCs w:val="28"/>
            <w:lang w:val="en-US"/>
          </w:rPr>
          <w:t>http</w:t>
        </w:r>
        <w:r w:rsidRPr="00B729D7">
          <w:rPr>
            <w:rStyle w:val="a5"/>
            <w:sz w:val="28"/>
            <w:szCs w:val="28"/>
          </w:rPr>
          <w:t>://1576.</w:t>
        </w:r>
        <w:proofErr w:type="spellStart"/>
        <w:r w:rsidRPr="00B729D7">
          <w:rPr>
            <w:rStyle w:val="a5"/>
            <w:sz w:val="28"/>
            <w:szCs w:val="28"/>
            <w:lang w:val="en-US"/>
          </w:rPr>
          <w:t>ua</w:t>
        </w:r>
        <w:proofErr w:type="spellEnd"/>
      </w:hyperlink>
      <w:r w:rsidRPr="00B729D7">
        <w:rPr>
          <w:sz w:val="28"/>
          <w:szCs w:val="28"/>
        </w:rPr>
        <w:t xml:space="preserve"> / </w:t>
      </w:r>
      <w:r w:rsidRPr="00B729D7">
        <w:rPr>
          <w:sz w:val="28"/>
          <w:szCs w:val="28"/>
          <w:lang w:val="en-US"/>
        </w:rPr>
        <w:t>books</w:t>
      </w:r>
      <w:r w:rsidRPr="00B729D7">
        <w:rPr>
          <w:sz w:val="28"/>
          <w:szCs w:val="28"/>
        </w:rPr>
        <w:t xml:space="preserve"> / 5165</w:t>
      </w:r>
    </w:p>
    <w:p w14:paraId="59256582" w14:textId="5CAB6D56" w:rsidR="00C809FA" w:rsidRPr="003A5AA3" w:rsidRDefault="00C809FA" w:rsidP="003A5AA3">
      <w:pPr>
        <w:pStyle w:val="a4"/>
        <w:widowControl/>
        <w:shd w:val="clear" w:color="auto" w:fill="FFFFFF"/>
        <w:autoSpaceDE/>
        <w:autoSpaceDN/>
        <w:ind w:left="284" w:firstLine="0"/>
        <w:contextualSpacing/>
        <w:rPr>
          <w:bCs/>
          <w:sz w:val="28"/>
          <w:szCs w:val="28"/>
          <w:lang w:eastAsia="ru-RU"/>
        </w:rPr>
      </w:pPr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71265A39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B729D7" w:rsidRPr="00B729D7">
        <w:rPr>
          <w:b/>
          <w:bCs/>
          <w:i/>
          <w:iCs/>
          <w:color w:val="632423" w:themeColor="accent2" w:themeShade="80"/>
          <w:sz w:val="28"/>
          <w:szCs w:val="28"/>
        </w:rPr>
        <w:t>Історія української літератури першої половини ХІХ століття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0C3E355A" w:rsidR="00554C48" w:rsidRDefault="002E59E3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hyperlink r:id="rId19" w:history="1">
        <w:r w:rsidR="00281438">
          <w:rPr>
            <w:rStyle w:val="a5"/>
          </w:rPr>
          <w:t>iul-i-pol-khikh.pdf</w:t>
        </w:r>
      </w:hyperlink>
      <w:bookmarkStart w:id="3" w:name="_GoBack"/>
      <w:bookmarkEnd w:id="3"/>
      <w:r>
        <w:rPr>
          <w:rFonts w:eastAsia="+mn-ea"/>
          <w:i/>
          <w:iCs/>
          <w:color w:val="0070C0"/>
          <w:kern w:val="24"/>
          <w:sz w:val="28"/>
          <w:szCs w:val="28"/>
        </w:rPr>
        <w:t>)</w:t>
      </w:r>
      <w:r w:rsidR="009B6495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19E17140"/>
    <w:multiLevelType w:val="hybridMultilevel"/>
    <w:tmpl w:val="06F2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32A063F5"/>
    <w:multiLevelType w:val="hybridMultilevel"/>
    <w:tmpl w:val="4934A98C"/>
    <w:lvl w:ilvl="0" w:tplc="DFA4458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8F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002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164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20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4F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0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661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28B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6A0391"/>
    <w:multiLevelType w:val="hybridMultilevel"/>
    <w:tmpl w:val="777C5AF0"/>
    <w:lvl w:ilvl="0" w:tplc="1E7AB7FA">
      <w:start w:val="1"/>
      <w:numFmt w:val="decimal"/>
      <w:pStyle w:val="002numer"/>
      <w:lvlText w:val="%1."/>
      <w:lvlJc w:val="left"/>
      <w:pPr>
        <w:tabs>
          <w:tab w:val="num" w:pos="1440"/>
        </w:tabs>
        <w:ind w:left="1440" w:hanging="360"/>
      </w:pPr>
      <w:rPr>
        <w:caps w:val="0"/>
        <w:strike w:val="0"/>
        <w:dstrike w:val="0"/>
        <w:vanish w:val="0"/>
        <w:webHidden w:val="0"/>
        <w:color w:val="000000"/>
        <w:spacing w:val="0"/>
        <w:w w:val="100"/>
        <w:kern w:val="28"/>
        <w:position w:val="0"/>
        <w:sz w:val="28"/>
        <w:szCs w:val="28"/>
        <w:u w:val="none"/>
        <w:effect w:val="none"/>
        <w:vertAlign w:val="baseline"/>
        <w:specVanish w:val="0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35161"/>
    <w:multiLevelType w:val="hybridMultilevel"/>
    <w:tmpl w:val="F146B43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090A28"/>
    <w:multiLevelType w:val="hybridMultilevel"/>
    <w:tmpl w:val="B99A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6">
    <w:nsid w:val="76712D55"/>
    <w:multiLevelType w:val="hybridMultilevel"/>
    <w:tmpl w:val="A9F6D428"/>
    <w:lvl w:ilvl="0" w:tplc="86E817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13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11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A2B64"/>
    <w:rsid w:val="000C17AD"/>
    <w:rsid w:val="000D008C"/>
    <w:rsid w:val="000D5096"/>
    <w:rsid w:val="000F018E"/>
    <w:rsid w:val="00114E11"/>
    <w:rsid w:val="001247F0"/>
    <w:rsid w:val="001E34A8"/>
    <w:rsid w:val="00225510"/>
    <w:rsid w:val="0022660A"/>
    <w:rsid w:val="00242E85"/>
    <w:rsid w:val="00277334"/>
    <w:rsid w:val="00281438"/>
    <w:rsid w:val="00282A8B"/>
    <w:rsid w:val="0028798F"/>
    <w:rsid w:val="00287A0C"/>
    <w:rsid w:val="002B75B2"/>
    <w:rsid w:val="002C494F"/>
    <w:rsid w:val="002E59E3"/>
    <w:rsid w:val="0034176F"/>
    <w:rsid w:val="00343542"/>
    <w:rsid w:val="003507F8"/>
    <w:rsid w:val="00367B8B"/>
    <w:rsid w:val="0037157D"/>
    <w:rsid w:val="00371D03"/>
    <w:rsid w:val="003810E3"/>
    <w:rsid w:val="00393D22"/>
    <w:rsid w:val="003A5AA3"/>
    <w:rsid w:val="003B13FB"/>
    <w:rsid w:val="003C7F22"/>
    <w:rsid w:val="003E6191"/>
    <w:rsid w:val="003F46A1"/>
    <w:rsid w:val="003F5323"/>
    <w:rsid w:val="0043028E"/>
    <w:rsid w:val="00436650"/>
    <w:rsid w:val="00443EF9"/>
    <w:rsid w:val="00453EF7"/>
    <w:rsid w:val="004671E6"/>
    <w:rsid w:val="004C3E97"/>
    <w:rsid w:val="004C59A6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97E00"/>
    <w:rsid w:val="005A7C49"/>
    <w:rsid w:val="005B79C8"/>
    <w:rsid w:val="005C6CF2"/>
    <w:rsid w:val="006040CA"/>
    <w:rsid w:val="00640C33"/>
    <w:rsid w:val="00646874"/>
    <w:rsid w:val="00656222"/>
    <w:rsid w:val="006C4A9D"/>
    <w:rsid w:val="006E6843"/>
    <w:rsid w:val="006F585A"/>
    <w:rsid w:val="007412CF"/>
    <w:rsid w:val="007564BB"/>
    <w:rsid w:val="007601B3"/>
    <w:rsid w:val="00775107"/>
    <w:rsid w:val="0079473A"/>
    <w:rsid w:val="0079638D"/>
    <w:rsid w:val="007D22D3"/>
    <w:rsid w:val="007E2B5E"/>
    <w:rsid w:val="008027FA"/>
    <w:rsid w:val="00812558"/>
    <w:rsid w:val="0082412D"/>
    <w:rsid w:val="00842358"/>
    <w:rsid w:val="008532F2"/>
    <w:rsid w:val="00856A19"/>
    <w:rsid w:val="008621C2"/>
    <w:rsid w:val="008743EF"/>
    <w:rsid w:val="008B2C9D"/>
    <w:rsid w:val="008C29AC"/>
    <w:rsid w:val="008E5E31"/>
    <w:rsid w:val="008E5E6A"/>
    <w:rsid w:val="008F3961"/>
    <w:rsid w:val="008F4C05"/>
    <w:rsid w:val="009440C0"/>
    <w:rsid w:val="00953BB7"/>
    <w:rsid w:val="009819C4"/>
    <w:rsid w:val="009A11AC"/>
    <w:rsid w:val="009A18D9"/>
    <w:rsid w:val="009B6495"/>
    <w:rsid w:val="009D17EA"/>
    <w:rsid w:val="00A06487"/>
    <w:rsid w:val="00A16B82"/>
    <w:rsid w:val="00A50D19"/>
    <w:rsid w:val="00A841AE"/>
    <w:rsid w:val="00AD052A"/>
    <w:rsid w:val="00AD06D4"/>
    <w:rsid w:val="00AD532E"/>
    <w:rsid w:val="00AE4DCC"/>
    <w:rsid w:val="00AF2B34"/>
    <w:rsid w:val="00B00735"/>
    <w:rsid w:val="00B133CA"/>
    <w:rsid w:val="00B27D60"/>
    <w:rsid w:val="00B729D7"/>
    <w:rsid w:val="00B76FC8"/>
    <w:rsid w:val="00BC323F"/>
    <w:rsid w:val="00BD2628"/>
    <w:rsid w:val="00BE271A"/>
    <w:rsid w:val="00C43FA9"/>
    <w:rsid w:val="00C809FA"/>
    <w:rsid w:val="00C815BE"/>
    <w:rsid w:val="00CA1254"/>
    <w:rsid w:val="00CB3CD0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E01315"/>
    <w:rsid w:val="00E1013A"/>
    <w:rsid w:val="00E2612B"/>
    <w:rsid w:val="00E408A4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8796B"/>
    <w:rsid w:val="00F96C0B"/>
    <w:rsid w:val="00FB44B4"/>
    <w:rsid w:val="00FE2240"/>
    <w:rsid w:val="00FE3915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2">
    <w:name w:val="Незакрита згадка2"/>
    <w:basedOn w:val="a0"/>
    <w:uiPriority w:val="99"/>
    <w:semiHidden/>
    <w:unhideWhenUsed/>
    <w:rsid w:val="00AE4DCC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semiHidden/>
    <w:unhideWhenUsed/>
    <w:rsid w:val="001247F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7F0"/>
    <w:rPr>
      <w:rFonts w:ascii="Times New Roman" w:eastAsia="Times New Roman" w:hAnsi="Times New Roman" w:cs="Times New Roman"/>
      <w:lang w:val="uk-UA"/>
    </w:rPr>
  </w:style>
  <w:style w:type="paragraph" w:customStyle="1" w:styleId="002numer">
    <w:name w:val="002_numer"/>
    <w:basedOn w:val="a"/>
    <w:rsid w:val="00B729D7"/>
    <w:pPr>
      <w:numPr>
        <w:numId w:val="16"/>
      </w:numPr>
      <w:shd w:val="clear" w:color="auto" w:fill="FFFFFF"/>
      <w:overflowPunct w:val="0"/>
      <w:adjustRightInd w:val="0"/>
      <w:spacing w:line="240" w:lineRule="exact"/>
      <w:jc w:val="both"/>
    </w:pPr>
    <w:rPr>
      <w:color w:val="00000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E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valets@chnu.edu.ua" TargetMode="External"/><Relationship Id="rId13" Type="http://schemas.openxmlformats.org/officeDocument/2006/relationships/hyperlink" Target="http://www.diasporiana.ua" TargetMode="External"/><Relationship Id="rId18" Type="http://schemas.openxmlformats.org/officeDocument/2006/relationships/hyperlink" Target="http://1576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uliterature.chnu.edu.ua/pro-kafedru/pratsivnyky/kovalets-lidiia-mykhailivna/" TargetMode="External"/><Relationship Id="rId12" Type="http://schemas.openxmlformats.org/officeDocument/2006/relationships/hyperlink" Target="http://www.chtyvo.org.ua" TargetMode="External"/><Relationship Id="rId17" Type="http://schemas.openxmlformats.org/officeDocument/2006/relationships/hyperlink" Target="http://www.twizp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wirpx.com/file/194309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zpx.com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hyperlink" Target="https://phil.chnu.edu.ua/media/k4bbzxrh/iul-i-pol-khik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4345" TargetMode="External"/><Relationship Id="rId14" Type="http://schemas.openxmlformats.org/officeDocument/2006/relationships/hyperlink" Target="http://www.hurt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1649-5FE6-469D-94D4-F34AA1A9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868</Words>
  <Characters>6498</Characters>
  <Application>Microsoft Office Word</Application>
  <DocSecurity>0</DocSecurity>
  <Lines>185</Lines>
  <Paragraphs>109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34</cp:revision>
  <dcterms:created xsi:type="dcterms:W3CDTF">2024-07-03T08:16:00Z</dcterms:created>
  <dcterms:modified xsi:type="dcterms:W3CDTF">2025-03-20T09:52:00Z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  <property fmtid="{D5CDD505-2E9C-101B-9397-08002B2CF9AE}" pid="5" name="GrammarlyDocumentId">
    <vt:lpwstr>736134fe89dd46f81c0d24a236872b175d4b82adc5c5154a50142d11ef336d4c</vt:lpwstr>
  </property>
</Properties>
</file>