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DCFDFD" w14:textId="5FE2E8AC" w:rsidR="0028798F" w:rsidRPr="009B6495" w:rsidRDefault="00CA1254" w:rsidP="0028798F">
      <w:pPr>
        <w:pStyle w:val="TableParagraph"/>
        <w:spacing w:before="92"/>
        <w:ind w:left="0" w:right="517"/>
        <w:jc w:val="center"/>
        <w:rPr>
          <w:b/>
          <w:color w:val="632423" w:themeColor="accent2" w:themeShade="80"/>
          <w:sz w:val="28"/>
          <w:szCs w:val="28"/>
        </w:rPr>
      </w:pPr>
      <w:r w:rsidRPr="009B6495">
        <w:rPr>
          <w:b/>
          <w:noProof/>
          <w:color w:val="632423" w:themeColor="accent2" w:themeShade="80"/>
          <w:sz w:val="28"/>
          <w:szCs w:val="28"/>
          <w:lang w:eastAsia="uk-UA"/>
        </w:rPr>
        <w:drawing>
          <wp:anchor distT="0" distB="0" distL="114300" distR="114300" simplePos="0" relativeHeight="251658240" behindDoc="1" locked="0" layoutInCell="1" allowOverlap="1" wp14:anchorId="4758CC4B" wp14:editId="3AFBBBE0">
            <wp:simplePos x="0" y="0"/>
            <wp:positionH relativeFrom="column">
              <wp:posOffset>-662305</wp:posOffset>
            </wp:positionH>
            <wp:positionV relativeFrom="paragraph">
              <wp:posOffset>-190500</wp:posOffset>
            </wp:positionV>
            <wp:extent cx="1173332" cy="1162050"/>
            <wp:effectExtent l="0" t="0" r="8255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6404" cy="11650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798F" w:rsidRPr="009B6495">
        <w:rPr>
          <w:b/>
          <w:color w:val="632423" w:themeColor="accent2" w:themeShade="80"/>
          <w:sz w:val="28"/>
          <w:szCs w:val="28"/>
        </w:rPr>
        <w:t>СИЛАБУС НАВЧАЛЬНОЇ ДИСЦИПЛІНИ</w:t>
      </w:r>
    </w:p>
    <w:p w14:paraId="2945A587" w14:textId="5D558D6D" w:rsidR="0028798F" w:rsidRPr="00DA68D4" w:rsidRDefault="008532F2" w:rsidP="0028798F">
      <w:pPr>
        <w:widowControl/>
        <w:adjustRightInd w:val="0"/>
        <w:ind w:right="517"/>
        <w:jc w:val="center"/>
        <w:rPr>
          <w:rFonts w:eastAsiaTheme="minorHAnsi"/>
          <w:color w:val="632423" w:themeColor="accent2" w:themeShade="80"/>
          <w:sz w:val="40"/>
          <w:szCs w:val="40"/>
        </w:rPr>
      </w:pPr>
      <w:r w:rsidRPr="008532F2">
        <w:rPr>
          <w:b/>
          <w:color w:val="632423" w:themeColor="accent2" w:themeShade="80"/>
          <w:sz w:val="40"/>
          <w:szCs w:val="40"/>
        </w:rPr>
        <w:t>«</w:t>
      </w:r>
      <w:r w:rsidR="003A3480">
        <w:rPr>
          <w:b/>
          <w:bCs/>
          <w:color w:val="632423" w:themeColor="accent2" w:themeShade="80"/>
          <w:sz w:val="28"/>
          <w:szCs w:val="28"/>
        </w:rPr>
        <w:t>ЛІТЕРАТУРНЕ РЕДАГУВАННЯ</w:t>
      </w:r>
      <w:r w:rsidRPr="008532F2">
        <w:rPr>
          <w:b/>
          <w:bCs/>
          <w:color w:val="632423" w:themeColor="accent2" w:themeShade="80"/>
          <w:sz w:val="40"/>
          <w:szCs w:val="40"/>
        </w:rPr>
        <w:t>»</w:t>
      </w:r>
    </w:p>
    <w:p w14:paraId="6FEC06EE" w14:textId="77777777" w:rsidR="0028798F" w:rsidRPr="00B76FC8" w:rsidRDefault="0028798F" w:rsidP="0028798F">
      <w:pPr>
        <w:widowControl/>
        <w:adjustRightInd w:val="0"/>
        <w:ind w:right="517"/>
        <w:jc w:val="center"/>
        <w:rPr>
          <w:rFonts w:eastAsiaTheme="minorHAnsi"/>
          <w:color w:val="000000"/>
          <w:sz w:val="28"/>
          <w:szCs w:val="28"/>
        </w:rPr>
      </w:pPr>
    </w:p>
    <w:p w14:paraId="4CD2BEF6" w14:textId="7040CE58" w:rsidR="0028798F" w:rsidRPr="00B76FC8" w:rsidRDefault="0028798F" w:rsidP="0028798F">
      <w:pPr>
        <w:widowControl/>
        <w:adjustRightInd w:val="0"/>
        <w:ind w:right="517"/>
        <w:jc w:val="center"/>
        <w:rPr>
          <w:rFonts w:eastAsiaTheme="minorHAnsi"/>
          <w:color w:val="000000"/>
          <w:sz w:val="28"/>
          <w:szCs w:val="28"/>
        </w:rPr>
      </w:pPr>
      <w:r w:rsidRPr="00B76FC8">
        <w:rPr>
          <w:rFonts w:eastAsiaTheme="minorHAnsi"/>
          <w:b/>
          <w:bCs/>
          <w:color w:val="000000"/>
          <w:sz w:val="28"/>
          <w:szCs w:val="28"/>
        </w:rPr>
        <w:t>Компонента освітньої програми</w:t>
      </w:r>
      <w:r w:rsidRPr="00B76FC8">
        <w:rPr>
          <w:rFonts w:eastAsiaTheme="minorHAnsi"/>
          <w:i/>
          <w:iCs/>
          <w:color w:val="000000"/>
          <w:sz w:val="28"/>
          <w:szCs w:val="28"/>
        </w:rPr>
        <w:t xml:space="preserve"> </w:t>
      </w:r>
      <w:r w:rsidR="00DA68D4">
        <w:rPr>
          <w:rFonts w:eastAsiaTheme="minorHAnsi"/>
          <w:i/>
          <w:iCs/>
          <w:color w:val="000000"/>
          <w:sz w:val="28"/>
          <w:szCs w:val="28"/>
        </w:rPr>
        <w:t>–</w:t>
      </w:r>
      <w:r w:rsidRPr="00B76FC8">
        <w:rPr>
          <w:rFonts w:eastAsiaTheme="minorHAnsi"/>
          <w:i/>
          <w:iCs/>
          <w:color w:val="000000"/>
          <w:sz w:val="28"/>
          <w:szCs w:val="28"/>
        </w:rPr>
        <w:t xml:space="preserve">  </w:t>
      </w:r>
      <w:r w:rsidR="00332914">
        <w:rPr>
          <w:rFonts w:eastAsiaTheme="minorHAnsi"/>
          <w:b/>
          <w:bCs/>
          <w:i/>
          <w:iCs/>
          <w:color w:val="000000"/>
          <w:sz w:val="28"/>
          <w:szCs w:val="28"/>
          <w:u w:val="single"/>
        </w:rPr>
        <w:t>вибіркова</w:t>
      </w:r>
      <w:r w:rsidRPr="004D07A2">
        <w:rPr>
          <w:rFonts w:eastAsiaTheme="minorHAnsi"/>
          <w:i/>
          <w:iCs/>
          <w:color w:val="000000"/>
          <w:sz w:val="28"/>
          <w:szCs w:val="28"/>
        </w:rPr>
        <w:t xml:space="preserve"> </w:t>
      </w:r>
      <w:r w:rsidRPr="00DA68D4">
        <w:rPr>
          <w:rFonts w:eastAsiaTheme="minorHAnsi"/>
          <w:color w:val="000000"/>
          <w:sz w:val="28"/>
          <w:szCs w:val="28"/>
        </w:rPr>
        <w:t xml:space="preserve"> </w:t>
      </w:r>
      <w:r w:rsidRPr="00D22A05">
        <w:rPr>
          <w:rFonts w:eastAsiaTheme="minorHAnsi"/>
          <w:sz w:val="28"/>
          <w:szCs w:val="28"/>
        </w:rPr>
        <w:t>(</w:t>
      </w:r>
      <w:r w:rsidR="008532F2" w:rsidRPr="00D22A05">
        <w:rPr>
          <w:rFonts w:eastAsiaTheme="minorHAnsi"/>
          <w:sz w:val="28"/>
          <w:szCs w:val="28"/>
        </w:rPr>
        <w:t>3</w:t>
      </w:r>
      <w:r w:rsidR="00DA68D4" w:rsidRPr="00D22A05">
        <w:rPr>
          <w:rFonts w:eastAsiaTheme="minorHAnsi"/>
          <w:i/>
          <w:sz w:val="28"/>
          <w:szCs w:val="28"/>
        </w:rPr>
        <w:t xml:space="preserve"> кредит</w:t>
      </w:r>
      <w:r w:rsidR="008532F2" w:rsidRPr="00D22A05">
        <w:rPr>
          <w:rFonts w:eastAsiaTheme="minorHAnsi"/>
          <w:i/>
          <w:sz w:val="28"/>
          <w:szCs w:val="28"/>
        </w:rPr>
        <w:t>и</w:t>
      </w:r>
      <w:r w:rsidRPr="00D22A05">
        <w:rPr>
          <w:rFonts w:eastAsiaTheme="minorHAnsi"/>
          <w:sz w:val="28"/>
          <w:szCs w:val="28"/>
        </w:rPr>
        <w:t>)</w:t>
      </w:r>
    </w:p>
    <w:p w14:paraId="135669A1" w14:textId="13788C53" w:rsidR="008F3961" w:rsidRDefault="008F3961" w:rsidP="00CA1254">
      <w:pPr>
        <w:pStyle w:val="TableParagraph"/>
        <w:spacing w:before="92"/>
        <w:ind w:left="0" w:right="517"/>
        <w:rPr>
          <w:b/>
          <w:sz w:val="28"/>
          <w:szCs w:val="28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3748"/>
        <w:gridCol w:w="6285"/>
      </w:tblGrid>
      <w:tr w:rsidR="00CA1254" w14:paraId="775D8096" w14:textId="77777777" w:rsidTr="00371D03">
        <w:tc>
          <w:tcPr>
            <w:tcW w:w="4510" w:type="dxa"/>
          </w:tcPr>
          <w:p w14:paraId="021AE7BF" w14:textId="360A98C2" w:rsidR="00CA1254" w:rsidRDefault="00CA1254" w:rsidP="00371D03">
            <w:pPr>
              <w:pStyle w:val="TableParagraph"/>
              <w:ind w:left="0"/>
              <w:rPr>
                <w:b/>
                <w:sz w:val="28"/>
                <w:szCs w:val="28"/>
              </w:rPr>
            </w:pPr>
            <w:r w:rsidRPr="00CA1254">
              <w:rPr>
                <w:b/>
                <w:bCs/>
                <w:sz w:val="28"/>
                <w:szCs w:val="28"/>
              </w:rPr>
              <w:t>Освітньо-професійна програма</w:t>
            </w:r>
          </w:p>
        </w:tc>
        <w:tc>
          <w:tcPr>
            <w:tcW w:w="5390" w:type="dxa"/>
          </w:tcPr>
          <w:p w14:paraId="5D393971" w14:textId="283AFADC" w:rsidR="00CA1254" w:rsidRPr="00CA1254" w:rsidRDefault="00332914" w:rsidP="00371D03">
            <w:pPr>
              <w:pStyle w:val="TableParagraph"/>
              <w:ind w:left="0"/>
              <w:rPr>
                <w:sz w:val="28"/>
                <w:szCs w:val="28"/>
              </w:rPr>
            </w:pPr>
            <w:r w:rsidRPr="00332914">
              <w:rPr>
                <w:bCs/>
                <w:sz w:val="28"/>
                <w:szCs w:val="28"/>
              </w:rPr>
              <w:t>Українська мова та література</w:t>
            </w:r>
          </w:p>
        </w:tc>
      </w:tr>
      <w:tr w:rsidR="00CA1254" w14:paraId="5D75F4A8" w14:textId="77777777" w:rsidTr="00371D03">
        <w:tc>
          <w:tcPr>
            <w:tcW w:w="4510" w:type="dxa"/>
          </w:tcPr>
          <w:p w14:paraId="591AF7D9" w14:textId="370F9C7B" w:rsidR="00CA1254" w:rsidRDefault="00CA1254" w:rsidP="00371D03">
            <w:pPr>
              <w:pStyle w:val="TableParagraph"/>
              <w:ind w:left="0"/>
              <w:rPr>
                <w:b/>
                <w:sz w:val="28"/>
                <w:szCs w:val="28"/>
              </w:rPr>
            </w:pPr>
            <w:r w:rsidRPr="00CA1254">
              <w:rPr>
                <w:b/>
                <w:bCs/>
                <w:sz w:val="28"/>
                <w:szCs w:val="28"/>
              </w:rPr>
              <w:t>Спеціальність</w:t>
            </w:r>
          </w:p>
        </w:tc>
        <w:tc>
          <w:tcPr>
            <w:tcW w:w="5390" w:type="dxa"/>
          </w:tcPr>
          <w:p w14:paraId="7AA31552" w14:textId="5A8A1E15" w:rsidR="00CA1254" w:rsidRPr="00CA1254" w:rsidRDefault="00332914" w:rsidP="00371D03">
            <w:pPr>
              <w:pStyle w:val="TableParagraph"/>
              <w:ind w:left="0"/>
              <w:rPr>
                <w:sz w:val="28"/>
                <w:szCs w:val="28"/>
              </w:rPr>
            </w:pPr>
            <w:r w:rsidRPr="00332914">
              <w:rPr>
                <w:bCs/>
                <w:sz w:val="28"/>
                <w:szCs w:val="28"/>
              </w:rPr>
              <w:t>035 Філологія</w:t>
            </w:r>
          </w:p>
        </w:tc>
      </w:tr>
      <w:tr w:rsidR="00CA1254" w14:paraId="09DFACB9" w14:textId="77777777" w:rsidTr="00371D03">
        <w:tc>
          <w:tcPr>
            <w:tcW w:w="4510" w:type="dxa"/>
          </w:tcPr>
          <w:p w14:paraId="1137B344" w14:textId="0BA83CD2" w:rsidR="00CA1254" w:rsidRDefault="00CA1254" w:rsidP="00371D03">
            <w:pPr>
              <w:pStyle w:val="TableParagraph"/>
              <w:ind w:left="0"/>
              <w:rPr>
                <w:b/>
                <w:sz w:val="28"/>
                <w:szCs w:val="28"/>
              </w:rPr>
            </w:pPr>
            <w:r w:rsidRPr="00CA1254">
              <w:rPr>
                <w:b/>
                <w:bCs/>
                <w:sz w:val="28"/>
                <w:szCs w:val="28"/>
              </w:rPr>
              <w:t>Галузь знань</w:t>
            </w:r>
          </w:p>
        </w:tc>
        <w:tc>
          <w:tcPr>
            <w:tcW w:w="5390" w:type="dxa"/>
          </w:tcPr>
          <w:p w14:paraId="20E4F034" w14:textId="1B7D0B6F" w:rsidR="00CA1254" w:rsidRPr="00CA1254" w:rsidRDefault="00332914" w:rsidP="00371D03">
            <w:pPr>
              <w:pStyle w:val="TableParagraph"/>
              <w:ind w:left="0"/>
              <w:rPr>
                <w:sz w:val="28"/>
                <w:szCs w:val="28"/>
              </w:rPr>
            </w:pPr>
            <w:r w:rsidRPr="00332914">
              <w:rPr>
                <w:bCs/>
                <w:sz w:val="28"/>
                <w:szCs w:val="28"/>
              </w:rPr>
              <w:t>03 Гуманітарні науки</w:t>
            </w:r>
          </w:p>
        </w:tc>
      </w:tr>
      <w:tr w:rsidR="00CA1254" w14:paraId="1EB02EFA" w14:textId="77777777" w:rsidTr="00371D03">
        <w:tc>
          <w:tcPr>
            <w:tcW w:w="4510" w:type="dxa"/>
          </w:tcPr>
          <w:p w14:paraId="64F1E0AA" w14:textId="01D8DCD3" w:rsidR="00CA1254" w:rsidRDefault="00CA1254" w:rsidP="00371D03">
            <w:pPr>
              <w:pStyle w:val="TableParagraph"/>
              <w:ind w:left="0"/>
              <w:rPr>
                <w:b/>
                <w:sz w:val="28"/>
                <w:szCs w:val="28"/>
              </w:rPr>
            </w:pPr>
            <w:r w:rsidRPr="00CA1254">
              <w:rPr>
                <w:b/>
                <w:bCs/>
                <w:sz w:val="28"/>
                <w:szCs w:val="28"/>
              </w:rPr>
              <w:t>Рівень вищої освіти</w:t>
            </w:r>
          </w:p>
        </w:tc>
        <w:tc>
          <w:tcPr>
            <w:tcW w:w="5390" w:type="dxa"/>
          </w:tcPr>
          <w:p w14:paraId="2E44C116" w14:textId="29F34CB7" w:rsidR="00CA1254" w:rsidRPr="00CA1254" w:rsidRDefault="00332914" w:rsidP="00332914">
            <w:pPr>
              <w:pStyle w:val="TableParagraph"/>
              <w:ind w:left="0"/>
              <w:rPr>
                <w:bCs/>
                <w:sz w:val="28"/>
                <w:szCs w:val="28"/>
              </w:rPr>
            </w:pPr>
            <w:r w:rsidRPr="00332914">
              <w:rPr>
                <w:bCs/>
                <w:sz w:val="28"/>
                <w:szCs w:val="28"/>
              </w:rPr>
              <w:t>перший</w:t>
            </w:r>
            <w:r w:rsidR="00CA1254" w:rsidRPr="00CA1254">
              <w:rPr>
                <w:bCs/>
                <w:sz w:val="28"/>
                <w:szCs w:val="28"/>
              </w:rPr>
              <w:t xml:space="preserve"> (</w:t>
            </w:r>
            <w:r>
              <w:rPr>
                <w:bCs/>
                <w:sz w:val="28"/>
                <w:szCs w:val="28"/>
              </w:rPr>
              <w:t>бакалаврський</w:t>
            </w:r>
            <w:r w:rsidR="00CA1254" w:rsidRPr="00CA1254">
              <w:rPr>
                <w:bCs/>
                <w:sz w:val="28"/>
                <w:szCs w:val="28"/>
              </w:rPr>
              <w:t>)</w:t>
            </w:r>
          </w:p>
        </w:tc>
      </w:tr>
      <w:tr w:rsidR="00CA1254" w14:paraId="4B64EC07" w14:textId="77777777" w:rsidTr="00371D03">
        <w:tc>
          <w:tcPr>
            <w:tcW w:w="4510" w:type="dxa"/>
          </w:tcPr>
          <w:p w14:paraId="6806F952" w14:textId="4FC0D5A8" w:rsidR="00CA1254" w:rsidRDefault="00CA1254" w:rsidP="00371D03">
            <w:pPr>
              <w:pStyle w:val="TableParagraph"/>
              <w:ind w:left="0"/>
              <w:rPr>
                <w:b/>
                <w:sz w:val="28"/>
                <w:szCs w:val="28"/>
              </w:rPr>
            </w:pPr>
            <w:r w:rsidRPr="00CA1254">
              <w:rPr>
                <w:b/>
                <w:bCs/>
                <w:sz w:val="28"/>
                <w:szCs w:val="28"/>
              </w:rPr>
              <w:t>Мова навчання</w:t>
            </w:r>
          </w:p>
        </w:tc>
        <w:tc>
          <w:tcPr>
            <w:tcW w:w="5390" w:type="dxa"/>
          </w:tcPr>
          <w:p w14:paraId="6E97AA15" w14:textId="4CDB413B" w:rsidR="00CA1254" w:rsidRPr="00CA1254" w:rsidRDefault="00CA1254" w:rsidP="00371D03">
            <w:pPr>
              <w:pStyle w:val="TableParagraph"/>
              <w:ind w:left="0"/>
              <w:rPr>
                <w:sz w:val="28"/>
                <w:szCs w:val="28"/>
              </w:rPr>
            </w:pPr>
            <w:r w:rsidRPr="00CA1254">
              <w:rPr>
                <w:bCs/>
                <w:sz w:val="28"/>
                <w:szCs w:val="28"/>
              </w:rPr>
              <w:t xml:space="preserve">українська </w:t>
            </w:r>
          </w:p>
        </w:tc>
      </w:tr>
      <w:tr w:rsidR="00371D03" w14:paraId="5BCB2028" w14:textId="77777777" w:rsidTr="00371D03">
        <w:tc>
          <w:tcPr>
            <w:tcW w:w="4510" w:type="dxa"/>
          </w:tcPr>
          <w:p w14:paraId="79BFA0E1" w14:textId="40E9181F" w:rsidR="00371D03" w:rsidRDefault="00371D03" w:rsidP="00371D03">
            <w:pPr>
              <w:pStyle w:val="TableParagraph"/>
              <w:ind w:left="0"/>
              <w:rPr>
                <w:b/>
                <w:sz w:val="28"/>
                <w:szCs w:val="28"/>
              </w:rPr>
            </w:pPr>
            <w:proofErr w:type="spellStart"/>
            <w:r w:rsidRPr="00CA1254">
              <w:rPr>
                <w:b/>
                <w:bCs/>
                <w:sz w:val="28"/>
                <w:szCs w:val="28"/>
              </w:rPr>
              <w:t>Профайл</w:t>
            </w:r>
            <w:proofErr w:type="spellEnd"/>
            <w:r w:rsidRPr="00CA1254">
              <w:rPr>
                <w:b/>
                <w:bCs/>
                <w:sz w:val="28"/>
                <w:szCs w:val="28"/>
              </w:rPr>
              <w:t xml:space="preserve"> викладача (-</w:t>
            </w:r>
            <w:proofErr w:type="spellStart"/>
            <w:r w:rsidRPr="00CA1254">
              <w:rPr>
                <w:b/>
                <w:bCs/>
                <w:sz w:val="28"/>
                <w:szCs w:val="28"/>
              </w:rPr>
              <w:t>ів</w:t>
            </w:r>
            <w:proofErr w:type="spellEnd"/>
            <w:r w:rsidRPr="00CA1254">
              <w:rPr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5390" w:type="dxa"/>
          </w:tcPr>
          <w:p w14:paraId="1105FDB9" w14:textId="77777777" w:rsidR="00332914" w:rsidRDefault="00332914" w:rsidP="00332914">
            <w:pPr>
              <w:pStyle w:val="TableParagraph"/>
              <w:ind w:left="0"/>
              <w:rPr>
                <w:bCs/>
                <w:sz w:val="28"/>
                <w:szCs w:val="28"/>
              </w:rPr>
            </w:pPr>
            <w:proofErr w:type="spellStart"/>
            <w:r w:rsidRPr="00332914">
              <w:rPr>
                <w:bCs/>
                <w:iCs/>
                <w:sz w:val="28"/>
                <w:szCs w:val="28"/>
              </w:rPr>
              <w:t>Івасюта</w:t>
            </w:r>
            <w:proofErr w:type="spellEnd"/>
            <w:r w:rsidRPr="00332914">
              <w:rPr>
                <w:bCs/>
                <w:iCs/>
                <w:sz w:val="28"/>
                <w:szCs w:val="28"/>
              </w:rPr>
              <w:t xml:space="preserve"> Марина Ігорівна</w:t>
            </w:r>
            <w:r>
              <w:rPr>
                <w:bCs/>
                <w:iCs/>
                <w:sz w:val="28"/>
                <w:szCs w:val="28"/>
              </w:rPr>
              <w:t xml:space="preserve"> – кандидат філологічних наук</w:t>
            </w:r>
            <w:r>
              <w:rPr>
                <w:bCs/>
                <w:sz w:val="28"/>
                <w:szCs w:val="28"/>
              </w:rPr>
              <w:t>, доцент кафедри історії та культури української мови</w:t>
            </w:r>
            <w:r w:rsidR="00371D03" w:rsidRPr="008B2C9D">
              <w:rPr>
                <w:bCs/>
                <w:sz w:val="28"/>
                <w:szCs w:val="28"/>
              </w:rPr>
              <w:t xml:space="preserve"> </w:t>
            </w:r>
          </w:p>
          <w:p w14:paraId="478BDDDC" w14:textId="15BD5294" w:rsidR="00371D03" w:rsidRDefault="00371D03" w:rsidP="00332914">
            <w:pPr>
              <w:pStyle w:val="TableParagraph"/>
              <w:ind w:left="0"/>
              <w:rPr>
                <w:b/>
                <w:sz w:val="28"/>
                <w:szCs w:val="28"/>
              </w:rPr>
            </w:pPr>
            <w:r w:rsidRPr="003810E3">
              <w:rPr>
                <w:bCs/>
                <w:i/>
                <w:iCs/>
                <w:color w:val="0070C0"/>
                <w:sz w:val="28"/>
                <w:szCs w:val="28"/>
              </w:rPr>
              <w:t>(</w:t>
            </w:r>
            <w:r w:rsidR="00332914" w:rsidRPr="00332914">
              <w:rPr>
                <w:bCs/>
                <w:i/>
                <w:iCs/>
                <w:color w:val="0070C0"/>
                <w:sz w:val="28"/>
                <w:szCs w:val="28"/>
              </w:rPr>
              <w:t>http://philology.chnu.edu.ua/?page_id=642</w:t>
            </w:r>
            <w:r w:rsidRPr="003810E3">
              <w:rPr>
                <w:bCs/>
                <w:i/>
                <w:iCs/>
                <w:color w:val="0070C0"/>
                <w:sz w:val="28"/>
                <w:szCs w:val="28"/>
              </w:rPr>
              <w:t>)</w:t>
            </w:r>
          </w:p>
        </w:tc>
      </w:tr>
      <w:tr w:rsidR="00371D03" w14:paraId="1FADC90B" w14:textId="77777777" w:rsidTr="00371D03">
        <w:tc>
          <w:tcPr>
            <w:tcW w:w="4510" w:type="dxa"/>
          </w:tcPr>
          <w:p w14:paraId="44AE8A02" w14:textId="1B35DBED" w:rsidR="00371D03" w:rsidRPr="00CA1254" w:rsidRDefault="00371D03" w:rsidP="00371D03">
            <w:pPr>
              <w:pStyle w:val="TableParagraph"/>
              <w:ind w:left="0"/>
              <w:rPr>
                <w:b/>
                <w:bCs/>
                <w:sz w:val="28"/>
                <w:szCs w:val="28"/>
              </w:rPr>
            </w:pPr>
            <w:r w:rsidRPr="00CA1254">
              <w:rPr>
                <w:b/>
                <w:bCs/>
                <w:sz w:val="28"/>
                <w:szCs w:val="28"/>
              </w:rPr>
              <w:t xml:space="preserve">Контактний </w:t>
            </w:r>
            <w:proofErr w:type="spellStart"/>
            <w:r w:rsidRPr="00CA1254">
              <w:rPr>
                <w:b/>
                <w:bCs/>
                <w:sz w:val="28"/>
                <w:szCs w:val="28"/>
              </w:rPr>
              <w:t>тел</w:t>
            </w:r>
            <w:proofErr w:type="spellEnd"/>
            <w:r w:rsidRPr="00CA1254"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5390" w:type="dxa"/>
          </w:tcPr>
          <w:p w14:paraId="76F13C93" w14:textId="62927DB5" w:rsidR="00371D03" w:rsidRPr="00CA1254" w:rsidRDefault="00371D03" w:rsidP="00332914">
            <w:pPr>
              <w:pStyle w:val="TableParagraph"/>
              <w:ind w:left="0"/>
              <w:rPr>
                <w:sz w:val="28"/>
                <w:szCs w:val="28"/>
              </w:rPr>
            </w:pPr>
            <w:r w:rsidRPr="00CA1254">
              <w:rPr>
                <w:sz w:val="28"/>
                <w:szCs w:val="28"/>
              </w:rPr>
              <w:t>+38</w:t>
            </w:r>
            <w:r>
              <w:rPr>
                <w:sz w:val="28"/>
                <w:szCs w:val="28"/>
              </w:rPr>
              <w:t>0</w:t>
            </w:r>
            <w:r w:rsidR="00332914">
              <w:rPr>
                <w:sz w:val="28"/>
                <w:szCs w:val="28"/>
              </w:rPr>
              <w:t>990239733</w:t>
            </w:r>
          </w:p>
        </w:tc>
      </w:tr>
      <w:tr w:rsidR="00371D03" w14:paraId="46CC40B9" w14:textId="77777777" w:rsidTr="00371D03">
        <w:tc>
          <w:tcPr>
            <w:tcW w:w="4510" w:type="dxa"/>
          </w:tcPr>
          <w:p w14:paraId="7E6A0C3F" w14:textId="1C7B7626" w:rsidR="00371D03" w:rsidRPr="00CA1254" w:rsidRDefault="00371D03" w:rsidP="00371D03">
            <w:pPr>
              <w:pStyle w:val="TableParagraph"/>
              <w:ind w:left="0"/>
              <w:rPr>
                <w:b/>
                <w:bCs/>
                <w:sz w:val="28"/>
                <w:szCs w:val="28"/>
              </w:rPr>
            </w:pPr>
            <w:r w:rsidRPr="00CA1254">
              <w:rPr>
                <w:b/>
                <w:bCs/>
                <w:sz w:val="28"/>
                <w:szCs w:val="28"/>
                <w:lang w:val="pl-PL"/>
              </w:rPr>
              <w:t>E-mail:</w:t>
            </w:r>
          </w:p>
        </w:tc>
        <w:tc>
          <w:tcPr>
            <w:tcW w:w="5390" w:type="dxa"/>
          </w:tcPr>
          <w:p w14:paraId="4564CAFE" w14:textId="38135067" w:rsidR="00371D03" w:rsidRPr="00CA1254" w:rsidRDefault="00332914" w:rsidP="00371D03">
            <w:pPr>
              <w:pStyle w:val="TableParagraph"/>
              <w:ind w:left="0"/>
              <w:rPr>
                <w:sz w:val="28"/>
                <w:szCs w:val="28"/>
              </w:rPr>
            </w:pPr>
            <w:r w:rsidRPr="00332914">
              <w:rPr>
                <w:bCs/>
                <w:sz w:val="28"/>
                <w:szCs w:val="28"/>
              </w:rPr>
              <w:t>m.ivasiuta@chnu.edu.ua</w:t>
            </w:r>
          </w:p>
        </w:tc>
      </w:tr>
      <w:tr w:rsidR="00371D03" w14:paraId="5E2E4CEE" w14:textId="77777777" w:rsidTr="00371D03">
        <w:tc>
          <w:tcPr>
            <w:tcW w:w="4510" w:type="dxa"/>
          </w:tcPr>
          <w:p w14:paraId="1B476119" w14:textId="474F55C2" w:rsidR="00371D03" w:rsidRPr="00CA1254" w:rsidRDefault="00371D03" w:rsidP="00371D03">
            <w:pPr>
              <w:pStyle w:val="TableParagraph"/>
              <w:ind w:left="0"/>
              <w:rPr>
                <w:b/>
                <w:bCs/>
                <w:sz w:val="28"/>
                <w:szCs w:val="28"/>
                <w:lang w:val="pl-PL"/>
              </w:rPr>
            </w:pPr>
            <w:r w:rsidRPr="00CA1254">
              <w:rPr>
                <w:b/>
                <w:bCs/>
                <w:sz w:val="28"/>
                <w:szCs w:val="28"/>
              </w:rPr>
              <w:t xml:space="preserve">Сторінка курсу в </w:t>
            </w:r>
            <w:r w:rsidRPr="00CA1254">
              <w:rPr>
                <w:b/>
                <w:bCs/>
                <w:sz w:val="28"/>
                <w:szCs w:val="28"/>
                <w:lang w:val="pl-PL"/>
              </w:rPr>
              <w:t>Moodle</w:t>
            </w:r>
          </w:p>
        </w:tc>
        <w:tc>
          <w:tcPr>
            <w:tcW w:w="5390" w:type="dxa"/>
          </w:tcPr>
          <w:p w14:paraId="1C64B2DB" w14:textId="7520A05B" w:rsidR="008A00E1" w:rsidRPr="008A00E1" w:rsidRDefault="00CE26C3" w:rsidP="008A00E1">
            <w:pPr>
              <w:pStyle w:val="TableParagraph"/>
              <w:ind w:left="0"/>
              <w:jc w:val="both"/>
              <w:rPr>
                <w:i/>
                <w:iCs/>
                <w:sz w:val="28"/>
                <w:szCs w:val="28"/>
              </w:rPr>
            </w:pPr>
            <w:hyperlink r:id="rId7" w:history="1">
              <w:r w:rsidR="008A00E1" w:rsidRPr="00466443">
                <w:rPr>
                  <w:rStyle w:val="a5"/>
                  <w:i/>
                  <w:sz w:val="28"/>
                  <w:szCs w:val="28"/>
                </w:rPr>
                <w:t>https://moodle.chnu.edu.ua/course/view.php?id=3746</w:t>
              </w:r>
            </w:hyperlink>
          </w:p>
        </w:tc>
      </w:tr>
      <w:tr w:rsidR="00371D03" w14:paraId="5D16B02E" w14:textId="77777777" w:rsidTr="00371D03">
        <w:tc>
          <w:tcPr>
            <w:tcW w:w="4510" w:type="dxa"/>
          </w:tcPr>
          <w:p w14:paraId="21B97874" w14:textId="2C5A506C" w:rsidR="00371D03" w:rsidRPr="00CA1254" w:rsidRDefault="00371D03" w:rsidP="00371D03">
            <w:pPr>
              <w:pStyle w:val="TableParagraph"/>
              <w:ind w:left="0"/>
              <w:rPr>
                <w:b/>
                <w:bCs/>
                <w:sz w:val="28"/>
                <w:szCs w:val="28"/>
              </w:rPr>
            </w:pPr>
            <w:r w:rsidRPr="00CA1254">
              <w:rPr>
                <w:b/>
                <w:bCs/>
                <w:sz w:val="28"/>
                <w:szCs w:val="28"/>
              </w:rPr>
              <w:t>Консультації</w:t>
            </w:r>
          </w:p>
        </w:tc>
        <w:tc>
          <w:tcPr>
            <w:tcW w:w="5390" w:type="dxa"/>
          </w:tcPr>
          <w:p w14:paraId="634EB22F" w14:textId="6B5EE291" w:rsidR="00371D03" w:rsidRPr="00CA1254" w:rsidRDefault="00332914" w:rsidP="00371D03">
            <w:pPr>
              <w:pStyle w:val="TableParagraph"/>
              <w:ind w:left="0"/>
              <w:rPr>
                <w:sz w:val="28"/>
                <w:szCs w:val="28"/>
              </w:rPr>
            </w:pPr>
            <w:r w:rsidRPr="00332914">
              <w:rPr>
                <w:bCs/>
                <w:i/>
                <w:sz w:val="28"/>
                <w:szCs w:val="28"/>
              </w:rPr>
              <w:t>очні</w:t>
            </w:r>
            <w:r w:rsidRPr="00332914">
              <w:rPr>
                <w:bCs/>
                <w:sz w:val="28"/>
                <w:szCs w:val="28"/>
              </w:rPr>
              <w:t xml:space="preserve"> – вівторок, 14.30 – 15.30, </w:t>
            </w:r>
            <w:r>
              <w:rPr>
                <w:bCs/>
                <w:sz w:val="28"/>
                <w:szCs w:val="28"/>
              </w:rPr>
              <w:br/>
            </w:r>
            <w:r w:rsidRPr="00332914">
              <w:rPr>
                <w:bCs/>
                <w:i/>
                <w:sz w:val="28"/>
                <w:szCs w:val="28"/>
              </w:rPr>
              <w:t>дистанційні</w:t>
            </w:r>
            <w:r w:rsidRPr="00332914">
              <w:rPr>
                <w:bCs/>
                <w:sz w:val="28"/>
                <w:szCs w:val="28"/>
              </w:rPr>
              <w:t xml:space="preserve"> – за домовленістю.</w:t>
            </w:r>
          </w:p>
        </w:tc>
      </w:tr>
    </w:tbl>
    <w:p w14:paraId="288DCAC0" w14:textId="77777777" w:rsidR="00E710F2" w:rsidRPr="00B76FC8" w:rsidRDefault="00E710F2" w:rsidP="00B76FC8">
      <w:pPr>
        <w:pStyle w:val="a3"/>
        <w:ind w:left="0" w:right="517"/>
        <w:jc w:val="left"/>
        <w:rPr>
          <w:sz w:val="28"/>
          <w:szCs w:val="28"/>
        </w:rPr>
      </w:pPr>
    </w:p>
    <w:p w14:paraId="79B45EF3" w14:textId="77777777" w:rsidR="00E710F2" w:rsidRDefault="005B79C8" w:rsidP="00554C48">
      <w:pPr>
        <w:pStyle w:val="1"/>
        <w:ind w:left="0" w:right="517"/>
        <w:rPr>
          <w:color w:val="632423" w:themeColor="accent2" w:themeShade="80"/>
          <w:sz w:val="28"/>
          <w:szCs w:val="28"/>
        </w:rPr>
      </w:pPr>
      <w:r w:rsidRPr="00453EF7">
        <w:rPr>
          <w:color w:val="632423" w:themeColor="accent2" w:themeShade="80"/>
          <w:sz w:val="28"/>
          <w:szCs w:val="28"/>
        </w:rPr>
        <w:t xml:space="preserve">АНОТАЦІЯ </w:t>
      </w:r>
      <w:r w:rsidR="00D20CA0" w:rsidRPr="00453EF7">
        <w:rPr>
          <w:color w:val="632423" w:themeColor="accent2" w:themeShade="80"/>
          <w:sz w:val="28"/>
          <w:szCs w:val="28"/>
        </w:rPr>
        <w:t xml:space="preserve">НАВЧАЛЬНОЇ </w:t>
      </w:r>
      <w:r w:rsidRPr="00453EF7">
        <w:rPr>
          <w:color w:val="632423" w:themeColor="accent2" w:themeShade="80"/>
          <w:sz w:val="28"/>
          <w:szCs w:val="28"/>
        </w:rPr>
        <w:t>ДИСЦИПЛІНИ</w:t>
      </w:r>
    </w:p>
    <w:p w14:paraId="4022D425" w14:textId="753B2B7D" w:rsidR="00983C0F" w:rsidRDefault="008A00E1" w:rsidP="009B6495">
      <w:pPr>
        <w:ind w:right="517" w:firstLine="709"/>
        <w:jc w:val="both"/>
        <w:rPr>
          <w:bCs/>
          <w:sz w:val="28"/>
          <w:szCs w:val="28"/>
        </w:rPr>
      </w:pPr>
      <w:r w:rsidRPr="008A00E1">
        <w:rPr>
          <w:bCs/>
          <w:sz w:val="28"/>
          <w:szCs w:val="28"/>
        </w:rPr>
        <w:t xml:space="preserve">Працювати з деформованими </w:t>
      </w:r>
      <w:proofErr w:type="spellStart"/>
      <w:r w:rsidRPr="008A00E1">
        <w:rPr>
          <w:bCs/>
          <w:sz w:val="28"/>
          <w:szCs w:val="28"/>
        </w:rPr>
        <w:t>мовними</w:t>
      </w:r>
      <w:proofErr w:type="spellEnd"/>
      <w:r w:rsidRPr="008A00E1">
        <w:rPr>
          <w:bCs/>
          <w:sz w:val="28"/>
          <w:szCs w:val="28"/>
        </w:rPr>
        <w:t xml:space="preserve"> одиницями (словом, словосполученням, реченням, текстом), редагуючи їх відповідно до чинних норм, правильності та доцільності – одна з найважливіших компетенцій сучасного філолога. Під час вивчення курсу студенти мають змогу навчитися критичного лінгвістичного мислення, відповідальності за слово мовлене і писане, уміння зіставляти чужу </w:t>
      </w:r>
      <w:proofErr w:type="spellStart"/>
      <w:r w:rsidRPr="008A00E1">
        <w:rPr>
          <w:bCs/>
          <w:sz w:val="28"/>
          <w:szCs w:val="28"/>
        </w:rPr>
        <w:t>мовну</w:t>
      </w:r>
      <w:proofErr w:type="spellEnd"/>
      <w:r w:rsidRPr="008A00E1">
        <w:rPr>
          <w:bCs/>
          <w:sz w:val="28"/>
          <w:szCs w:val="28"/>
        </w:rPr>
        <w:t xml:space="preserve"> продукцію зі сформованою засобами </w:t>
      </w:r>
      <w:proofErr w:type="spellStart"/>
      <w:r w:rsidRPr="008A00E1">
        <w:rPr>
          <w:bCs/>
          <w:sz w:val="28"/>
          <w:szCs w:val="28"/>
        </w:rPr>
        <w:t>мовної</w:t>
      </w:r>
      <w:proofErr w:type="spellEnd"/>
      <w:r w:rsidRPr="008A00E1">
        <w:rPr>
          <w:bCs/>
          <w:sz w:val="28"/>
          <w:szCs w:val="28"/>
        </w:rPr>
        <w:t xml:space="preserve"> освіти програмою власної </w:t>
      </w:r>
      <w:proofErr w:type="spellStart"/>
      <w:r w:rsidRPr="008A00E1">
        <w:rPr>
          <w:bCs/>
          <w:sz w:val="28"/>
          <w:szCs w:val="28"/>
        </w:rPr>
        <w:t>мовної</w:t>
      </w:r>
      <w:proofErr w:type="spellEnd"/>
      <w:r w:rsidRPr="008A00E1">
        <w:rPr>
          <w:bCs/>
          <w:sz w:val="28"/>
          <w:szCs w:val="28"/>
        </w:rPr>
        <w:t xml:space="preserve"> діяльності.</w:t>
      </w:r>
    </w:p>
    <w:p w14:paraId="4136761E" w14:textId="3427AF6F" w:rsidR="009B6495" w:rsidRPr="00983C0F" w:rsidRDefault="00CA1254" w:rsidP="00983C0F">
      <w:pPr>
        <w:ind w:right="517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Мета навчальної дисципліни</w:t>
      </w:r>
      <w:r w:rsidR="004D07A2">
        <w:rPr>
          <w:bCs/>
          <w:sz w:val="28"/>
          <w:szCs w:val="28"/>
        </w:rPr>
        <w:t xml:space="preserve">: </w:t>
      </w:r>
      <w:r w:rsidR="008A00E1" w:rsidRPr="008A00E1">
        <w:rPr>
          <w:bCs/>
          <w:sz w:val="28"/>
          <w:szCs w:val="28"/>
        </w:rPr>
        <w:t>ознайомити з основними теоретичними засадами літературного редагування, методами й методиками редагування, друкованими та інтернет-ресурсами інформаційно-довідкового характеру, сформувати практичні навички редакторської роботи з текстом.</w:t>
      </w:r>
    </w:p>
    <w:p w14:paraId="2FF6A32A" w14:textId="77777777" w:rsidR="00C815BE" w:rsidRPr="00B76FC8" w:rsidRDefault="00C815BE" w:rsidP="00B76FC8">
      <w:pPr>
        <w:pStyle w:val="a4"/>
        <w:tabs>
          <w:tab w:val="left" w:pos="1450"/>
        </w:tabs>
        <w:spacing w:before="6" w:line="237" w:lineRule="auto"/>
        <w:ind w:left="1219" w:right="517" w:firstLine="0"/>
        <w:jc w:val="center"/>
        <w:rPr>
          <w:b/>
          <w:color w:val="4F81BD" w:themeColor="accent1"/>
          <w:sz w:val="28"/>
          <w:szCs w:val="28"/>
        </w:rPr>
      </w:pPr>
    </w:p>
    <w:p w14:paraId="6341DEE7" w14:textId="17F4CD2C" w:rsidR="00E710F2" w:rsidRDefault="009440C0" w:rsidP="00453EF7">
      <w:pPr>
        <w:pStyle w:val="a4"/>
        <w:tabs>
          <w:tab w:val="left" w:pos="1450"/>
        </w:tabs>
        <w:spacing w:before="6" w:line="237" w:lineRule="auto"/>
        <w:ind w:left="0" w:right="517" w:firstLine="0"/>
        <w:jc w:val="center"/>
        <w:rPr>
          <w:b/>
          <w:caps/>
          <w:color w:val="632423" w:themeColor="accent2" w:themeShade="80"/>
          <w:sz w:val="28"/>
          <w:szCs w:val="28"/>
        </w:rPr>
      </w:pPr>
      <w:r w:rsidRPr="00453EF7">
        <w:rPr>
          <w:b/>
          <w:caps/>
          <w:color w:val="632423" w:themeColor="accent2" w:themeShade="80"/>
          <w:sz w:val="28"/>
          <w:szCs w:val="28"/>
        </w:rPr>
        <w:t>Навчальний контент освітньої компоненти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42"/>
        <w:gridCol w:w="8899"/>
      </w:tblGrid>
      <w:tr w:rsidR="00F547E8" w:rsidRPr="00371D03" w14:paraId="771CD236" w14:textId="77777777" w:rsidTr="005A633E">
        <w:tc>
          <w:tcPr>
            <w:tcW w:w="10141" w:type="dxa"/>
            <w:gridSpan w:val="2"/>
          </w:tcPr>
          <w:p w14:paraId="160C7623" w14:textId="15F034F3" w:rsidR="00F547E8" w:rsidRPr="00371D03" w:rsidRDefault="00F547E8" w:rsidP="00E9159B">
            <w:pPr>
              <w:pStyle w:val="a4"/>
              <w:tabs>
                <w:tab w:val="left" w:pos="1450"/>
              </w:tabs>
              <w:spacing w:before="6" w:line="237" w:lineRule="auto"/>
              <w:ind w:left="0" w:right="517" w:firstLine="0"/>
              <w:jc w:val="center"/>
              <w:rPr>
                <w:b/>
                <w:caps/>
                <w:sz w:val="28"/>
                <w:szCs w:val="28"/>
              </w:rPr>
            </w:pPr>
            <w:r w:rsidRPr="00F547E8">
              <w:rPr>
                <w:b/>
                <w:caps/>
                <w:sz w:val="28"/>
                <w:szCs w:val="28"/>
              </w:rPr>
              <w:t xml:space="preserve">МОДУЛЬ 1. </w:t>
            </w:r>
            <w:r w:rsidR="00D1019E" w:rsidRPr="00D1019E">
              <w:rPr>
                <w:b/>
                <w:caps/>
                <w:sz w:val="28"/>
                <w:szCs w:val="28"/>
              </w:rPr>
              <w:t>Теоретичні засади літературного редагування</w:t>
            </w:r>
          </w:p>
        </w:tc>
      </w:tr>
      <w:tr w:rsidR="00D1019E" w:rsidRPr="00371D03" w14:paraId="50E6B1C3" w14:textId="77777777" w:rsidTr="00371D03">
        <w:tc>
          <w:tcPr>
            <w:tcW w:w="1242" w:type="dxa"/>
          </w:tcPr>
          <w:p w14:paraId="6BDCF995" w14:textId="2AB3C0B5" w:rsidR="00D1019E" w:rsidRDefault="00D1019E" w:rsidP="00D1019E">
            <w:pPr>
              <w:pStyle w:val="a4"/>
              <w:spacing w:before="6" w:line="237" w:lineRule="auto"/>
              <w:ind w:left="0" w:right="-58" w:firstLine="0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</w:t>
            </w:r>
            <w:r>
              <w:rPr>
                <w:b/>
                <w:caps/>
                <w:sz w:val="28"/>
                <w:szCs w:val="28"/>
              </w:rPr>
              <w:t xml:space="preserve"> 1</w:t>
            </w:r>
          </w:p>
        </w:tc>
        <w:tc>
          <w:tcPr>
            <w:tcW w:w="8899" w:type="dxa"/>
          </w:tcPr>
          <w:p w14:paraId="175FCA75" w14:textId="5BE9AB48" w:rsidR="00D1019E" w:rsidRPr="00D1019E" w:rsidRDefault="00D1019E" w:rsidP="00D1019E">
            <w:pPr>
              <w:pStyle w:val="a4"/>
              <w:tabs>
                <w:tab w:val="left" w:pos="1450"/>
              </w:tabs>
              <w:spacing w:before="6" w:line="237" w:lineRule="auto"/>
              <w:ind w:left="0" w:right="517" w:firstLine="0"/>
              <w:rPr>
                <w:bCs/>
                <w:sz w:val="28"/>
                <w:szCs w:val="28"/>
              </w:rPr>
            </w:pPr>
            <w:r w:rsidRPr="00D1019E">
              <w:rPr>
                <w:sz w:val="28"/>
                <w:szCs w:val="28"/>
              </w:rPr>
              <w:t>Літературне редагування як спеціалізація філолога. Види і галузі редагування.</w:t>
            </w:r>
          </w:p>
        </w:tc>
      </w:tr>
      <w:tr w:rsidR="00D1019E" w:rsidRPr="00371D03" w14:paraId="7DE1658A" w14:textId="77777777" w:rsidTr="00371D03">
        <w:tc>
          <w:tcPr>
            <w:tcW w:w="1242" w:type="dxa"/>
          </w:tcPr>
          <w:p w14:paraId="736616EA" w14:textId="7C3B7FAE" w:rsidR="00D1019E" w:rsidRDefault="00D1019E" w:rsidP="00D1019E">
            <w:pPr>
              <w:pStyle w:val="a4"/>
              <w:spacing w:before="6" w:line="237" w:lineRule="auto"/>
              <w:ind w:left="0" w:right="-58" w:firstLine="0"/>
              <w:jc w:val="left"/>
              <w:rPr>
                <w:b/>
                <w:cap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</w:t>
            </w:r>
            <w:r>
              <w:rPr>
                <w:b/>
                <w:caps/>
                <w:sz w:val="28"/>
                <w:szCs w:val="28"/>
              </w:rPr>
              <w:t xml:space="preserve"> 2</w:t>
            </w:r>
          </w:p>
        </w:tc>
        <w:tc>
          <w:tcPr>
            <w:tcW w:w="8899" w:type="dxa"/>
          </w:tcPr>
          <w:p w14:paraId="2E89F74F" w14:textId="2E5CDB80" w:rsidR="00D1019E" w:rsidRPr="00D1019E" w:rsidRDefault="00D1019E" w:rsidP="00D1019E">
            <w:pPr>
              <w:pStyle w:val="a4"/>
              <w:tabs>
                <w:tab w:val="left" w:pos="1450"/>
              </w:tabs>
              <w:spacing w:before="6" w:line="237" w:lineRule="auto"/>
              <w:ind w:left="0" w:right="517" w:firstLine="0"/>
              <w:rPr>
                <w:b/>
                <w:caps/>
                <w:sz w:val="28"/>
                <w:szCs w:val="28"/>
              </w:rPr>
            </w:pPr>
            <w:r w:rsidRPr="00D1019E">
              <w:rPr>
                <w:sz w:val="28"/>
                <w:szCs w:val="28"/>
              </w:rPr>
              <w:t>Історія виникнення й розвитку літературного редагування.</w:t>
            </w:r>
          </w:p>
        </w:tc>
      </w:tr>
      <w:tr w:rsidR="00D1019E" w:rsidRPr="00371D03" w14:paraId="7A7593B9" w14:textId="77777777" w:rsidTr="00371D03">
        <w:tc>
          <w:tcPr>
            <w:tcW w:w="1242" w:type="dxa"/>
          </w:tcPr>
          <w:p w14:paraId="7A82D4D0" w14:textId="511103D6" w:rsidR="00D1019E" w:rsidRDefault="00D1019E" w:rsidP="00D1019E">
            <w:pPr>
              <w:pStyle w:val="a4"/>
              <w:spacing w:before="6" w:line="237" w:lineRule="auto"/>
              <w:ind w:left="0" w:right="-58" w:firstLine="0"/>
              <w:jc w:val="left"/>
              <w:rPr>
                <w:b/>
                <w:cap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</w:t>
            </w:r>
            <w:r>
              <w:rPr>
                <w:b/>
                <w:caps/>
                <w:sz w:val="28"/>
                <w:szCs w:val="28"/>
              </w:rPr>
              <w:t xml:space="preserve"> 3</w:t>
            </w:r>
          </w:p>
        </w:tc>
        <w:tc>
          <w:tcPr>
            <w:tcW w:w="8899" w:type="dxa"/>
          </w:tcPr>
          <w:p w14:paraId="082B26A1" w14:textId="3B5D7805" w:rsidR="00D1019E" w:rsidRPr="00D1019E" w:rsidRDefault="00D1019E" w:rsidP="00D1019E">
            <w:pPr>
              <w:pStyle w:val="a4"/>
              <w:tabs>
                <w:tab w:val="left" w:pos="1450"/>
              </w:tabs>
              <w:spacing w:before="6" w:line="237" w:lineRule="auto"/>
              <w:ind w:left="0" w:right="517" w:firstLine="0"/>
              <w:rPr>
                <w:b/>
                <w:caps/>
                <w:sz w:val="28"/>
                <w:szCs w:val="28"/>
              </w:rPr>
            </w:pPr>
            <w:r w:rsidRPr="00D1019E">
              <w:rPr>
                <w:sz w:val="28"/>
                <w:szCs w:val="28"/>
              </w:rPr>
              <w:t>Редактор і текст. Структури та функції тексту. Аспекти взаємодії автора й редактора.</w:t>
            </w:r>
          </w:p>
        </w:tc>
      </w:tr>
      <w:tr w:rsidR="00D1019E" w:rsidRPr="00371D03" w14:paraId="2C608CA6" w14:textId="77777777" w:rsidTr="00371D03">
        <w:tc>
          <w:tcPr>
            <w:tcW w:w="1242" w:type="dxa"/>
          </w:tcPr>
          <w:p w14:paraId="4B11F168" w14:textId="1C1BF59B" w:rsidR="00D1019E" w:rsidRDefault="00D1019E" w:rsidP="00D1019E">
            <w:pPr>
              <w:pStyle w:val="a4"/>
              <w:spacing w:before="6" w:line="237" w:lineRule="auto"/>
              <w:ind w:left="0" w:right="-58" w:firstLine="0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 4</w:t>
            </w:r>
          </w:p>
        </w:tc>
        <w:tc>
          <w:tcPr>
            <w:tcW w:w="8899" w:type="dxa"/>
          </w:tcPr>
          <w:p w14:paraId="0A66FF65" w14:textId="0BD22C57" w:rsidR="00D1019E" w:rsidRPr="00D1019E" w:rsidRDefault="00D1019E" w:rsidP="00D1019E">
            <w:pPr>
              <w:pStyle w:val="a4"/>
              <w:tabs>
                <w:tab w:val="left" w:pos="1450"/>
              </w:tabs>
              <w:spacing w:before="6" w:line="237" w:lineRule="auto"/>
              <w:ind w:left="0" w:right="517" w:firstLine="0"/>
              <w:rPr>
                <w:sz w:val="28"/>
                <w:szCs w:val="28"/>
              </w:rPr>
            </w:pPr>
            <w:r w:rsidRPr="00D1019E">
              <w:rPr>
                <w:sz w:val="28"/>
                <w:szCs w:val="28"/>
              </w:rPr>
              <w:t>Методи й методики редакторської праці.</w:t>
            </w:r>
          </w:p>
        </w:tc>
      </w:tr>
      <w:tr w:rsidR="00F547E8" w:rsidRPr="00371D03" w14:paraId="1FF3E6D8" w14:textId="77777777" w:rsidTr="006C698F">
        <w:tc>
          <w:tcPr>
            <w:tcW w:w="10141" w:type="dxa"/>
            <w:gridSpan w:val="2"/>
          </w:tcPr>
          <w:p w14:paraId="0626F78F" w14:textId="761711B6" w:rsidR="00F547E8" w:rsidRPr="00953BB7" w:rsidRDefault="007D012C" w:rsidP="00F547E8">
            <w:pPr>
              <w:pStyle w:val="a4"/>
              <w:tabs>
                <w:tab w:val="left" w:pos="1450"/>
              </w:tabs>
              <w:spacing w:before="6" w:line="237" w:lineRule="auto"/>
              <w:ind w:left="0" w:right="517" w:firstLine="0"/>
              <w:jc w:val="center"/>
              <w:rPr>
                <w:bCs/>
                <w:sz w:val="28"/>
                <w:szCs w:val="28"/>
              </w:rPr>
            </w:pPr>
            <w:r>
              <w:rPr>
                <w:b/>
                <w:caps/>
                <w:sz w:val="28"/>
                <w:szCs w:val="28"/>
              </w:rPr>
              <w:t>МОДУЛЬ 2</w:t>
            </w:r>
            <w:r w:rsidR="00F547E8">
              <w:rPr>
                <w:b/>
                <w:caps/>
                <w:sz w:val="28"/>
                <w:szCs w:val="28"/>
              </w:rPr>
              <w:t xml:space="preserve">. </w:t>
            </w:r>
            <w:r w:rsidR="00D1019E" w:rsidRPr="00D1019E">
              <w:rPr>
                <w:b/>
                <w:caps/>
                <w:sz w:val="28"/>
                <w:szCs w:val="28"/>
              </w:rPr>
              <w:t>Практичні аспекти літературного редагування</w:t>
            </w:r>
          </w:p>
        </w:tc>
      </w:tr>
      <w:tr w:rsidR="00D1019E" w:rsidRPr="00371D03" w14:paraId="2E231211" w14:textId="77777777" w:rsidTr="00371D03">
        <w:tc>
          <w:tcPr>
            <w:tcW w:w="1242" w:type="dxa"/>
          </w:tcPr>
          <w:p w14:paraId="7A4524AE" w14:textId="1219DEAC" w:rsidR="00D1019E" w:rsidRDefault="00D1019E" w:rsidP="00D1019E">
            <w:pPr>
              <w:pStyle w:val="a4"/>
              <w:spacing w:before="6" w:line="237" w:lineRule="auto"/>
              <w:ind w:left="0" w:right="-58" w:firstLine="0"/>
              <w:jc w:val="left"/>
              <w:rPr>
                <w:b/>
                <w:sz w:val="28"/>
                <w:szCs w:val="28"/>
              </w:rPr>
            </w:pPr>
            <w:r w:rsidRPr="00675E97">
              <w:rPr>
                <w:b/>
                <w:sz w:val="28"/>
                <w:szCs w:val="28"/>
              </w:rPr>
              <w:lastRenderedPageBreak/>
              <w:t>Тема</w:t>
            </w:r>
            <w:r w:rsidRPr="00675E97">
              <w:rPr>
                <w:b/>
                <w:caps/>
                <w:sz w:val="28"/>
                <w:szCs w:val="28"/>
              </w:rPr>
              <w:t xml:space="preserve"> </w:t>
            </w:r>
            <w:r>
              <w:rPr>
                <w:b/>
                <w:caps/>
                <w:sz w:val="28"/>
                <w:szCs w:val="28"/>
              </w:rPr>
              <w:t>5</w:t>
            </w:r>
          </w:p>
        </w:tc>
        <w:tc>
          <w:tcPr>
            <w:tcW w:w="8899" w:type="dxa"/>
          </w:tcPr>
          <w:p w14:paraId="499D2F0E" w14:textId="45BD833C" w:rsidR="00D1019E" w:rsidRPr="00D1019E" w:rsidRDefault="00D1019E" w:rsidP="00DB6B85">
            <w:pPr>
              <w:pStyle w:val="a4"/>
              <w:tabs>
                <w:tab w:val="left" w:pos="1450"/>
              </w:tabs>
              <w:spacing w:before="6" w:line="237" w:lineRule="auto"/>
              <w:ind w:left="0" w:right="517" w:firstLine="0"/>
              <w:rPr>
                <w:b/>
                <w:caps/>
                <w:sz w:val="28"/>
                <w:szCs w:val="28"/>
              </w:rPr>
            </w:pPr>
            <w:r w:rsidRPr="00D1019E">
              <w:rPr>
                <w:sz w:val="28"/>
                <w:szCs w:val="28"/>
              </w:rPr>
              <w:t>Типологія помилок.</w:t>
            </w:r>
          </w:p>
        </w:tc>
      </w:tr>
      <w:tr w:rsidR="00D1019E" w:rsidRPr="00371D03" w14:paraId="17AFFA4A" w14:textId="77777777" w:rsidTr="00371D03">
        <w:tc>
          <w:tcPr>
            <w:tcW w:w="1242" w:type="dxa"/>
          </w:tcPr>
          <w:p w14:paraId="0DAEFAAA" w14:textId="20F4DF6B" w:rsidR="00D1019E" w:rsidRDefault="00D1019E" w:rsidP="00D1019E">
            <w:pPr>
              <w:pStyle w:val="a4"/>
              <w:spacing w:before="6" w:line="237" w:lineRule="auto"/>
              <w:ind w:left="0" w:right="-58" w:firstLine="0"/>
              <w:jc w:val="left"/>
              <w:rPr>
                <w:b/>
                <w:sz w:val="28"/>
                <w:szCs w:val="28"/>
              </w:rPr>
            </w:pPr>
            <w:r w:rsidRPr="00675E97">
              <w:rPr>
                <w:b/>
                <w:sz w:val="28"/>
                <w:szCs w:val="28"/>
              </w:rPr>
              <w:t>Тема</w:t>
            </w:r>
            <w:r w:rsidRPr="00675E97">
              <w:rPr>
                <w:b/>
                <w:caps/>
                <w:sz w:val="28"/>
                <w:szCs w:val="28"/>
              </w:rPr>
              <w:t xml:space="preserve"> </w:t>
            </w:r>
            <w:r>
              <w:rPr>
                <w:b/>
                <w:caps/>
                <w:sz w:val="28"/>
                <w:szCs w:val="28"/>
              </w:rPr>
              <w:t>6</w:t>
            </w:r>
          </w:p>
        </w:tc>
        <w:tc>
          <w:tcPr>
            <w:tcW w:w="8899" w:type="dxa"/>
          </w:tcPr>
          <w:p w14:paraId="0CD30D40" w14:textId="64665AFD" w:rsidR="00D1019E" w:rsidRPr="00D1019E" w:rsidRDefault="00D1019E" w:rsidP="00DB6B85">
            <w:pPr>
              <w:pStyle w:val="a4"/>
              <w:tabs>
                <w:tab w:val="left" w:pos="1450"/>
              </w:tabs>
              <w:spacing w:before="6" w:line="237" w:lineRule="auto"/>
              <w:ind w:left="0" w:right="517" w:firstLine="0"/>
              <w:rPr>
                <w:b/>
                <w:caps/>
                <w:sz w:val="28"/>
                <w:szCs w:val="28"/>
              </w:rPr>
            </w:pPr>
            <w:r w:rsidRPr="00D1019E">
              <w:rPr>
                <w:sz w:val="28"/>
                <w:szCs w:val="28"/>
              </w:rPr>
              <w:t>Норми редагування.</w:t>
            </w:r>
          </w:p>
        </w:tc>
      </w:tr>
      <w:tr w:rsidR="00D1019E" w:rsidRPr="00371D03" w14:paraId="49B38862" w14:textId="77777777" w:rsidTr="00371D03">
        <w:tc>
          <w:tcPr>
            <w:tcW w:w="1242" w:type="dxa"/>
          </w:tcPr>
          <w:p w14:paraId="5CF40D5D" w14:textId="4555289A" w:rsidR="00D1019E" w:rsidRDefault="00D1019E" w:rsidP="00D1019E">
            <w:pPr>
              <w:pStyle w:val="a4"/>
              <w:spacing w:before="6" w:line="237" w:lineRule="auto"/>
              <w:ind w:left="0" w:right="-58" w:firstLine="0"/>
              <w:jc w:val="left"/>
              <w:rPr>
                <w:b/>
                <w:sz w:val="28"/>
                <w:szCs w:val="28"/>
              </w:rPr>
            </w:pPr>
            <w:r w:rsidRPr="00675E97">
              <w:rPr>
                <w:b/>
                <w:sz w:val="28"/>
                <w:szCs w:val="28"/>
              </w:rPr>
              <w:t>Тема</w:t>
            </w:r>
            <w:r w:rsidRPr="00675E97">
              <w:rPr>
                <w:b/>
                <w:caps/>
                <w:sz w:val="28"/>
                <w:szCs w:val="28"/>
              </w:rPr>
              <w:t xml:space="preserve"> </w:t>
            </w:r>
            <w:r>
              <w:rPr>
                <w:b/>
                <w:caps/>
                <w:sz w:val="28"/>
                <w:szCs w:val="28"/>
              </w:rPr>
              <w:t>7</w:t>
            </w:r>
          </w:p>
        </w:tc>
        <w:tc>
          <w:tcPr>
            <w:tcW w:w="8899" w:type="dxa"/>
          </w:tcPr>
          <w:p w14:paraId="19B18121" w14:textId="7DE56526" w:rsidR="00D1019E" w:rsidRPr="00D1019E" w:rsidRDefault="00D1019E" w:rsidP="00DB6B85">
            <w:pPr>
              <w:pStyle w:val="a4"/>
              <w:tabs>
                <w:tab w:val="left" w:pos="1450"/>
              </w:tabs>
              <w:spacing w:before="6" w:line="237" w:lineRule="auto"/>
              <w:ind w:left="0" w:right="517" w:firstLine="0"/>
              <w:rPr>
                <w:b/>
                <w:caps/>
                <w:sz w:val="28"/>
                <w:szCs w:val="28"/>
              </w:rPr>
            </w:pPr>
            <w:r w:rsidRPr="00D1019E">
              <w:rPr>
                <w:sz w:val="28"/>
                <w:szCs w:val="28"/>
              </w:rPr>
              <w:t>Специфіка ред</w:t>
            </w:r>
            <w:r w:rsidR="00DB6B85">
              <w:rPr>
                <w:sz w:val="28"/>
                <w:szCs w:val="28"/>
              </w:rPr>
              <w:t>агування текстів різних стилів.</w:t>
            </w:r>
          </w:p>
        </w:tc>
      </w:tr>
      <w:tr w:rsidR="00D1019E" w:rsidRPr="00371D03" w14:paraId="22FAAD7E" w14:textId="77777777" w:rsidTr="00371D03">
        <w:tc>
          <w:tcPr>
            <w:tcW w:w="1242" w:type="dxa"/>
          </w:tcPr>
          <w:p w14:paraId="1AA30BD7" w14:textId="752BD645" w:rsidR="00D1019E" w:rsidRPr="00675E97" w:rsidRDefault="00D1019E" w:rsidP="00D1019E">
            <w:pPr>
              <w:pStyle w:val="a4"/>
              <w:spacing w:before="6" w:line="237" w:lineRule="auto"/>
              <w:ind w:left="0" w:right="-58" w:firstLine="0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</w:t>
            </w:r>
            <w:r>
              <w:rPr>
                <w:b/>
                <w:caps/>
                <w:sz w:val="28"/>
                <w:szCs w:val="28"/>
              </w:rPr>
              <w:t xml:space="preserve"> 8</w:t>
            </w:r>
          </w:p>
        </w:tc>
        <w:tc>
          <w:tcPr>
            <w:tcW w:w="8899" w:type="dxa"/>
          </w:tcPr>
          <w:p w14:paraId="7C09E748" w14:textId="07C5A9BA" w:rsidR="00D1019E" w:rsidRPr="00D1019E" w:rsidRDefault="00D1019E" w:rsidP="00D1019E">
            <w:pPr>
              <w:pStyle w:val="a4"/>
              <w:tabs>
                <w:tab w:val="left" w:pos="1450"/>
              </w:tabs>
              <w:spacing w:before="6" w:line="237" w:lineRule="auto"/>
              <w:ind w:left="0" w:right="517" w:firstLine="0"/>
              <w:rPr>
                <w:b/>
                <w:caps/>
                <w:sz w:val="28"/>
                <w:szCs w:val="28"/>
              </w:rPr>
            </w:pPr>
            <w:r w:rsidRPr="00D1019E">
              <w:rPr>
                <w:sz w:val="28"/>
                <w:szCs w:val="28"/>
              </w:rPr>
              <w:t>Технічні правки. Обов’язки коректора. Коректорські знаки.  Контроль виправлень тексту.</w:t>
            </w:r>
          </w:p>
        </w:tc>
      </w:tr>
    </w:tbl>
    <w:p w14:paraId="63889AF2" w14:textId="112D0CFB" w:rsidR="004D07A2" w:rsidRPr="00F547E8" w:rsidRDefault="00F547E8" w:rsidP="00D27CD5">
      <w:pPr>
        <w:pStyle w:val="Default"/>
        <w:ind w:right="517"/>
        <w:jc w:val="both"/>
        <w:rPr>
          <w:b/>
          <w:color w:val="632423" w:themeColor="accent2" w:themeShade="80"/>
          <w:kern w:val="24"/>
          <w:sz w:val="28"/>
          <w:szCs w:val="28"/>
          <w:lang w:val="uk-UA"/>
        </w:rPr>
      </w:pPr>
      <w:r>
        <w:rPr>
          <w:b/>
          <w:color w:val="632423" w:themeColor="accent2" w:themeShade="80"/>
          <w:kern w:val="24"/>
          <w:sz w:val="28"/>
          <w:szCs w:val="28"/>
          <w:lang w:val="uk-UA"/>
        </w:rPr>
        <w:t xml:space="preserve"> </w:t>
      </w:r>
    </w:p>
    <w:p w14:paraId="1E084F68" w14:textId="28BA3044" w:rsidR="004D05DA" w:rsidRDefault="004D07A2" w:rsidP="004D07A2">
      <w:pPr>
        <w:pStyle w:val="Default"/>
        <w:ind w:right="517"/>
        <w:jc w:val="center"/>
        <w:rPr>
          <w:b/>
          <w:color w:val="632423" w:themeColor="accent2" w:themeShade="80"/>
          <w:kern w:val="24"/>
          <w:sz w:val="28"/>
          <w:szCs w:val="28"/>
          <w:lang w:val="uk-UA"/>
        </w:rPr>
      </w:pPr>
      <w:bookmarkStart w:id="0" w:name="_Hlk172196169"/>
      <w:bookmarkStart w:id="1" w:name="_Hlk172196148"/>
      <w:r w:rsidRPr="00453EF7">
        <w:rPr>
          <w:b/>
          <w:color w:val="632423" w:themeColor="accent2" w:themeShade="80"/>
          <w:kern w:val="24"/>
          <w:sz w:val="28"/>
          <w:szCs w:val="28"/>
        </w:rPr>
        <w:t>ОСВІТНІ ТЕХНОЛОГІЇ</w:t>
      </w:r>
      <w:r w:rsidR="004D05DA">
        <w:rPr>
          <w:b/>
          <w:color w:val="632423" w:themeColor="accent2" w:themeShade="80"/>
          <w:kern w:val="24"/>
          <w:sz w:val="28"/>
          <w:szCs w:val="28"/>
          <w:lang w:val="uk-UA"/>
        </w:rPr>
        <w:t>, ФОРМИ ТА МЕТОДИ</w:t>
      </w:r>
      <w:r w:rsidR="004D05DA" w:rsidRPr="00453EF7">
        <w:rPr>
          <w:b/>
          <w:color w:val="632423" w:themeColor="accent2" w:themeShade="80"/>
          <w:kern w:val="24"/>
          <w:sz w:val="28"/>
          <w:szCs w:val="28"/>
        </w:rPr>
        <w:t xml:space="preserve"> НАВЧАННЯ</w:t>
      </w:r>
    </w:p>
    <w:bookmarkEnd w:id="0"/>
    <w:p w14:paraId="20B1874D" w14:textId="77777777" w:rsidR="005E0555" w:rsidRPr="005E0555" w:rsidRDefault="005E0555" w:rsidP="005E0555">
      <w:pPr>
        <w:ind w:right="517" w:firstLine="709"/>
        <w:jc w:val="both"/>
        <w:rPr>
          <w:color w:val="000000" w:themeColor="text1"/>
          <w:kern w:val="24"/>
          <w:sz w:val="28"/>
          <w:szCs w:val="28"/>
        </w:rPr>
      </w:pPr>
      <w:r w:rsidRPr="005E0555">
        <w:rPr>
          <w:color w:val="000000" w:themeColor="text1"/>
          <w:kern w:val="24"/>
          <w:sz w:val="28"/>
          <w:szCs w:val="28"/>
        </w:rPr>
        <w:t xml:space="preserve">У роботі використовуємо лекцію, пояснення, розповідь, бесіду, спостереження, ілюстрацію, практичні завдання і вправи. </w:t>
      </w:r>
    </w:p>
    <w:p w14:paraId="7F555644" w14:textId="55A0569C" w:rsidR="00B76FC8" w:rsidRPr="00B76FC8" w:rsidRDefault="005E0555" w:rsidP="005E0555">
      <w:pPr>
        <w:ind w:right="517" w:firstLine="709"/>
        <w:jc w:val="both"/>
        <w:rPr>
          <w:color w:val="000000" w:themeColor="text1"/>
          <w:kern w:val="24"/>
          <w:sz w:val="28"/>
          <w:szCs w:val="28"/>
        </w:rPr>
      </w:pPr>
      <w:r w:rsidRPr="005E0555">
        <w:rPr>
          <w:color w:val="000000" w:themeColor="text1"/>
          <w:kern w:val="24"/>
          <w:sz w:val="28"/>
          <w:szCs w:val="28"/>
        </w:rPr>
        <w:t>Залежно від  типу пізнавальної діяльності, застосовуємо методи інформаційно-рецептивний (опрацювання наукової й навчально-методичної літератури), репродуктивний (виконання завдання за зразком), проблемний (підготовка презентацій), евристичний (колективний пошук оригінальних ідей, «мозковий штурм», вільні асоціації в застосуванні творчих методів редагування), дослідницький (дискусії).</w:t>
      </w:r>
    </w:p>
    <w:bookmarkEnd w:id="1"/>
    <w:p w14:paraId="07DB5E46" w14:textId="77777777" w:rsidR="00B76FC8" w:rsidRPr="00B76FC8" w:rsidRDefault="00B76FC8" w:rsidP="00B76FC8">
      <w:pPr>
        <w:widowControl/>
        <w:adjustRightInd w:val="0"/>
        <w:ind w:right="517"/>
        <w:rPr>
          <w:b/>
          <w:bCs/>
          <w:sz w:val="28"/>
          <w:szCs w:val="28"/>
        </w:rPr>
      </w:pPr>
    </w:p>
    <w:p w14:paraId="779A2612" w14:textId="77777777" w:rsidR="007C5787" w:rsidRDefault="004D07A2" w:rsidP="007C5787">
      <w:pPr>
        <w:pStyle w:val="aa"/>
        <w:spacing w:before="0" w:beforeAutospacing="0" w:after="0" w:afterAutospacing="0"/>
        <w:ind w:right="517"/>
        <w:jc w:val="center"/>
        <w:rPr>
          <w:rFonts w:eastAsia="+mn-ea"/>
          <w:b/>
          <w:bCs/>
          <w:color w:val="632423" w:themeColor="accent2" w:themeShade="80"/>
          <w:kern w:val="24"/>
          <w:sz w:val="28"/>
          <w:szCs w:val="28"/>
        </w:rPr>
      </w:pPr>
      <w:bookmarkStart w:id="2" w:name="_Hlk172198208"/>
      <w:r w:rsidRPr="00DA68D4">
        <w:rPr>
          <w:rFonts w:eastAsia="+mn-ea"/>
          <w:b/>
          <w:bCs/>
          <w:color w:val="632423" w:themeColor="accent2" w:themeShade="80"/>
          <w:kern w:val="24"/>
          <w:sz w:val="28"/>
          <w:szCs w:val="28"/>
        </w:rPr>
        <w:t>ФОРМИ</w:t>
      </w:r>
      <w:r w:rsidR="00F547E8">
        <w:rPr>
          <w:rFonts w:eastAsia="+mn-ea"/>
          <w:b/>
          <w:bCs/>
          <w:color w:val="632423" w:themeColor="accent2" w:themeShade="80"/>
          <w:kern w:val="24"/>
          <w:sz w:val="28"/>
          <w:szCs w:val="28"/>
        </w:rPr>
        <w:t xml:space="preserve"> </w:t>
      </w:r>
      <w:r w:rsidR="006E6843">
        <w:rPr>
          <w:rFonts w:eastAsia="+mn-ea"/>
          <w:b/>
          <w:bCs/>
          <w:color w:val="632423" w:themeColor="accent2" w:themeShade="80"/>
          <w:kern w:val="24"/>
          <w:sz w:val="28"/>
          <w:szCs w:val="28"/>
        </w:rPr>
        <w:t xml:space="preserve">Й </w:t>
      </w:r>
      <w:r w:rsidR="00F547E8">
        <w:rPr>
          <w:rFonts w:eastAsia="+mn-ea"/>
          <w:b/>
          <w:bCs/>
          <w:color w:val="632423" w:themeColor="accent2" w:themeShade="80"/>
          <w:kern w:val="24"/>
          <w:sz w:val="28"/>
          <w:szCs w:val="28"/>
        </w:rPr>
        <w:t>МЕТОДИ</w:t>
      </w:r>
      <w:r w:rsidR="00F547E8" w:rsidRPr="00DA68D4">
        <w:rPr>
          <w:rFonts w:eastAsia="+mn-ea"/>
          <w:b/>
          <w:bCs/>
          <w:color w:val="632423" w:themeColor="accent2" w:themeShade="80"/>
          <w:kern w:val="24"/>
          <w:sz w:val="28"/>
          <w:szCs w:val="28"/>
        </w:rPr>
        <w:t xml:space="preserve"> </w:t>
      </w:r>
      <w:r w:rsidRPr="00DA68D4">
        <w:rPr>
          <w:rFonts w:eastAsia="+mn-ea"/>
          <w:b/>
          <w:bCs/>
          <w:color w:val="632423" w:themeColor="accent2" w:themeShade="80"/>
          <w:kern w:val="24"/>
          <w:sz w:val="28"/>
          <w:szCs w:val="28"/>
        </w:rPr>
        <w:t>КОНТРОЛЮ ТА ОЦІНЮВАННЯ</w:t>
      </w:r>
      <w:bookmarkEnd w:id="2"/>
    </w:p>
    <w:p w14:paraId="6C1A0868" w14:textId="15573EDA" w:rsidR="007C5787" w:rsidRPr="007C5787" w:rsidRDefault="00B76FC8" w:rsidP="007C5787">
      <w:pPr>
        <w:pStyle w:val="aa"/>
        <w:spacing w:before="0" w:beforeAutospacing="0" w:after="0" w:afterAutospacing="0"/>
        <w:ind w:firstLine="709"/>
        <w:jc w:val="both"/>
        <w:rPr>
          <w:rFonts w:eastAsia="+mn-ea"/>
          <w:color w:val="000000"/>
          <w:kern w:val="24"/>
          <w:sz w:val="28"/>
          <w:szCs w:val="28"/>
        </w:rPr>
      </w:pPr>
      <w:r w:rsidRPr="004D07A2">
        <w:rPr>
          <w:rFonts w:eastAsia="+mn-ea"/>
          <w:b/>
          <w:bCs/>
          <w:i/>
          <w:color w:val="000000"/>
          <w:kern w:val="24"/>
          <w:sz w:val="28"/>
          <w:szCs w:val="28"/>
        </w:rPr>
        <w:t>Поточний контроль</w:t>
      </w:r>
      <w:r w:rsidRPr="004D07A2">
        <w:rPr>
          <w:rFonts w:eastAsia="+mn-ea"/>
          <w:b/>
          <w:bCs/>
          <w:color w:val="000000"/>
          <w:kern w:val="24"/>
          <w:sz w:val="28"/>
          <w:szCs w:val="28"/>
        </w:rPr>
        <w:t>:</w:t>
      </w:r>
      <w:r w:rsidRPr="00B76FC8">
        <w:rPr>
          <w:rFonts w:eastAsia="+mn-ea"/>
          <w:color w:val="000000"/>
          <w:kern w:val="24"/>
          <w:sz w:val="28"/>
          <w:szCs w:val="28"/>
        </w:rPr>
        <w:t xml:space="preserve"> </w:t>
      </w:r>
      <w:r w:rsidR="000D6DF8" w:rsidRPr="000D6DF8">
        <w:rPr>
          <w:rFonts w:eastAsia="+mn-ea"/>
          <w:color w:val="000000"/>
          <w:kern w:val="24"/>
          <w:sz w:val="28"/>
          <w:szCs w:val="28"/>
        </w:rPr>
        <w:t xml:space="preserve">усні і письмові відповіді на практичних заняттях, письмові роботи різних видів (редагування текстів і створення текстів), тестування, творчі </w:t>
      </w:r>
      <w:proofErr w:type="spellStart"/>
      <w:r w:rsidR="000D6DF8" w:rsidRPr="000D6DF8">
        <w:rPr>
          <w:rFonts w:eastAsia="+mn-ea"/>
          <w:color w:val="000000"/>
          <w:kern w:val="24"/>
          <w:sz w:val="28"/>
          <w:szCs w:val="28"/>
        </w:rPr>
        <w:t>проєкти</w:t>
      </w:r>
      <w:proofErr w:type="spellEnd"/>
      <w:r w:rsidR="000D6DF8" w:rsidRPr="000D6DF8">
        <w:rPr>
          <w:rFonts w:eastAsia="+mn-ea"/>
          <w:color w:val="000000"/>
          <w:kern w:val="24"/>
          <w:sz w:val="28"/>
          <w:szCs w:val="28"/>
        </w:rPr>
        <w:t xml:space="preserve"> та їх пр</w:t>
      </w:r>
      <w:r w:rsidR="000D6DF8">
        <w:rPr>
          <w:rFonts w:eastAsia="+mn-ea"/>
          <w:color w:val="000000"/>
          <w:kern w:val="24"/>
          <w:sz w:val="28"/>
          <w:szCs w:val="28"/>
        </w:rPr>
        <w:t>езентація, редакторський аналіз</w:t>
      </w:r>
      <w:r w:rsidR="007C5787">
        <w:rPr>
          <w:rFonts w:eastAsia="+mn-ea"/>
          <w:color w:val="000000"/>
          <w:kern w:val="24"/>
          <w:sz w:val="28"/>
          <w:szCs w:val="28"/>
        </w:rPr>
        <w:t xml:space="preserve"> тощо.</w:t>
      </w:r>
    </w:p>
    <w:p w14:paraId="71399C54" w14:textId="37F984B7" w:rsidR="00B76FC8" w:rsidRDefault="00B76FC8" w:rsidP="007C5787">
      <w:pPr>
        <w:pStyle w:val="aa"/>
        <w:spacing w:before="0" w:beforeAutospacing="0" w:after="0" w:afterAutospacing="0"/>
        <w:ind w:firstLine="709"/>
        <w:jc w:val="both"/>
        <w:rPr>
          <w:rFonts w:eastAsia="+mn-ea"/>
          <w:b/>
          <w:bCs/>
          <w:color w:val="000000"/>
          <w:kern w:val="24"/>
          <w:sz w:val="28"/>
          <w:szCs w:val="28"/>
        </w:rPr>
      </w:pPr>
      <w:r w:rsidRPr="00B76FC8">
        <w:rPr>
          <w:rFonts w:eastAsia="+mn-ea"/>
          <w:b/>
          <w:bCs/>
          <w:i/>
          <w:color w:val="000000"/>
          <w:kern w:val="24"/>
          <w:sz w:val="28"/>
          <w:szCs w:val="28"/>
        </w:rPr>
        <w:t>Підсумковий  контроль</w:t>
      </w:r>
      <w:r w:rsidRPr="00B76FC8">
        <w:rPr>
          <w:rFonts w:eastAsia="+mn-ea"/>
          <w:b/>
          <w:bCs/>
          <w:color w:val="000000"/>
          <w:kern w:val="24"/>
          <w:sz w:val="28"/>
          <w:szCs w:val="28"/>
        </w:rPr>
        <w:t xml:space="preserve"> </w:t>
      </w:r>
      <w:r w:rsidRPr="004D07A2">
        <w:rPr>
          <w:rFonts w:eastAsia="+mn-ea"/>
          <w:color w:val="000000"/>
          <w:kern w:val="24"/>
          <w:sz w:val="28"/>
          <w:szCs w:val="28"/>
        </w:rPr>
        <w:t>–</w:t>
      </w:r>
      <w:r w:rsidRPr="00B76FC8">
        <w:rPr>
          <w:rFonts w:eastAsia="+mn-ea"/>
          <w:b/>
          <w:bCs/>
          <w:color w:val="000000"/>
          <w:kern w:val="24"/>
          <w:sz w:val="28"/>
          <w:szCs w:val="28"/>
        </w:rPr>
        <w:t xml:space="preserve"> </w:t>
      </w:r>
      <w:r w:rsidR="007C5787">
        <w:rPr>
          <w:rFonts w:eastAsia="+mn-ea"/>
          <w:color w:val="000000"/>
          <w:kern w:val="24"/>
          <w:sz w:val="28"/>
          <w:szCs w:val="28"/>
        </w:rPr>
        <w:t>залік</w:t>
      </w:r>
      <w:r w:rsidRPr="00B76FC8">
        <w:rPr>
          <w:rFonts w:eastAsia="+mn-ea"/>
          <w:color w:val="000000"/>
          <w:kern w:val="24"/>
          <w:sz w:val="28"/>
          <w:szCs w:val="28"/>
        </w:rPr>
        <w:t>.</w:t>
      </w:r>
      <w:r w:rsidRPr="00B76FC8">
        <w:rPr>
          <w:rFonts w:eastAsia="+mn-ea"/>
          <w:b/>
          <w:bCs/>
          <w:color w:val="000000"/>
          <w:kern w:val="24"/>
          <w:sz w:val="28"/>
          <w:szCs w:val="28"/>
        </w:rPr>
        <w:t xml:space="preserve">     </w:t>
      </w:r>
    </w:p>
    <w:p w14:paraId="13083F95" w14:textId="77777777" w:rsidR="00B76FC8" w:rsidRDefault="00B76FC8" w:rsidP="007C5787">
      <w:pPr>
        <w:pStyle w:val="aa"/>
        <w:spacing w:before="0" w:beforeAutospacing="0" w:after="0" w:afterAutospacing="0"/>
        <w:ind w:firstLine="709"/>
        <w:jc w:val="both"/>
        <w:rPr>
          <w:rFonts w:eastAsia="+mn-ea"/>
          <w:b/>
          <w:bCs/>
          <w:color w:val="000000"/>
          <w:kern w:val="24"/>
          <w:sz w:val="28"/>
          <w:szCs w:val="28"/>
        </w:rPr>
      </w:pPr>
    </w:p>
    <w:p w14:paraId="6B184E60" w14:textId="35F8DAB6" w:rsidR="00B76FC8" w:rsidRPr="00DA68D4" w:rsidRDefault="00E2612B" w:rsidP="00B76FC8">
      <w:pPr>
        <w:pStyle w:val="aa"/>
        <w:spacing w:before="0" w:beforeAutospacing="0" w:after="0" w:afterAutospacing="0"/>
        <w:ind w:right="517"/>
        <w:jc w:val="center"/>
        <w:rPr>
          <w:rFonts w:eastAsia="+mn-ea"/>
          <w:b/>
          <w:bCs/>
          <w:color w:val="632423" w:themeColor="accent2" w:themeShade="80"/>
          <w:kern w:val="24"/>
          <w:sz w:val="28"/>
          <w:szCs w:val="28"/>
        </w:rPr>
      </w:pPr>
      <w:r w:rsidRPr="00DA68D4">
        <w:rPr>
          <w:rFonts w:eastAsia="+mn-ea"/>
          <w:b/>
          <w:bCs/>
          <w:color w:val="632423" w:themeColor="accent2" w:themeShade="80"/>
          <w:kern w:val="24"/>
          <w:sz w:val="28"/>
          <w:szCs w:val="28"/>
        </w:rPr>
        <w:t>КРИТЕРІЇ ОЦІНЮВАННЯ РЕЗУЛЬТАТІВ НАВЧАННЯ</w:t>
      </w:r>
    </w:p>
    <w:p w14:paraId="28F3E0DF" w14:textId="2891C461" w:rsidR="00E2612B" w:rsidRDefault="00E2612B" w:rsidP="00E2612B">
      <w:pPr>
        <w:pStyle w:val="aa"/>
        <w:spacing w:before="0" w:beforeAutospacing="0" w:after="0" w:afterAutospacing="0"/>
        <w:ind w:right="517" w:firstLine="709"/>
        <w:jc w:val="both"/>
        <w:rPr>
          <w:rFonts w:eastAsia="+mn-ea"/>
          <w:color w:val="000000"/>
          <w:kern w:val="24"/>
          <w:sz w:val="28"/>
          <w:szCs w:val="28"/>
        </w:rPr>
      </w:pPr>
      <w:r>
        <w:rPr>
          <w:rFonts w:eastAsia="+mn-ea"/>
          <w:color w:val="000000"/>
          <w:kern w:val="24"/>
          <w:sz w:val="28"/>
          <w:szCs w:val="28"/>
        </w:rPr>
        <w:t xml:space="preserve">Оцінювання програмних результатів навчання здобувачів освіти здійснюється за шкалою європейської кредитно-трансферної системи </w:t>
      </w:r>
      <w:r w:rsidRPr="00E2612B">
        <w:rPr>
          <w:rFonts w:eastAsia="+mn-ea"/>
          <w:color w:val="000000"/>
          <w:kern w:val="24"/>
          <w:sz w:val="28"/>
          <w:szCs w:val="28"/>
        </w:rPr>
        <w:t>(</w:t>
      </w:r>
      <w:r w:rsidRPr="00E2612B">
        <w:rPr>
          <w:color w:val="202124"/>
          <w:sz w:val="28"/>
          <w:szCs w:val="28"/>
          <w:shd w:val="clear" w:color="auto" w:fill="FFFFFF"/>
        </w:rPr>
        <w:t>ECTS</w:t>
      </w:r>
      <w:r w:rsidRPr="00E2612B">
        <w:rPr>
          <w:rFonts w:eastAsia="+mn-ea"/>
          <w:color w:val="000000"/>
          <w:kern w:val="24"/>
          <w:sz w:val="28"/>
          <w:szCs w:val="28"/>
        </w:rPr>
        <w:t>).</w:t>
      </w:r>
      <w:r w:rsidR="00B76FC8" w:rsidRPr="00B76FC8">
        <w:rPr>
          <w:rFonts w:eastAsia="+mn-ea"/>
          <w:color w:val="000000"/>
          <w:kern w:val="24"/>
          <w:sz w:val="28"/>
          <w:szCs w:val="28"/>
        </w:rPr>
        <w:tab/>
      </w:r>
    </w:p>
    <w:p w14:paraId="35A6A9AA" w14:textId="1D95CF41" w:rsidR="00B76FC8" w:rsidRPr="00B76FC8" w:rsidRDefault="00B76FC8" w:rsidP="006E6843">
      <w:pPr>
        <w:pStyle w:val="aa"/>
        <w:spacing w:before="0" w:beforeAutospacing="0" w:after="0" w:afterAutospacing="0"/>
        <w:ind w:right="517" w:firstLine="709"/>
        <w:jc w:val="both"/>
        <w:rPr>
          <w:rFonts w:eastAsiaTheme="minorHAnsi"/>
          <w:b/>
          <w:bCs/>
          <w:color w:val="000000"/>
          <w:sz w:val="28"/>
          <w:szCs w:val="28"/>
        </w:rPr>
      </w:pPr>
      <w:r w:rsidRPr="00B76FC8">
        <w:rPr>
          <w:rFonts w:eastAsia="+mn-ea"/>
          <w:color w:val="000000"/>
          <w:kern w:val="24"/>
          <w:sz w:val="28"/>
          <w:szCs w:val="28"/>
        </w:rPr>
        <w:t xml:space="preserve">Критерієм успішного </w:t>
      </w:r>
      <w:r>
        <w:rPr>
          <w:rFonts w:eastAsia="+mn-ea"/>
          <w:color w:val="000000"/>
          <w:kern w:val="24"/>
          <w:sz w:val="28"/>
          <w:szCs w:val="28"/>
        </w:rPr>
        <w:t>о</w:t>
      </w:r>
      <w:r w:rsidRPr="00B76FC8">
        <w:rPr>
          <w:rFonts w:eastAsia="+mn-ea"/>
          <w:color w:val="000000"/>
          <w:kern w:val="24"/>
          <w:sz w:val="28"/>
          <w:szCs w:val="28"/>
        </w:rPr>
        <w:t xml:space="preserve">цінювання є досягнення </w:t>
      </w:r>
      <w:r>
        <w:rPr>
          <w:rFonts w:eastAsia="+mn-ea"/>
          <w:color w:val="000000"/>
          <w:kern w:val="24"/>
          <w:sz w:val="28"/>
          <w:szCs w:val="28"/>
        </w:rPr>
        <w:t>здобувачем вищої освіти</w:t>
      </w:r>
      <w:r w:rsidRPr="00B76FC8">
        <w:rPr>
          <w:rFonts w:eastAsia="+mn-ea"/>
          <w:color w:val="000000"/>
          <w:kern w:val="24"/>
          <w:sz w:val="28"/>
          <w:szCs w:val="28"/>
        </w:rPr>
        <w:t xml:space="preserve"> мінімальних порогових рівнів </w:t>
      </w:r>
      <w:r w:rsidR="008F3961">
        <w:rPr>
          <w:rFonts w:eastAsia="+mn-ea"/>
          <w:color w:val="000000"/>
          <w:kern w:val="24"/>
          <w:sz w:val="28"/>
          <w:szCs w:val="28"/>
        </w:rPr>
        <w:t>(балів)</w:t>
      </w:r>
      <w:r w:rsidRPr="00B76FC8">
        <w:rPr>
          <w:rFonts w:eastAsia="+mn-ea"/>
          <w:color w:val="000000"/>
          <w:kern w:val="24"/>
          <w:sz w:val="28"/>
          <w:szCs w:val="28"/>
        </w:rPr>
        <w:t xml:space="preserve"> за кожним запланованим результатом навчання</w:t>
      </w:r>
      <w:r w:rsidR="0000200F">
        <w:rPr>
          <w:rFonts w:eastAsia="+mn-ea"/>
          <w:color w:val="000000"/>
          <w:kern w:val="24"/>
          <w:sz w:val="28"/>
          <w:szCs w:val="28"/>
        </w:rPr>
        <w:t>.</w:t>
      </w:r>
      <w:r w:rsidRPr="00B76FC8">
        <w:rPr>
          <w:rFonts w:eastAsia="+mn-ea"/>
          <w:color w:val="000000"/>
          <w:kern w:val="24"/>
          <w:sz w:val="28"/>
          <w:szCs w:val="28"/>
        </w:rPr>
        <w:t xml:space="preserve"> </w:t>
      </w:r>
    </w:p>
    <w:p w14:paraId="350D3811" w14:textId="77777777" w:rsidR="00F707A2" w:rsidRDefault="00F707A2" w:rsidP="00E2612B">
      <w:pPr>
        <w:pStyle w:val="a4"/>
        <w:tabs>
          <w:tab w:val="left" w:pos="0"/>
        </w:tabs>
        <w:spacing w:line="242" w:lineRule="auto"/>
        <w:ind w:left="0" w:firstLine="0"/>
        <w:jc w:val="center"/>
        <w:rPr>
          <w:b/>
          <w:bCs/>
          <w:color w:val="632423" w:themeColor="accent2" w:themeShade="80"/>
          <w:sz w:val="28"/>
          <w:szCs w:val="28"/>
        </w:rPr>
      </w:pPr>
    </w:p>
    <w:p w14:paraId="2AC0228F" w14:textId="09B9B97A" w:rsidR="00453EF7" w:rsidRPr="00453EF7" w:rsidRDefault="00E2612B" w:rsidP="00E2612B">
      <w:pPr>
        <w:pStyle w:val="a4"/>
        <w:tabs>
          <w:tab w:val="left" w:pos="0"/>
        </w:tabs>
        <w:spacing w:line="242" w:lineRule="auto"/>
        <w:ind w:left="0" w:firstLine="0"/>
        <w:jc w:val="center"/>
        <w:rPr>
          <w:bCs/>
          <w:color w:val="632423" w:themeColor="accent2" w:themeShade="80"/>
          <w:sz w:val="28"/>
          <w:szCs w:val="28"/>
        </w:rPr>
      </w:pPr>
      <w:r w:rsidRPr="00453EF7">
        <w:rPr>
          <w:b/>
          <w:bCs/>
          <w:color w:val="632423" w:themeColor="accent2" w:themeShade="80"/>
          <w:sz w:val="28"/>
          <w:szCs w:val="28"/>
        </w:rPr>
        <w:t>ПОЛІТИКА ЩОДО АКАДЕМІЧНОЇ ДОБРОЧЕСНОСТІ</w:t>
      </w:r>
    </w:p>
    <w:p w14:paraId="458848C0" w14:textId="77777777" w:rsidR="00E2612B" w:rsidRDefault="00E2612B" w:rsidP="00E2612B">
      <w:pPr>
        <w:pStyle w:val="a4"/>
        <w:spacing w:line="242" w:lineRule="auto"/>
        <w:ind w:left="0" w:firstLine="0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Д</w:t>
      </w:r>
      <w:r w:rsidRPr="00453EF7">
        <w:rPr>
          <w:bCs/>
          <w:color w:val="000000" w:themeColor="text1"/>
          <w:sz w:val="28"/>
          <w:szCs w:val="28"/>
        </w:rPr>
        <w:t>отрим</w:t>
      </w:r>
      <w:r>
        <w:rPr>
          <w:bCs/>
          <w:color w:val="000000" w:themeColor="text1"/>
          <w:sz w:val="28"/>
          <w:szCs w:val="28"/>
        </w:rPr>
        <w:t>ання</w:t>
      </w:r>
      <w:r w:rsidRPr="00453EF7">
        <w:rPr>
          <w:bCs/>
          <w:color w:val="000000" w:themeColor="text1"/>
          <w:sz w:val="28"/>
          <w:szCs w:val="28"/>
        </w:rPr>
        <w:t xml:space="preserve"> політики щодо академічної доброчесності </w:t>
      </w:r>
      <w:r>
        <w:rPr>
          <w:bCs/>
          <w:color w:val="000000" w:themeColor="text1"/>
          <w:sz w:val="28"/>
          <w:szCs w:val="28"/>
        </w:rPr>
        <w:t>учасниками</w:t>
      </w:r>
      <w:r w:rsidRPr="00453EF7">
        <w:rPr>
          <w:bCs/>
          <w:color w:val="000000" w:themeColor="text1"/>
          <w:sz w:val="28"/>
          <w:szCs w:val="28"/>
        </w:rPr>
        <w:t xml:space="preserve"> освітнього процесу </w:t>
      </w:r>
      <w:r>
        <w:rPr>
          <w:bCs/>
          <w:color w:val="000000" w:themeColor="text1"/>
          <w:sz w:val="28"/>
          <w:szCs w:val="28"/>
        </w:rPr>
        <w:t>при</w:t>
      </w:r>
      <w:r w:rsidR="00453EF7" w:rsidRPr="00453EF7">
        <w:rPr>
          <w:bCs/>
          <w:color w:val="000000" w:themeColor="text1"/>
          <w:sz w:val="28"/>
          <w:szCs w:val="28"/>
        </w:rPr>
        <w:t xml:space="preserve"> вивченн</w:t>
      </w:r>
      <w:r>
        <w:rPr>
          <w:bCs/>
          <w:color w:val="000000" w:themeColor="text1"/>
          <w:sz w:val="28"/>
          <w:szCs w:val="28"/>
        </w:rPr>
        <w:t>і</w:t>
      </w:r>
      <w:r w:rsidR="00453EF7" w:rsidRPr="00453EF7">
        <w:rPr>
          <w:bCs/>
          <w:color w:val="000000" w:themeColor="text1"/>
          <w:sz w:val="28"/>
          <w:szCs w:val="28"/>
        </w:rPr>
        <w:t xml:space="preserve"> навчальної дисципліни </w:t>
      </w:r>
      <w:r>
        <w:rPr>
          <w:bCs/>
          <w:color w:val="000000" w:themeColor="text1"/>
          <w:sz w:val="28"/>
          <w:szCs w:val="28"/>
        </w:rPr>
        <w:t>регламентовано такими документами:</w:t>
      </w:r>
    </w:p>
    <w:p w14:paraId="01A2DEAA" w14:textId="220F6F9D" w:rsidR="00E2612B" w:rsidRDefault="00DA68D4" w:rsidP="00E2612B">
      <w:pPr>
        <w:pStyle w:val="a4"/>
        <w:numPr>
          <w:ilvl w:val="0"/>
          <w:numId w:val="11"/>
        </w:numPr>
        <w:spacing w:line="242" w:lineRule="auto"/>
        <w:rPr>
          <w:bCs/>
          <w:color w:val="000000" w:themeColor="text1"/>
          <w:sz w:val="28"/>
          <w:szCs w:val="28"/>
        </w:rPr>
      </w:pPr>
      <w:r w:rsidRPr="00453EF7">
        <w:rPr>
          <w:bCs/>
          <w:color w:val="000000" w:themeColor="text1"/>
          <w:sz w:val="28"/>
          <w:szCs w:val="28"/>
        </w:rPr>
        <w:t>«Етични</w:t>
      </w:r>
      <w:r w:rsidR="00E2612B">
        <w:rPr>
          <w:bCs/>
          <w:color w:val="000000" w:themeColor="text1"/>
          <w:sz w:val="28"/>
          <w:szCs w:val="28"/>
        </w:rPr>
        <w:t>й</w:t>
      </w:r>
      <w:r w:rsidRPr="00453EF7">
        <w:rPr>
          <w:bCs/>
          <w:color w:val="000000" w:themeColor="text1"/>
          <w:sz w:val="28"/>
          <w:szCs w:val="28"/>
        </w:rPr>
        <w:t xml:space="preserve"> кодекс </w:t>
      </w:r>
      <w:r w:rsidRPr="00DA68D4">
        <w:rPr>
          <w:bCs/>
          <w:color w:val="000000" w:themeColor="text1"/>
          <w:spacing w:val="-4"/>
          <w:sz w:val="28"/>
          <w:szCs w:val="28"/>
        </w:rPr>
        <w:t xml:space="preserve">Чернівецького національного університету імені Юрія </w:t>
      </w:r>
      <w:proofErr w:type="spellStart"/>
      <w:r w:rsidRPr="00DA68D4">
        <w:rPr>
          <w:bCs/>
          <w:color w:val="000000" w:themeColor="text1"/>
          <w:spacing w:val="-4"/>
          <w:sz w:val="28"/>
          <w:szCs w:val="28"/>
        </w:rPr>
        <w:t>Федьковича</w:t>
      </w:r>
      <w:proofErr w:type="spellEnd"/>
      <w:r w:rsidRPr="00DA68D4">
        <w:rPr>
          <w:bCs/>
          <w:color w:val="000000" w:themeColor="text1"/>
          <w:spacing w:val="-4"/>
          <w:sz w:val="28"/>
          <w:szCs w:val="28"/>
        </w:rPr>
        <w:t>»</w:t>
      </w:r>
      <w:r>
        <w:rPr>
          <w:bCs/>
          <w:color w:val="000000" w:themeColor="text1"/>
          <w:sz w:val="28"/>
          <w:szCs w:val="28"/>
        </w:rPr>
        <w:t xml:space="preserve"> </w:t>
      </w:r>
      <w:hyperlink r:id="rId8" w:history="1">
        <w:r w:rsidR="008743EF" w:rsidRPr="008743EF">
          <w:rPr>
            <w:rStyle w:val="a5"/>
            <w:bCs/>
            <w:color w:val="0070C0"/>
            <w:sz w:val="28"/>
            <w:szCs w:val="28"/>
          </w:rPr>
          <w:t>https://www.chnu.edu.ua/media/jxdbs0zb/etychnyi-kodeks-chernivets koho-natsionalnoho-universytetu.pdf</w:t>
        </w:r>
      </w:hyperlink>
      <w:r w:rsidR="00287A0C">
        <w:rPr>
          <w:rStyle w:val="a5"/>
          <w:bCs/>
          <w:color w:val="0070C0"/>
          <w:sz w:val="28"/>
          <w:szCs w:val="28"/>
        </w:rPr>
        <w:t xml:space="preserve"> </w:t>
      </w:r>
      <w:r w:rsidR="00287A0C" w:rsidRPr="00287A0C">
        <w:rPr>
          <w:rStyle w:val="a5"/>
          <w:bCs/>
          <w:color w:val="auto"/>
          <w:sz w:val="28"/>
          <w:szCs w:val="28"/>
          <w:u w:val="none"/>
        </w:rPr>
        <w:t>;</w:t>
      </w:r>
    </w:p>
    <w:p w14:paraId="27FA95F4" w14:textId="51D471D5" w:rsidR="00453EF7" w:rsidRPr="00C60B79" w:rsidRDefault="00453EF7" w:rsidP="00C60B79">
      <w:pPr>
        <w:pStyle w:val="a4"/>
        <w:numPr>
          <w:ilvl w:val="0"/>
          <w:numId w:val="11"/>
        </w:numPr>
        <w:spacing w:line="242" w:lineRule="auto"/>
        <w:rPr>
          <w:bCs/>
          <w:color w:val="000000" w:themeColor="text1"/>
          <w:sz w:val="28"/>
          <w:szCs w:val="28"/>
        </w:rPr>
      </w:pPr>
      <w:r w:rsidRPr="00453EF7">
        <w:rPr>
          <w:bCs/>
          <w:color w:val="000000" w:themeColor="text1"/>
          <w:sz w:val="28"/>
          <w:szCs w:val="28"/>
        </w:rPr>
        <w:t>«Положенням про виявлення та запобігання академічного плагіату у Чернівецькому національному університету імені Юрія Федьковича</w:t>
      </w:r>
      <w:r w:rsidRPr="00C60B79">
        <w:rPr>
          <w:bCs/>
          <w:color w:val="000000" w:themeColor="text1"/>
          <w:sz w:val="28"/>
          <w:szCs w:val="28"/>
        </w:rPr>
        <w:t>» </w:t>
      </w:r>
      <w:r w:rsidR="00C60B79" w:rsidRPr="00C60B79">
        <w:rPr>
          <w:sz w:val="28"/>
          <w:szCs w:val="28"/>
        </w:rPr>
        <w:t>https://www.chnu.edu.ua/media/f5eleobm/polozhennya-pro-zapobihannia-plahiatu_2024.pdf</w:t>
      </w:r>
      <w:r w:rsidRPr="00C60B79">
        <w:rPr>
          <w:bCs/>
          <w:color w:val="000000" w:themeColor="text1"/>
          <w:sz w:val="28"/>
          <w:szCs w:val="28"/>
        </w:rPr>
        <w:t> .</w:t>
      </w:r>
    </w:p>
    <w:p w14:paraId="3236BF15" w14:textId="425CDE64" w:rsidR="00453EF7" w:rsidRDefault="00453EF7" w:rsidP="00E2612B">
      <w:pPr>
        <w:pStyle w:val="a4"/>
        <w:tabs>
          <w:tab w:val="left" w:pos="0"/>
        </w:tabs>
        <w:spacing w:line="242" w:lineRule="auto"/>
        <w:ind w:left="0" w:firstLine="0"/>
        <w:rPr>
          <w:bCs/>
          <w:color w:val="000000" w:themeColor="text1"/>
          <w:sz w:val="28"/>
          <w:szCs w:val="28"/>
        </w:rPr>
      </w:pPr>
    </w:p>
    <w:p w14:paraId="3A2CBE75" w14:textId="77777777" w:rsidR="009B6495" w:rsidRDefault="009B6495" w:rsidP="009B6495">
      <w:pPr>
        <w:pStyle w:val="a4"/>
        <w:tabs>
          <w:tab w:val="left" w:pos="0"/>
        </w:tabs>
        <w:spacing w:line="242" w:lineRule="auto"/>
        <w:ind w:left="0" w:firstLine="0"/>
        <w:jc w:val="center"/>
        <w:rPr>
          <w:rFonts w:eastAsia="+mn-ea"/>
          <w:b/>
          <w:color w:val="632423" w:themeColor="accent2" w:themeShade="80"/>
          <w:kern w:val="24"/>
          <w:sz w:val="28"/>
          <w:szCs w:val="28"/>
        </w:rPr>
      </w:pPr>
      <w:r w:rsidRPr="00662F6D">
        <w:rPr>
          <w:rFonts w:eastAsia="+mn-ea"/>
          <w:b/>
          <w:color w:val="632423" w:themeColor="accent2" w:themeShade="80"/>
          <w:kern w:val="24"/>
          <w:sz w:val="28"/>
          <w:szCs w:val="28"/>
        </w:rPr>
        <w:t>ІНФОРМАЦІЙНІ РЕСУРСИ</w:t>
      </w:r>
    </w:p>
    <w:p w14:paraId="1CADB1A4" w14:textId="77777777" w:rsidR="00FA5824" w:rsidRDefault="00FA5824" w:rsidP="00FA5824">
      <w:pPr>
        <w:pStyle w:val="a4"/>
        <w:tabs>
          <w:tab w:val="left" w:pos="0"/>
        </w:tabs>
        <w:ind w:left="0" w:firstLine="709"/>
        <w:rPr>
          <w:rFonts w:eastAsia="+mn-ea"/>
          <w:kern w:val="24"/>
          <w:sz w:val="24"/>
          <w:szCs w:val="24"/>
        </w:rPr>
      </w:pPr>
    </w:p>
    <w:p w14:paraId="6D117451" w14:textId="4D718BA0" w:rsidR="00932B64" w:rsidRPr="0000200F" w:rsidRDefault="00932B64" w:rsidP="00CE26C3">
      <w:pPr>
        <w:pStyle w:val="a4"/>
        <w:numPr>
          <w:ilvl w:val="0"/>
          <w:numId w:val="13"/>
        </w:numPr>
        <w:tabs>
          <w:tab w:val="left" w:pos="0"/>
        </w:tabs>
        <w:ind w:left="595" w:hanging="595"/>
        <w:rPr>
          <w:rFonts w:eastAsia="+mn-ea"/>
          <w:kern w:val="24"/>
          <w:sz w:val="28"/>
          <w:szCs w:val="28"/>
        </w:rPr>
      </w:pPr>
      <w:r w:rsidRPr="0000200F">
        <w:rPr>
          <w:rFonts w:eastAsia="+mn-ea"/>
          <w:kern w:val="24"/>
          <w:sz w:val="28"/>
          <w:szCs w:val="28"/>
        </w:rPr>
        <w:t>Асоціація українських редакторів</w:t>
      </w:r>
      <w:r w:rsidR="00D6000A" w:rsidRPr="0000200F">
        <w:rPr>
          <w:rFonts w:eastAsia="+mn-ea"/>
          <w:kern w:val="24"/>
          <w:sz w:val="28"/>
          <w:szCs w:val="28"/>
        </w:rPr>
        <w:t xml:space="preserve">. Режим доступу: </w:t>
      </w:r>
      <w:hyperlink r:id="rId9" w:history="1">
        <w:r w:rsidR="00D86DAB" w:rsidRPr="0000200F">
          <w:rPr>
            <w:rStyle w:val="a5"/>
            <w:rFonts w:eastAsia="+mn-ea"/>
            <w:kern w:val="24"/>
            <w:sz w:val="28"/>
            <w:szCs w:val="28"/>
          </w:rPr>
          <w:t>https://www.uaredactor.com.ua/</w:t>
        </w:r>
      </w:hyperlink>
    </w:p>
    <w:p w14:paraId="53A8BB49" w14:textId="55EA564E" w:rsidR="00FA5824" w:rsidRPr="0000200F" w:rsidRDefault="00932B64" w:rsidP="0000200F">
      <w:pPr>
        <w:pStyle w:val="a4"/>
        <w:tabs>
          <w:tab w:val="left" w:pos="0"/>
        </w:tabs>
        <w:ind w:left="0" w:firstLine="709"/>
        <w:rPr>
          <w:rFonts w:eastAsia="+mn-ea"/>
          <w:kern w:val="24"/>
          <w:sz w:val="28"/>
          <w:szCs w:val="28"/>
        </w:rPr>
      </w:pPr>
      <w:r w:rsidRPr="0000200F">
        <w:rPr>
          <w:rFonts w:eastAsia="+mn-ea"/>
          <w:kern w:val="24"/>
          <w:sz w:val="28"/>
          <w:szCs w:val="28"/>
        </w:rPr>
        <w:t xml:space="preserve">2. </w:t>
      </w:r>
      <w:r w:rsidR="00FA5824" w:rsidRPr="0000200F">
        <w:rPr>
          <w:rFonts w:eastAsia="+mn-ea"/>
          <w:kern w:val="24"/>
          <w:sz w:val="28"/>
          <w:szCs w:val="28"/>
        </w:rPr>
        <w:t>Партико З. В. Методи творчого редагування.  Наукові праці Кам'янець-Поді</w:t>
      </w:r>
      <w:bookmarkStart w:id="3" w:name="_GoBack"/>
      <w:bookmarkEnd w:id="3"/>
      <w:r w:rsidR="00FA5824" w:rsidRPr="0000200F">
        <w:rPr>
          <w:rFonts w:eastAsia="+mn-ea"/>
          <w:kern w:val="24"/>
          <w:sz w:val="28"/>
          <w:szCs w:val="28"/>
        </w:rPr>
        <w:t xml:space="preserve">льського національного університету імені Івана Огієнка. Філологічні науки.  </w:t>
      </w:r>
      <w:r w:rsidR="00FA5824" w:rsidRPr="0000200F">
        <w:rPr>
          <w:rFonts w:eastAsia="+mn-ea"/>
          <w:kern w:val="24"/>
          <w:sz w:val="28"/>
          <w:szCs w:val="28"/>
        </w:rPr>
        <w:lastRenderedPageBreak/>
        <w:t xml:space="preserve">2011.  </w:t>
      </w:r>
      <w:proofErr w:type="spellStart"/>
      <w:r w:rsidR="00FA5824" w:rsidRPr="0000200F">
        <w:rPr>
          <w:rFonts w:eastAsia="+mn-ea"/>
          <w:kern w:val="24"/>
          <w:sz w:val="28"/>
          <w:szCs w:val="28"/>
        </w:rPr>
        <w:t>Вип</w:t>
      </w:r>
      <w:proofErr w:type="spellEnd"/>
      <w:r w:rsidR="00FA5824" w:rsidRPr="0000200F">
        <w:rPr>
          <w:rFonts w:eastAsia="+mn-ea"/>
          <w:kern w:val="24"/>
          <w:sz w:val="28"/>
          <w:szCs w:val="28"/>
        </w:rPr>
        <w:t xml:space="preserve">. 25.  С. 236-242.  Режим доступу: </w:t>
      </w:r>
      <w:hyperlink r:id="rId10" w:history="1">
        <w:r w:rsidRPr="0000200F">
          <w:rPr>
            <w:rStyle w:val="a5"/>
            <w:rFonts w:eastAsia="+mn-ea"/>
            <w:kern w:val="24"/>
            <w:sz w:val="28"/>
            <w:szCs w:val="28"/>
          </w:rPr>
          <w:t>http://nbuv.gov.ua/UJRN/Npkpnu_fil_2011_25_73</w:t>
        </w:r>
      </w:hyperlink>
    </w:p>
    <w:p w14:paraId="0F5B2E18" w14:textId="30D4E49F" w:rsidR="00932B64" w:rsidRPr="0000200F" w:rsidRDefault="00D6000A" w:rsidP="0000200F">
      <w:pPr>
        <w:pStyle w:val="a4"/>
        <w:tabs>
          <w:tab w:val="left" w:pos="0"/>
        </w:tabs>
        <w:ind w:left="0" w:firstLine="709"/>
        <w:rPr>
          <w:rFonts w:eastAsia="+mn-ea"/>
          <w:kern w:val="24"/>
          <w:sz w:val="28"/>
          <w:szCs w:val="28"/>
        </w:rPr>
      </w:pPr>
      <w:r w:rsidRPr="0000200F">
        <w:rPr>
          <w:rFonts w:eastAsia="+mn-ea"/>
          <w:kern w:val="24"/>
          <w:sz w:val="28"/>
          <w:szCs w:val="28"/>
        </w:rPr>
        <w:t>3</w:t>
      </w:r>
      <w:r w:rsidR="00932B64" w:rsidRPr="0000200F">
        <w:rPr>
          <w:rFonts w:eastAsia="+mn-ea"/>
          <w:kern w:val="24"/>
          <w:sz w:val="28"/>
          <w:szCs w:val="28"/>
        </w:rPr>
        <w:t xml:space="preserve">. Редакторська правка наукових текстів: специфіка роботи. Режим доступу: </w:t>
      </w:r>
      <w:hyperlink r:id="rId11" w:history="1">
        <w:r w:rsidR="00D86DAB" w:rsidRPr="0000200F">
          <w:rPr>
            <w:rStyle w:val="a5"/>
            <w:rFonts w:eastAsia="+mn-ea"/>
            <w:kern w:val="24"/>
            <w:sz w:val="28"/>
            <w:szCs w:val="28"/>
          </w:rPr>
          <w:t>https://nim.media/articles/redaktorska-pravka-naukovikh-tekstiv-spetsifika-roboti</w:t>
        </w:r>
      </w:hyperlink>
    </w:p>
    <w:p w14:paraId="090C6366" w14:textId="4D0C36E0" w:rsidR="00C3767D" w:rsidRPr="0000200F" w:rsidRDefault="00D6000A" w:rsidP="0000200F">
      <w:pPr>
        <w:pStyle w:val="a4"/>
        <w:tabs>
          <w:tab w:val="left" w:pos="0"/>
        </w:tabs>
        <w:ind w:left="0" w:firstLine="709"/>
        <w:rPr>
          <w:rFonts w:eastAsia="+mn-ea"/>
          <w:kern w:val="24"/>
          <w:sz w:val="28"/>
          <w:szCs w:val="28"/>
        </w:rPr>
      </w:pPr>
      <w:r w:rsidRPr="0000200F">
        <w:rPr>
          <w:rFonts w:eastAsia="+mn-ea"/>
          <w:kern w:val="24"/>
          <w:sz w:val="28"/>
          <w:szCs w:val="28"/>
        </w:rPr>
        <w:t>4</w:t>
      </w:r>
      <w:r w:rsidR="00FA5824" w:rsidRPr="0000200F">
        <w:rPr>
          <w:rFonts w:eastAsia="+mn-ea"/>
          <w:kern w:val="24"/>
          <w:sz w:val="28"/>
          <w:szCs w:val="28"/>
        </w:rPr>
        <w:t xml:space="preserve">. </w:t>
      </w:r>
      <w:r w:rsidR="00F707A2" w:rsidRPr="0000200F">
        <w:rPr>
          <w:rFonts w:eastAsia="+mn-ea"/>
          <w:kern w:val="24"/>
          <w:sz w:val="28"/>
          <w:szCs w:val="28"/>
        </w:rPr>
        <w:t>Словники України</w:t>
      </w:r>
      <w:r w:rsidR="002D7F18" w:rsidRPr="0000200F">
        <w:rPr>
          <w:rFonts w:eastAsia="+mn-ea"/>
          <w:kern w:val="24"/>
          <w:sz w:val="28"/>
          <w:szCs w:val="28"/>
        </w:rPr>
        <w:t>.</w:t>
      </w:r>
      <w:r w:rsidR="00F707A2" w:rsidRPr="0000200F">
        <w:rPr>
          <w:rFonts w:eastAsia="+mn-ea"/>
          <w:kern w:val="24"/>
          <w:sz w:val="28"/>
          <w:szCs w:val="28"/>
        </w:rPr>
        <w:t xml:space="preserve">  Режим доступу: http://lcorp.ulif.org.ua/dictua/</w:t>
      </w:r>
    </w:p>
    <w:p w14:paraId="6CA9E593" w14:textId="77777777" w:rsidR="009B6495" w:rsidRPr="0000200F" w:rsidRDefault="009B6495" w:rsidP="0000200F">
      <w:pPr>
        <w:pStyle w:val="a4"/>
        <w:tabs>
          <w:tab w:val="left" w:pos="0"/>
        </w:tabs>
        <w:ind w:left="0" w:firstLine="0"/>
        <w:rPr>
          <w:rFonts w:eastAsia="+mn-ea"/>
          <w:kern w:val="24"/>
          <w:sz w:val="28"/>
          <w:szCs w:val="28"/>
        </w:rPr>
      </w:pPr>
    </w:p>
    <w:p w14:paraId="10965C89" w14:textId="3C38C27A" w:rsidR="00DA4FCE" w:rsidRPr="00DA4FCE" w:rsidRDefault="00DA4FCE" w:rsidP="00DA4FCE">
      <w:pPr>
        <w:pStyle w:val="a4"/>
        <w:tabs>
          <w:tab w:val="left" w:pos="0"/>
        </w:tabs>
        <w:spacing w:line="242" w:lineRule="auto"/>
        <w:jc w:val="center"/>
        <w:rPr>
          <w:b/>
          <w:bCs/>
          <w:i/>
          <w:iCs/>
          <w:color w:val="632423" w:themeColor="accent2" w:themeShade="80"/>
          <w:sz w:val="28"/>
          <w:szCs w:val="28"/>
        </w:rPr>
      </w:pPr>
      <w:r w:rsidRPr="00DA4FCE">
        <w:rPr>
          <w:b/>
          <w:bCs/>
          <w:i/>
          <w:iCs/>
          <w:color w:val="632423" w:themeColor="accent2" w:themeShade="80"/>
          <w:sz w:val="28"/>
          <w:szCs w:val="28"/>
        </w:rPr>
        <w:t>Детальна інформація щодо навчальної дисципліни «</w:t>
      </w:r>
      <w:r w:rsidR="003109EC">
        <w:rPr>
          <w:b/>
          <w:bCs/>
          <w:i/>
          <w:iCs/>
          <w:color w:val="632423" w:themeColor="accent2" w:themeShade="80"/>
          <w:sz w:val="28"/>
          <w:szCs w:val="28"/>
        </w:rPr>
        <w:t>Літературне редагування</w:t>
      </w:r>
      <w:r w:rsidRPr="00DA4FCE">
        <w:rPr>
          <w:b/>
          <w:bCs/>
          <w:i/>
          <w:iCs/>
          <w:color w:val="632423" w:themeColor="accent2" w:themeShade="80"/>
          <w:sz w:val="28"/>
          <w:szCs w:val="28"/>
        </w:rPr>
        <w:t>» висвітлена у презентації</w:t>
      </w:r>
    </w:p>
    <w:p w14:paraId="7368A538" w14:textId="77777777" w:rsidR="00DA4FCE" w:rsidRPr="00DA4FCE" w:rsidRDefault="00DA4FCE" w:rsidP="00DA4FCE">
      <w:pPr>
        <w:pStyle w:val="a4"/>
        <w:tabs>
          <w:tab w:val="left" w:pos="0"/>
        </w:tabs>
        <w:spacing w:line="242" w:lineRule="auto"/>
        <w:jc w:val="center"/>
        <w:rPr>
          <w:b/>
          <w:bCs/>
          <w:i/>
          <w:iCs/>
          <w:color w:val="632423" w:themeColor="accent2" w:themeShade="80"/>
          <w:sz w:val="28"/>
          <w:szCs w:val="28"/>
        </w:rPr>
      </w:pPr>
    </w:p>
    <w:p w14:paraId="1CC8224C" w14:textId="77777777" w:rsidR="00DA4FCE" w:rsidRDefault="00DA4FCE" w:rsidP="00DA4FCE">
      <w:pPr>
        <w:pStyle w:val="a4"/>
        <w:tabs>
          <w:tab w:val="left" w:pos="0"/>
        </w:tabs>
        <w:spacing w:line="242" w:lineRule="auto"/>
        <w:ind w:left="0" w:firstLine="0"/>
        <w:jc w:val="center"/>
        <w:rPr>
          <w:b/>
          <w:bCs/>
          <w:i/>
          <w:iCs/>
          <w:color w:val="632423" w:themeColor="accent2" w:themeShade="80"/>
          <w:sz w:val="28"/>
          <w:szCs w:val="28"/>
        </w:rPr>
      </w:pPr>
    </w:p>
    <w:p w14:paraId="4CD91995" w14:textId="0CB73C0F" w:rsidR="009B6495" w:rsidRPr="00662F6D" w:rsidRDefault="009B6495" w:rsidP="009B6495">
      <w:pPr>
        <w:pStyle w:val="a4"/>
        <w:tabs>
          <w:tab w:val="left" w:pos="0"/>
        </w:tabs>
        <w:spacing w:line="242" w:lineRule="auto"/>
        <w:ind w:left="0" w:firstLine="0"/>
        <w:jc w:val="center"/>
        <w:rPr>
          <w:b/>
          <w:bCs/>
          <w:i/>
          <w:iCs/>
          <w:color w:val="632423" w:themeColor="accent2" w:themeShade="80"/>
          <w:sz w:val="28"/>
          <w:szCs w:val="28"/>
        </w:rPr>
      </w:pPr>
      <w:r w:rsidRPr="00662F6D">
        <w:rPr>
          <w:b/>
          <w:bCs/>
          <w:i/>
          <w:iCs/>
          <w:color w:val="632423" w:themeColor="accent2" w:themeShade="80"/>
          <w:sz w:val="28"/>
          <w:szCs w:val="28"/>
        </w:rPr>
        <w:t>Детальна інформація щодо вивчення курсу «</w:t>
      </w:r>
      <w:r w:rsidR="003109EC">
        <w:rPr>
          <w:b/>
          <w:bCs/>
          <w:i/>
          <w:iCs/>
          <w:color w:val="632423" w:themeColor="accent2" w:themeShade="80"/>
          <w:sz w:val="28"/>
          <w:szCs w:val="28"/>
        </w:rPr>
        <w:t>Літературне редагування</w:t>
      </w:r>
      <w:r w:rsidRPr="00662F6D">
        <w:rPr>
          <w:b/>
          <w:bCs/>
          <w:i/>
          <w:iCs/>
          <w:color w:val="632423" w:themeColor="accent2" w:themeShade="80"/>
          <w:sz w:val="28"/>
          <w:szCs w:val="28"/>
        </w:rPr>
        <w:t>»</w:t>
      </w:r>
      <w:r w:rsidRPr="00662F6D">
        <w:rPr>
          <w:bCs/>
          <w:i/>
          <w:iCs/>
          <w:color w:val="632423" w:themeColor="accent2" w:themeShade="80"/>
          <w:sz w:val="28"/>
          <w:szCs w:val="28"/>
        </w:rPr>
        <w:t xml:space="preserve"> </w:t>
      </w:r>
      <w:r w:rsidRPr="00662F6D">
        <w:rPr>
          <w:b/>
          <w:bCs/>
          <w:i/>
          <w:iCs/>
          <w:color w:val="632423" w:themeColor="accent2" w:themeShade="80"/>
          <w:sz w:val="28"/>
          <w:szCs w:val="28"/>
        </w:rPr>
        <w:t xml:space="preserve">висвітлена у робочій програмі  навчальної дисципліни </w:t>
      </w:r>
    </w:p>
    <w:p w14:paraId="105A026B" w14:textId="1A6C7C2C" w:rsidR="00554C48" w:rsidRDefault="00554C48" w:rsidP="009B6495">
      <w:pPr>
        <w:pStyle w:val="a4"/>
        <w:tabs>
          <w:tab w:val="left" w:pos="0"/>
        </w:tabs>
        <w:ind w:left="0" w:firstLine="0"/>
        <w:jc w:val="center"/>
        <w:rPr>
          <w:bCs/>
          <w:i/>
          <w:iCs/>
          <w:color w:val="000000" w:themeColor="text1"/>
          <w:sz w:val="28"/>
          <w:szCs w:val="28"/>
        </w:rPr>
      </w:pPr>
    </w:p>
    <w:sectPr w:rsidR="00554C48" w:rsidSect="00453EF7">
      <w:pgSz w:w="11910" w:h="16840"/>
      <w:pgMar w:top="510" w:right="567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E4073"/>
    <w:multiLevelType w:val="hybridMultilevel"/>
    <w:tmpl w:val="2A72C202"/>
    <w:lvl w:ilvl="0" w:tplc="BEB2505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D10BBA"/>
    <w:multiLevelType w:val="hybridMultilevel"/>
    <w:tmpl w:val="40F08ADC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7EA12FE"/>
    <w:multiLevelType w:val="hybridMultilevel"/>
    <w:tmpl w:val="9B242248"/>
    <w:lvl w:ilvl="0" w:tplc="74F2C586">
      <w:start w:val="1"/>
      <w:numFmt w:val="decimal"/>
      <w:lvlText w:val="%1."/>
      <w:lvlJc w:val="left"/>
      <w:pPr>
        <w:ind w:left="356" w:hanging="452"/>
      </w:pPr>
      <w:rPr>
        <w:rFonts w:ascii="Arial" w:eastAsia="Arial" w:hAnsi="Arial" w:cs="Arial" w:hint="default"/>
        <w:spacing w:val="0"/>
        <w:w w:val="100"/>
        <w:sz w:val="22"/>
        <w:szCs w:val="22"/>
        <w:lang w:val="uk-UA" w:eastAsia="en-US" w:bidi="ar-SA"/>
      </w:rPr>
    </w:lvl>
    <w:lvl w:ilvl="1" w:tplc="600ADB1A">
      <w:numFmt w:val="bullet"/>
      <w:lvlText w:val="•"/>
      <w:lvlJc w:val="left"/>
      <w:pPr>
        <w:ind w:left="1408" w:hanging="452"/>
      </w:pPr>
      <w:rPr>
        <w:rFonts w:hint="default"/>
        <w:lang w:val="uk-UA" w:eastAsia="en-US" w:bidi="ar-SA"/>
      </w:rPr>
    </w:lvl>
    <w:lvl w:ilvl="2" w:tplc="1812C036">
      <w:numFmt w:val="bullet"/>
      <w:lvlText w:val="•"/>
      <w:lvlJc w:val="left"/>
      <w:pPr>
        <w:ind w:left="2456" w:hanging="452"/>
      </w:pPr>
      <w:rPr>
        <w:rFonts w:hint="default"/>
        <w:lang w:val="uk-UA" w:eastAsia="en-US" w:bidi="ar-SA"/>
      </w:rPr>
    </w:lvl>
    <w:lvl w:ilvl="3" w:tplc="8E2EFBAE">
      <w:numFmt w:val="bullet"/>
      <w:lvlText w:val="•"/>
      <w:lvlJc w:val="left"/>
      <w:pPr>
        <w:ind w:left="3505" w:hanging="452"/>
      </w:pPr>
      <w:rPr>
        <w:rFonts w:hint="default"/>
        <w:lang w:val="uk-UA" w:eastAsia="en-US" w:bidi="ar-SA"/>
      </w:rPr>
    </w:lvl>
    <w:lvl w:ilvl="4" w:tplc="C5FE42F2">
      <w:numFmt w:val="bullet"/>
      <w:lvlText w:val="•"/>
      <w:lvlJc w:val="left"/>
      <w:pPr>
        <w:ind w:left="4553" w:hanging="452"/>
      </w:pPr>
      <w:rPr>
        <w:rFonts w:hint="default"/>
        <w:lang w:val="uk-UA" w:eastAsia="en-US" w:bidi="ar-SA"/>
      </w:rPr>
    </w:lvl>
    <w:lvl w:ilvl="5" w:tplc="C076FE3A">
      <w:numFmt w:val="bullet"/>
      <w:lvlText w:val="•"/>
      <w:lvlJc w:val="left"/>
      <w:pPr>
        <w:ind w:left="5602" w:hanging="452"/>
      </w:pPr>
      <w:rPr>
        <w:rFonts w:hint="default"/>
        <w:lang w:val="uk-UA" w:eastAsia="en-US" w:bidi="ar-SA"/>
      </w:rPr>
    </w:lvl>
    <w:lvl w:ilvl="6" w:tplc="BC4C3DAE">
      <w:numFmt w:val="bullet"/>
      <w:lvlText w:val="•"/>
      <w:lvlJc w:val="left"/>
      <w:pPr>
        <w:ind w:left="6650" w:hanging="452"/>
      </w:pPr>
      <w:rPr>
        <w:rFonts w:hint="default"/>
        <w:lang w:val="uk-UA" w:eastAsia="en-US" w:bidi="ar-SA"/>
      </w:rPr>
    </w:lvl>
    <w:lvl w:ilvl="7" w:tplc="87625E86">
      <w:numFmt w:val="bullet"/>
      <w:lvlText w:val="•"/>
      <w:lvlJc w:val="left"/>
      <w:pPr>
        <w:ind w:left="7698" w:hanging="452"/>
      </w:pPr>
      <w:rPr>
        <w:rFonts w:hint="default"/>
        <w:lang w:val="uk-UA" w:eastAsia="en-US" w:bidi="ar-SA"/>
      </w:rPr>
    </w:lvl>
    <w:lvl w:ilvl="8" w:tplc="AAEEDB38">
      <w:numFmt w:val="bullet"/>
      <w:lvlText w:val="•"/>
      <w:lvlJc w:val="left"/>
      <w:pPr>
        <w:ind w:left="8747" w:hanging="452"/>
      </w:pPr>
      <w:rPr>
        <w:rFonts w:hint="default"/>
        <w:lang w:val="uk-UA" w:eastAsia="en-US" w:bidi="ar-SA"/>
      </w:rPr>
    </w:lvl>
  </w:abstractNum>
  <w:abstractNum w:abstractNumId="3" w15:restartNumberingAfterBreak="0">
    <w:nsid w:val="18064897"/>
    <w:multiLevelType w:val="hybridMultilevel"/>
    <w:tmpl w:val="24A8AF12"/>
    <w:lvl w:ilvl="0" w:tplc="1A745690">
      <w:start w:val="1"/>
      <w:numFmt w:val="decimal"/>
      <w:lvlText w:val="%1."/>
      <w:lvlJc w:val="left"/>
      <w:pPr>
        <w:ind w:left="2162" w:hanging="594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648" w:hanging="360"/>
      </w:pPr>
    </w:lvl>
    <w:lvl w:ilvl="2" w:tplc="0422001B" w:tentative="1">
      <w:start w:val="1"/>
      <w:numFmt w:val="lowerRoman"/>
      <w:lvlText w:val="%3."/>
      <w:lvlJc w:val="right"/>
      <w:pPr>
        <w:ind w:left="3368" w:hanging="180"/>
      </w:pPr>
    </w:lvl>
    <w:lvl w:ilvl="3" w:tplc="0422000F" w:tentative="1">
      <w:start w:val="1"/>
      <w:numFmt w:val="decimal"/>
      <w:lvlText w:val="%4."/>
      <w:lvlJc w:val="left"/>
      <w:pPr>
        <w:ind w:left="4088" w:hanging="360"/>
      </w:pPr>
    </w:lvl>
    <w:lvl w:ilvl="4" w:tplc="04220019" w:tentative="1">
      <w:start w:val="1"/>
      <w:numFmt w:val="lowerLetter"/>
      <w:lvlText w:val="%5."/>
      <w:lvlJc w:val="left"/>
      <w:pPr>
        <w:ind w:left="4808" w:hanging="360"/>
      </w:pPr>
    </w:lvl>
    <w:lvl w:ilvl="5" w:tplc="0422001B" w:tentative="1">
      <w:start w:val="1"/>
      <w:numFmt w:val="lowerRoman"/>
      <w:lvlText w:val="%6."/>
      <w:lvlJc w:val="right"/>
      <w:pPr>
        <w:ind w:left="5528" w:hanging="180"/>
      </w:pPr>
    </w:lvl>
    <w:lvl w:ilvl="6" w:tplc="0422000F" w:tentative="1">
      <w:start w:val="1"/>
      <w:numFmt w:val="decimal"/>
      <w:lvlText w:val="%7."/>
      <w:lvlJc w:val="left"/>
      <w:pPr>
        <w:ind w:left="6248" w:hanging="360"/>
      </w:pPr>
    </w:lvl>
    <w:lvl w:ilvl="7" w:tplc="04220019" w:tentative="1">
      <w:start w:val="1"/>
      <w:numFmt w:val="lowerLetter"/>
      <w:lvlText w:val="%8."/>
      <w:lvlJc w:val="left"/>
      <w:pPr>
        <w:ind w:left="6968" w:hanging="360"/>
      </w:pPr>
    </w:lvl>
    <w:lvl w:ilvl="8" w:tplc="0422001B" w:tentative="1">
      <w:start w:val="1"/>
      <w:numFmt w:val="lowerRoman"/>
      <w:lvlText w:val="%9."/>
      <w:lvlJc w:val="right"/>
      <w:pPr>
        <w:ind w:left="7688" w:hanging="180"/>
      </w:pPr>
    </w:lvl>
  </w:abstractNum>
  <w:abstractNum w:abstractNumId="4" w15:restartNumberingAfterBreak="0">
    <w:nsid w:val="2A89125A"/>
    <w:multiLevelType w:val="hybridMultilevel"/>
    <w:tmpl w:val="31088B4E"/>
    <w:lvl w:ilvl="0" w:tplc="8AF2E192">
      <w:start w:val="1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D775E86"/>
    <w:multiLevelType w:val="hybridMultilevel"/>
    <w:tmpl w:val="F4C6DC6A"/>
    <w:lvl w:ilvl="0" w:tplc="5F18A7E6">
      <w:numFmt w:val="bullet"/>
      <w:lvlText w:val="●"/>
      <w:lvlJc w:val="left"/>
      <w:pPr>
        <w:ind w:left="639" w:hanging="284"/>
      </w:pPr>
      <w:rPr>
        <w:rFonts w:ascii="Arial" w:eastAsia="Arial" w:hAnsi="Arial" w:cs="Arial" w:hint="default"/>
        <w:w w:val="100"/>
        <w:sz w:val="22"/>
        <w:szCs w:val="22"/>
        <w:lang w:val="uk-UA" w:eastAsia="en-US" w:bidi="ar-SA"/>
      </w:rPr>
    </w:lvl>
    <w:lvl w:ilvl="1" w:tplc="B4A22FC4">
      <w:numFmt w:val="bullet"/>
      <w:lvlText w:val="•"/>
      <w:lvlJc w:val="left"/>
      <w:pPr>
        <w:ind w:left="1660" w:hanging="284"/>
      </w:pPr>
      <w:rPr>
        <w:rFonts w:hint="default"/>
        <w:lang w:val="uk-UA" w:eastAsia="en-US" w:bidi="ar-SA"/>
      </w:rPr>
    </w:lvl>
    <w:lvl w:ilvl="2" w:tplc="E75C658A">
      <w:numFmt w:val="bullet"/>
      <w:lvlText w:val="•"/>
      <w:lvlJc w:val="left"/>
      <w:pPr>
        <w:ind w:left="2680" w:hanging="284"/>
      </w:pPr>
      <w:rPr>
        <w:rFonts w:hint="default"/>
        <w:lang w:val="uk-UA" w:eastAsia="en-US" w:bidi="ar-SA"/>
      </w:rPr>
    </w:lvl>
    <w:lvl w:ilvl="3" w:tplc="F23C6A84">
      <w:numFmt w:val="bullet"/>
      <w:lvlText w:val="•"/>
      <w:lvlJc w:val="left"/>
      <w:pPr>
        <w:ind w:left="3701" w:hanging="284"/>
      </w:pPr>
      <w:rPr>
        <w:rFonts w:hint="default"/>
        <w:lang w:val="uk-UA" w:eastAsia="en-US" w:bidi="ar-SA"/>
      </w:rPr>
    </w:lvl>
    <w:lvl w:ilvl="4" w:tplc="D7961330">
      <w:numFmt w:val="bullet"/>
      <w:lvlText w:val="•"/>
      <w:lvlJc w:val="left"/>
      <w:pPr>
        <w:ind w:left="4721" w:hanging="284"/>
      </w:pPr>
      <w:rPr>
        <w:rFonts w:hint="default"/>
        <w:lang w:val="uk-UA" w:eastAsia="en-US" w:bidi="ar-SA"/>
      </w:rPr>
    </w:lvl>
    <w:lvl w:ilvl="5" w:tplc="977885A6">
      <w:numFmt w:val="bullet"/>
      <w:lvlText w:val="•"/>
      <w:lvlJc w:val="left"/>
      <w:pPr>
        <w:ind w:left="5742" w:hanging="284"/>
      </w:pPr>
      <w:rPr>
        <w:rFonts w:hint="default"/>
        <w:lang w:val="uk-UA" w:eastAsia="en-US" w:bidi="ar-SA"/>
      </w:rPr>
    </w:lvl>
    <w:lvl w:ilvl="6" w:tplc="C56C7D9C">
      <w:numFmt w:val="bullet"/>
      <w:lvlText w:val="•"/>
      <w:lvlJc w:val="left"/>
      <w:pPr>
        <w:ind w:left="6762" w:hanging="284"/>
      </w:pPr>
      <w:rPr>
        <w:rFonts w:hint="default"/>
        <w:lang w:val="uk-UA" w:eastAsia="en-US" w:bidi="ar-SA"/>
      </w:rPr>
    </w:lvl>
    <w:lvl w:ilvl="7" w:tplc="5B3A3534">
      <w:numFmt w:val="bullet"/>
      <w:lvlText w:val="•"/>
      <w:lvlJc w:val="left"/>
      <w:pPr>
        <w:ind w:left="7782" w:hanging="284"/>
      </w:pPr>
      <w:rPr>
        <w:rFonts w:hint="default"/>
        <w:lang w:val="uk-UA" w:eastAsia="en-US" w:bidi="ar-SA"/>
      </w:rPr>
    </w:lvl>
    <w:lvl w:ilvl="8" w:tplc="7736BF36">
      <w:numFmt w:val="bullet"/>
      <w:lvlText w:val="•"/>
      <w:lvlJc w:val="left"/>
      <w:pPr>
        <w:ind w:left="8803" w:hanging="284"/>
      </w:pPr>
      <w:rPr>
        <w:rFonts w:hint="default"/>
        <w:lang w:val="uk-UA" w:eastAsia="en-US" w:bidi="ar-SA"/>
      </w:rPr>
    </w:lvl>
  </w:abstractNum>
  <w:abstractNum w:abstractNumId="6" w15:restartNumberingAfterBreak="0">
    <w:nsid w:val="464C09E8"/>
    <w:multiLevelType w:val="hybridMultilevel"/>
    <w:tmpl w:val="6E40E8F6"/>
    <w:lvl w:ilvl="0" w:tplc="EB8E4A64">
      <w:start w:val="21"/>
      <w:numFmt w:val="decimal"/>
      <w:lvlText w:val="%1."/>
      <w:lvlJc w:val="left"/>
      <w:pPr>
        <w:ind w:left="859" w:hanging="30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 w:tplc="737A6F84">
      <w:numFmt w:val="bullet"/>
      <w:lvlText w:val="●"/>
      <w:lvlJc w:val="left"/>
      <w:pPr>
        <w:ind w:left="499" w:hanging="274"/>
      </w:pPr>
      <w:rPr>
        <w:rFonts w:ascii="Times New Roman" w:eastAsia="Times New Roman" w:hAnsi="Times New Roman" w:cs="Times New Roman" w:hint="default"/>
        <w:spacing w:val="-29"/>
        <w:w w:val="100"/>
        <w:sz w:val="24"/>
        <w:szCs w:val="24"/>
        <w:lang w:val="uk-UA" w:eastAsia="en-US" w:bidi="ar-SA"/>
      </w:rPr>
    </w:lvl>
    <w:lvl w:ilvl="2" w:tplc="ADA2C870">
      <w:numFmt w:val="bullet"/>
      <w:lvlText w:val="•"/>
      <w:lvlJc w:val="left"/>
      <w:pPr>
        <w:ind w:left="1913" w:hanging="274"/>
      </w:pPr>
      <w:rPr>
        <w:rFonts w:hint="default"/>
        <w:lang w:val="uk-UA" w:eastAsia="en-US" w:bidi="ar-SA"/>
      </w:rPr>
    </w:lvl>
    <w:lvl w:ilvl="3" w:tplc="2C80735C">
      <w:numFmt w:val="bullet"/>
      <w:lvlText w:val="•"/>
      <w:lvlJc w:val="left"/>
      <w:pPr>
        <w:ind w:left="2967" w:hanging="274"/>
      </w:pPr>
      <w:rPr>
        <w:rFonts w:hint="default"/>
        <w:lang w:val="uk-UA" w:eastAsia="en-US" w:bidi="ar-SA"/>
      </w:rPr>
    </w:lvl>
    <w:lvl w:ilvl="4" w:tplc="28CC6FD8">
      <w:numFmt w:val="bullet"/>
      <w:lvlText w:val="•"/>
      <w:lvlJc w:val="left"/>
      <w:pPr>
        <w:ind w:left="4021" w:hanging="274"/>
      </w:pPr>
      <w:rPr>
        <w:rFonts w:hint="default"/>
        <w:lang w:val="uk-UA" w:eastAsia="en-US" w:bidi="ar-SA"/>
      </w:rPr>
    </w:lvl>
    <w:lvl w:ilvl="5" w:tplc="2940D546">
      <w:numFmt w:val="bullet"/>
      <w:lvlText w:val="•"/>
      <w:lvlJc w:val="left"/>
      <w:pPr>
        <w:ind w:left="5075" w:hanging="274"/>
      </w:pPr>
      <w:rPr>
        <w:rFonts w:hint="default"/>
        <w:lang w:val="uk-UA" w:eastAsia="en-US" w:bidi="ar-SA"/>
      </w:rPr>
    </w:lvl>
    <w:lvl w:ilvl="6" w:tplc="7EC0F3A8">
      <w:numFmt w:val="bullet"/>
      <w:lvlText w:val="•"/>
      <w:lvlJc w:val="left"/>
      <w:pPr>
        <w:ind w:left="6128" w:hanging="274"/>
      </w:pPr>
      <w:rPr>
        <w:rFonts w:hint="default"/>
        <w:lang w:val="uk-UA" w:eastAsia="en-US" w:bidi="ar-SA"/>
      </w:rPr>
    </w:lvl>
    <w:lvl w:ilvl="7" w:tplc="25A6D348">
      <w:numFmt w:val="bullet"/>
      <w:lvlText w:val="•"/>
      <w:lvlJc w:val="left"/>
      <w:pPr>
        <w:ind w:left="7182" w:hanging="274"/>
      </w:pPr>
      <w:rPr>
        <w:rFonts w:hint="default"/>
        <w:lang w:val="uk-UA" w:eastAsia="en-US" w:bidi="ar-SA"/>
      </w:rPr>
    </w:lvl>
    <w:lvl w:ilvl="8" w:tplc="1438F516">
      <w:numFmt w:val="bullet"/>
      <w:lvlText w:val="•"/>
      <w:lvlJc w:val="left"/>
      <w:pPr>
        <w:ind w:left="8236" w:hanging="274"/>
      </w:pPr>
      <w:rPr>
        <w:rFonts w:hint="default"/>
        <w:lang w:val="uk-UA" w:eastAsia="en-US" w:bidi="ar-SA"/>
      </w:rPr>
    </w:lvl>
  </w:abstractNum>
  <w:abstractNum w:abstractNumId="7" w15:restartNumberingAfterBreak="0">
    <w:nsid w:val="46FB5D74"/>
    <w:multiLevelType w:val="hybridMultilevel"/>
    <w:tmpl w:val="00B6953E"/>
    <w:lvl w:ilvl="0" w:tplc="D0025C32">
      <w:numFmt w:val="bullet"/>
      <w:lvlText w:val="–"/>
      <w:lvlJc w:val="left"/>
      <w:pPr>
        <w:ind w:left="499" w:hanging="245"/>
      </w:pPr>
      <w:rPr>
        <w:rFonts w:ascii="Times New Roman" w:eastAsia="Times New Roman" w:hAnsi="Times New Roman" w:cs="Times New Roman" w:hint="default"/>
        <w:spacing w:val="-25"/>
        <w:w w:val="100"/>
        <w:sz w:val="24"/>
        <w:szCs w:val="24"/>
        <w:lang w:val="uk-UA" w:eastAsia="en-US" w:bidi="ar-SA"/>
      </w:rPr>
    </w:lvl>
    <w:lvl w:ilvl="1" w:tplc="793458F6">
      <w:numFmt w:val="bullet"/>
      <w:lvlText w:val="•"/>
      <w:lvlJc w:val="left"/>
      <w:pPr>
        <w:ind w:left="1484" w:hanging="245"/>
      </w:pPr>
      <w:rPr>
        <w:rFonts w:hint="default"/>
        <w:lang w:val="uk-UA" w:eastAsia="en-US" w:bidi="ar-SA"/>
      </w:rPr>
    </w:lvl>
    <w:lvl w:ilvl="2" w:tplc="475E45CA">
      <w:numFmt w:val="bullet"/>
      <w:lvlText w:val="•"/>
      <w:lvlJc w:val="left"/>
      <w:pPr>
        <w:ind w:left="2468" w:hanging="245"/>
      </w:pPr>
      <w:rPr>
        <w:rFonts w:hint="default"/>
        <w:lang w:val="uk-UA" w:eastAsia="en-US" w:bidi="ar-SA"/>
      </w:rPr>
    </w:lvl>
    <w:lvl w:ilvl="3" w:tplc="EB34E48C">
      <w:numFmt w:val="bullet"/>
      <w:lvlText w:val="•"/>
      <w:lvlJc w:val="left"/>
      <w:pPr>
        <w:ind w:left="3453" w:hanging="245"/>
      </w:pPr>
      <w:rPr>
        <w:rFonts w:hint="default"/>
        <w:lang w:val="uk-UA" w:eastAsia="en-US" w:bidi="ar-SA"/>
      </w:rPr>
    </w:lvl>
    <w:lvl w:ilvl="4" w:tplc="67D273A8">
      <w:numFmt w:val="bullet"/>
      <w:lvlText w:val="•"/>
      <w:lvlJc w:val="left"/>
      <w:pPr>
        <w:ind w:left="4437" w:hanging="245"/>
      </w:pPr>
      <w:rPr>
        <w:rFonts w:hint="default"/>
        <w:lang w:val="uk-UA" w:eastAsia="en-US" w:bidi="ar-SA"/>
      </w:rPr>
    </w:lvl>
    <w:lvl w:ilvl="5" w:tplc="7D943358">
      <w:numFmt w:val="bullet"/>
      <w:lvlText w:val="•"/>
      <w:lvlJc w:val="left"/>
      <w:pPr>
        <w:ind w:left="5422" w:hanging="245"/>
      </w:pPr>
      <w:rPr>
        <w:rFonts w:hint="default"/>
        <w:lang w:val="uk-UA" w:eastAsia="en-US" w:bidi="ar-SA"/>
      </w:rPr>
    </w:lvl>
    <w:lvl w:ilvl="6" w:tplc="06206304">
      <w:numFmt w:val="bullet"/>
      <w:lvlText w:val="•"/>
      <w:lvlJc w:val="left"/>
      <w:pPr>
        <w:ind w:left="6406" w:hanging="245"/>
      </w:pPr>
      <w:rPr>
        <w:rFonts w:hint="default"/>
        <w:lang w:val="uk-UA" w:eastAsia="en-US" w:bidi="ar-SA"/>
      </w:rPr>
    </w:lvl>
    <w:lvl w:ilvl="7" w:tplc="2B98BD5A">
      <w:numFmt w:val="bullet"/>
      <w:lvlText w:val="•"/>
      <w:lvlJc w:val="left"/>
      <w:pPr>
        <w:ind w:left="7390" w:hanging="245"/>
      </w:pPr>
      <w:rPr>
        <w:rFonts w:hint="default"/>
        <w:lang w:val="uk-UA" w:eastAsia="en-US" w:bidi="ar-SA"/>
      </w:rPr>
    </w:lvl>
    <w:lvl w:ilvl="8" w:tplc="D1B80890">
      <w:numFmt w:val="bullet"/>
      <w:lvlText w:val="•"/>
      <w:lvlJc w:val="left"/>
      <w:pPr>
        <w:ind w:left="8375" w:hanging="245"/>
      </w:pPr>
      <w:rPr>
        <w:rFonts w:hint="default"/>
        <w:lang w:val="uk-UA" w:eastAsia="en-US" w:bidi="ar-SA"/>
      </w:rPr>
    </w:lvl>
  </w:abstractNum>
  <w:abstractNum w:abstractNumId="8" w15:restartNumberingAfterBreak="0">
    <w:nsid w:val="4B7E6C4C"/>
    <w:multiLevelType w:val="multilevel"/>
    <w:tmpl w:val="080AC1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6E47D3B"/>
    <w:multiLevelType w:val="hybridMultilevel"/>
    <w:tmpl w:val="9BB84AB6"/>
    <w:lvl w:ilvl="0" w:tplc="8F9829A2">
      <w:start w:val="1"/>
      <w:numFmt w:val="decimal"/>
      <w:lvlText w:val="%1."/>
      <w:lvlJc w:val="left"/>
      <w:pPr>
        <w:ind w:left="1117" w:hanging="618"/>
      </w:pPr>
      <w:rPr>
        <w:rFonts w:hint="default"/>
        <w:i w:val="0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579" w:hanging="360"/>
      </w:pPr>
    </w:lvl>
    <w:lvl w:ilvl="2" w:tplc="0422001B" w:tentative="1">
      <w:start w:val="1"/>
      <w:numFmt w:val="lowerRoman"/>
      <w:lvlText w:val="%3."/>
      <w:lvlJc w:val="right"/>
      <w:pPr>
        <w:ind w:left="2299" w:hanging="180"/>
      </w:pPr>
    </w:lvl>
    <w:lvl w:ilvl="3" w:tplc="0422000F" w:tentative="1">
      <w:start w:val="1"/>
      <w:numFmt w:val="decimal"/>
      <w:lvlText w:val="%4."/>
      <w:lvlJc w:val="left"/>
      <w:pPr>
        <w:ind w:left="3019" w:hanging="360"/>
      </w:pPr>
    </w:lvl>
    <w:lvl w:ilvl="4" w:tplc="04220019" w:tentative="1">
      <w:start w:val="1"/>
      <w:numFmt w:val="lowerLetter"/>
      <w:lvlText w:val="%5."/>
      <w:lvlJc w:val="left"/>
      <w:pPr>
        <w:ind w:left="3739" w:hanging="360"/>
      </w:pPr>
    </w:lvl>
    <w:lvl w:ilvl="5" w:tplc="0422001B" w:tentative="1">
      <w:start w:val="1"/>
      <w:numFmt w:val="lowerRoman"/>
      <w:lvlText w:val="%6."/>
      <w:lvlJc w:val="right"/>
      <w:pPr>
        <w:ind w:left="4459" w:hanging="180"/>
      </w:pPr>
    </w:lvl>
    <w:lvl w:ilvl="6" w:tplc="0422000F" w:tentative="1">
      <w:start w:val="1"/>
      <w:numFmt w:val="decimal"/>
      <w:lvlText w:val="%7."/>
      <w:lvlJc w:val="left"/>
      <w:pPr>
        <w:ind w:left="5179" w:hanging="360"/>
      </w:pPr>
    </w:lvl>
    <w:lvl w:ilvl="7" w:tplc="04220019" w:tentative="1">
      <w:start w:val="1"/>
      <w:numFmt w:val="lowerLetter"/>
      <w:lvlText w:val="%8."/>
      <w:lvlJc w:val="left"/>
      <w:pPr>
        <w:ind w:left="5899" w:hanging="360"/>
      </w:pPr>
    </w:lvl>
    <w:lvl w:ilvl="8" w:tplc="0422001B" w:tentative="1">
      <w:start w:val="1"/>
      <w:numFmt w:val="lowerRoman"/>
      <w:lvlText w:val="%9."/>
      <w:lvlJc w:val="right"/>
      <w:pPr>
        <w:ind w:left="6619" w:hanging="180"/>
      </w:pPr>
    </w:lvl>
  </w:abstractNum>
  <w:abstractNum w:abstractNumId="10" w15:restartNumberingAfterBreak="0">
    <w:nsid w:val="6DBA56C7"/>
    <w:multiLevelType w:val="hybridMultilevel"/>
    <w:tmpl w:val="B7A850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1D4DDE"/>
    <w:multiLevelType w:val="hybridMultilevel"/>
    <w:tmpl w:val="FE34A3F8"/>
    <w:lvl w:ilvl="0" w:tplc="A816D788">
      <w:start w:val="20"/>
      <w:numFmt w:val="bullet"/>
      <w:lvlText w:val="-"/>
      <w:lvlJc w:val="left"/>
      <w:pPr>
        <w:ind w:left="360" w:hanging="360"/>
      </w:pPr>
      <w:rPr>
        <w:rFonts w:ascii="Calibri" w:eastAsia="Times New Roman" w:hAnsi="Calibri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2544AE3"/>
    <w:multiLevelType w:val="hybridMultilevel"/>
    <w:tmpl w:val="3350D2B0"/>
    <w:lvl w:ilvl="0" w:tplc="4C362F28">
      <w:start w:val="1"/>
      <w:numFmt w:val="decimal"/>
      <w:lvlText w:val="%1."/>
      <w:lvlJc w:val="left"/>
      <w:pPr>
        <w:ind w:left="859" w:hanging="360"/>
      </w:pPr>
      <w:rPr>
        <w:rFonts w:ascii="Times New Roman" w:eastAsia="Times New Roman" w:hAnsi="Times New Roman" w:cs="Times New Roman" w:hint="default"/>
        <w:spacing w:val="-23"/>
        <w:w w:val="100"/>
        <w:sz w:val="24"/>
        <w:szCs w:val="24"/>
        <w:lang w:val="uk-UA" w:eastAsia="en-US" w:bidi="ar-SA"/>
      </w:rPr>
    </w:lvl>
    <w:lvl w:ilvl="1" w:tplc="7B004014">
      <w:numFmt w:val="bullet"/>
      <w:lvlText w:val="•"/>
      <w:lvlJc w:val="left"/>
      <w:pPr>
        <w:ind w:left="1040" w:hanging="360"/>
      </w:pPr>
      <w:rPr>
        <w:rFonts w:hint="default"/>
        <w:lang w:val="uk-UA" w:eastAsia="en-US" w:bidi="ar-SA"/>
      </w:rPr>
    </w:lvl>
    <w:lvl w:ilvl="2" w:tplc="A7004CF2">
      <w:numFmt w:val="bullet"/>
      <w:lvlText w:val="•"/>
      <w:lvlJc w:val="left"/>
      <w:pPr>
        <w:ind w:left="1280" w:hanging="360"/>
      </w:pPr>
      <w:rPr>
        <w:rFonts w:hint="default"/>
        <w:lang w:val="uk-UA" w:eastAsia="en-US" w:bidi="ar-SA"/>
      </w:rPr>
    </w:lvl>
    <w:lvl w:ilvl="3" w:tplc="7132FE6E">
      <w:numFmt w:val="bullet"/>
      <w:lvlText w:val="•"/>
      <w:lvlJc w:val="left"/>
      <w:pPr>
        <w:ind w:left="2413" w:hanging="360"/>
      </w:pPr>
      <w:rPr>
        <w:rFonts w:hint="default"/>
        <w:lang w:val="uk-UA" w:eastAsia="en-US" w:bidi="ar-SA"/>
      </w:rPr>
    </w:lvl>
    <w:lvl w:ilvl="4" w:tplc="4FF24F0A">
      <w:numFmt w:val="bullet"/>
      <w:lvlText w:val="•"/>
      <w:lvlJc w:val="left"/>
      <w:pPr>
        <w:ind w:left="3546" w:hanging="360"/>
      </w:pPr>
      <w:rPr>
        <w:rFonts w:hint="default"/>
        <w:lang w:val="uk-UA" w:eastAsia="en-US" w:bidi="ar-SA"/>
      </w:rPr>
    </w:lvl>
    <w:lvl w:ilvl="5" w:tplc="ABF6B058">
      <w:numFmt w:val="bullet"/>
      <w:lvlText w:val="•"/>
      <w:lvlJc w:val="left"/>
      <w:pPr>
        <w:ind w:left="4679" w:hanging="360"/>
      </w:pPr>
      <w:rPr>
        <w:rFonts w:hint="default"/>
        <w:lang w:val="uk-UA" w:eastAsia="en-US" w:bidi="ar-SA"/>
      </w:rPr>
    </w:lvl>
    <w:lvl w:ilvl="6" w:tplc="C6924602">
      <w:numFmt w:val="bullet"/>
      <w:lvlText w:val="•"/>
      <w:lvlJc w:val="left"/>
      <w:pPr>
        <w:ind w:left="5812" w:hanging="360"/>
      </w:pPr>
      <w:rPr>
        <w:rFonts w:hint="default"/>
        <w:lang w:val="uk-UA" w:eastAsia="en-US" w:bidi="ar-SA"/>
      </w:rPr>
    </w:lvl>
    <w:lvl w:ilvl="7" w:tplc="130C1BA0">
      <w:numFmt w:val="bullet"/>
      <w:lvlText w:val="•"/>
      <w:lvlJc w:val="left"/>
      <w:pPr>
        <w:ind w:left="6945" w:hanging="360"/>
      </w:pPr>
      <w:rPr>
        <w:rFonts w:hint="default"/>
        <w:lang w:val="uk-UA" w:eastAsia="en-US" w:bidi="ar-SA"/>
      </w:rPr>
    </w:lvl>
    <w:lvl w:ilvl="8" w:tplc="4BEE5ABE">
      <w:numFmt w:val="bullet"/>
      <w:lvlText w:val="•"/>
      <w:lvlJc w:val="left"/>
      <w:pPr>
        <w:ind w:left="8078" w:hanging="360"/>
      </w:pPr>
      <w:rPr>
        <w:rFonts w:hint="default"/>
        <w:lang w:val="uk-UA" w:eastAsia="en-US" w:bidi="ar-SA"/>
      </w:rPr>
    </w:lvl>
  </w:abstractNum>
  <w:num w:numId="1">
    <w:abstractNumId w:val="6"/>
  </w:num>
  <w:num w:numId="2">
    <w:abstractNumId w:val="12"/>
  </w:num>
  <w:num w:numId="3">
    <w:abstractNumId w:val="7"/>
  </w:num>
  <w:num w:numId="4">
    <w:abstractNumId w:val="4"/>
  </w:num>
  <w:num w:numId="5">
    <w:abstractNumId w:val="11"/>
  </w:num>
  <w:num w:numId="6">
    <w:abstractNumId w:val="5"/>
  </w:num>
  <w:num w:numId="7">
    <w:abstractNumId w:val="2"/>
  </w:num>
  <w:num w:numId="8">
    <w:abstractNumId w:val="10"/>
  </w:num>
  <w:num w:numId="9">
    <w:abstractNumId w:val="8"/>
  </w:num>
  <w:num w:numId="10">
    <w:abstractNumId w:val="0"/>
  </w:num>
  <w:num w:numId="11">
    <w:abstractNumId w:val="1"/>
  </w:num>
  <w:num w:numId="12">
    <w:abstractNumId w:val="9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0F2"/>
    <w:rsid w:val="0000200F"/>
    <w:rsid w:val="000C17AD"/>
    <w:rsid w:val="000D008C"/>
    <w:rsid w:val="000D6DF8"/>
    <w:rsid w:val="000F018E"/>
    <w:rsid w:val="00114E11"/>
    <w:rsid w:val="001E34A8"/>
    <w:rsid w:val="0022660A"/>
    <w:rsid w:val="00242E85"/>
    <w:rsid w:val="00277334"/>
    <w:rsid w:val="00282A8B"/>
    <w:rsid w:val="0028798F"/>
    <w:rsid w:val="00287A0C"/>
    <w:rsid w:val="002C494F"/>
    <w:rsid w:val="002D7F18"/>
    <w:rsid w:val="002F0CF9"/>
    <w:rsid w:val="003109EC"/>
    <w:rsid w:val="00332914"/>
    <w:rsid w:val="0034176F"/>
    <w:rsid w:val="00343542"/>
    <w:rsid w:val="003507F8"/>
    <w:rsid w:val="00367B8B"/>
    <w:rsid w:val="0037157D"/>
    <w:rsid w:val="00371D03"/>
    <w:rsid w:val="003810E3"/>
    <w:rsid w:val="00393D22"/>
    <w:rsid w:val="003A3480"/>
    <w:rsid w:val="003B13FB"/>
    <w:rsid w:val="003E26E9"/>
    <w:rsid w:val="003E6191"/>
    <w:rsid w:val="003F46A1"/>
    <w:rsid w:val="003F5323"/>
    <w:rsid w:val="0043028E"/>
    <w:rsid w:val="00443EF9"/>
    <w:rsid w:val="00453EF7"/>
    <w:rsid w:val="004671E6"/>
    <w:rsid w:val="004C3E97"/>
    <w:rsid w:val="004D05DA"/>
    <w:rsid w:val="004D07A2"/>
    <w:rsid w:val="004E28E7"/>
    <w:rsid w:val="00510F42"/>
    <w:rsid w:val="005173E4"/>
    <w:rsid w:val="00531035"/>
    <w:rsid w:val="005451FE"/>
    <w:rsid w:val="00554C48"/>
    <w:rsid w:val="0057344F"/>
    <w:rsid w:val="00586867"/>
    <w:rsid w:val="005962F3"/>
    <w:rsid w:val="005A7C49"/>
    <w:rsid w:val="005B79C8"/>
    <w:rsid w:val="005C6CF2"/>
    <w:rsid w:val="005E0555"/>
    <w:rsid w:val="00640C33"/>
    <w:rsid w:val="00646874"/>
    <w:rsid w:val="00656222"/>
    <w:rsid w:val="006C4A9D"/>
    <w:rsid w:val="006E6843"/>
    <w:rsid w:val="006F585A"/>
    <w:rsid w:val="007412CF"/>
    <w:rsid w:val="0074622D"/>
    <w:rsid w:val="007601B3"/>
    <w:rsid w:val="00775107"/>
    <w:rsid w:val="0079473A"/>
    <w:rsid w:val="0079638D"/>
    <w:rsid w:val="007C5787"/>
    <w:rsid w:val="007D012C"/>
    <w:rsid w:val="007E2B5E"/>
    <w:rsid w:val="00812558"/>
    <w:rsid w:val="0082412D"/>
    <w:rsid w:val="00842358"/>
    <w:rsid w:val="008532F2"/>
    <w:rsid w:val="008621C2"/>
    <w:rsid w:val="008743EF"/>
    <w:rsid w:val="008A00E1"/>
    <w:rsid w:val="008B2C9D"/>
    <w:rsid w:val="008E5E6A"/>
    <w:rsid w:val="008F3961"/>
    <w:rsid w:val="008F4C05"/>
    <w:rsid w:val="009105B4"/>
    <w:rsid w:val="00932B64"/>
    <w:rsid w:val="00943664"/>
    <w:rsid w:val="009440C0"/>
    <w:rsid w:val="00953BB7"/>
    <w:rsid w:val="00983C0F"/>
    <w:rsid w:val="009B6495"/>
    <w:rsid w:val="009D17EA"/>
    <w:rsid w:val="00A50D19"/>
    <w:rsid w:val="00AB61F0"/>
    <w:rsid w:val="00AC644C"/>
    <w:rsid w:val="00AD052A"/>
    <w:rsid w:val="00AD06D4"/>
    <w:rsid w:val="00AD532E"/>
    <w:rsid w:val="00AF2B34"/>
    <w:rsid w:val="00B133CA"/>
    <w:rsid w:val="00B27D60"/>
    <w:rsid w:val="00B4721C"/>
    <w:rsid w:val="00B76FC8"/>
    <w:rsid w:val="00B8369C"/>
    <w:rsid w:val="00BE271A"/>
    <w:rsid w:val="00C3767D"/>
    <w:rsid w:val="00C43FA9"/>
    <w:rsid w:val="00C60B79"/>
    <w:rsid w:val="00C815BE"/>
    <w:rsid w:val="00C90C8C"/>
    <w:rsid w:val="00CA1254"/>
    <w:rsid w:val="00CE26C3"/>
    <w:rsid w:val="00D01C9D"/>
    <w:rsid w:val="00D1019E"/>
    <w:rsid w:val="00D20CA0"/>
    <w:rsid w:val="00D22A05"/>
    <w:rsid w:val="00D27CD5"/>
    <w:rsid w:val="00D6000A"/>
    <w:rsid w:val="00D75961"/>
    <w:rsid w:val="00D86DAB"/>
    <w:rsid w:val="00D87C6E"/>
    <w:rsid w:val="00DA11F2"/>
    <w:rsid w:val="00DA4FCE"/>
    <w:rsid w:val="00DA68D4"/>
    <w:rsid w:val="00DB5B9F"/>
    <w:rsid w:val="00DB6B85"/>
    <w:rsid w:val="00DC5607"/>
    <w:rsid w:val="00E01315"/>
    <w:rsid w:val="00E2612B"/>
    <w:rsid w:val="00E41B39"/>
    <w:rsid w:val="00E44C8E"/>
    <w:rsid w:val="00E515C1"/>
    <w:rsid w:val="00E710F2"/>
    <w:rsid w:val="00E9159B"/>
    <w:rsid w:val="00E96295"/>
    <w:rsid w:val="00EB4BA8"/>
    <w:rsid w:val="00F46C20"/>
    <w:rsid w:val="00F547E8"/>
    <w:rsid w:val="00F550A1"/>
    <w:rsid w:val="00F56B20"/>
    <w:rsid w:val="00F57AA5"/>
    <w:rsid w:val="00F707A2"/>
    <w:rsid w:val="00F853CC"/>
    <w:rsid w:val="00F96C0B"/>
    <w:rsid w:val="00FA5824"/>
    <w:rsid w:val="00FB44B4"/>
    <w:rsid w:val="00FE389D"/>
    <w:rsid w:val="00FE500F"/>
    <w:rsid w:val="00FF6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E7C63"/>
  <w15:docId w15:val="{B8D87361-551E-40EF-AF89-52EAC8A4A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ind w:left="321" w:right="516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59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859" w:hanging="360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5"/>
    </w:pPr>
  </w:style>
  <w:style w:type="character" w:styleId="a5">
    <w:name w:val="Hyperlink"/>
    <w:basedOn w:val="a0"/>
    <w:uiPriority w:val="99"/>
    <w:unhideWhenUsed/>
    <w:rsid w:val="005B79C8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5B79C8"/>
    <w:rPr>
      <w:color w:val="800080" w:themeColor="followedHyperlink"/>
      <w:u w:val="single"/>
    </w:rPr>
  </w:style>
  <w:style w:type="table" w:styleId="a7">
    <w:name w:val="Table Grid"/>
    <w:basedOn w:val="a1"/>
    <w:uiPriority w:val="39"/>
    <w:rsid w:val="00D20C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46C2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46C20"/>
    <w:rPr>
      <w:rFonts w:ascii="Tahoma" w:eastAsia="Times New Roman" w:hAnsi="Tahoma" w:cs="Tahoma"/>
      <w:sz w:val="16"/>
      <w:szCs w:val="16"/>
      <w:lang w:val="uk-UA"/>
    </w:rPr>
  </w:style>
  <w:style w:type="paragraph" w:customStyle="1" w:styleId="Default">
    <w:name w:val="Default"/>
    <w:rsid w:val="007412CF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character" w:customStyle="1" w:styleId="iudoqc">
    <w:name w:val="iudoqc"/>
    <w:basedOn w:val="a0"/>
    <w:rsid w:val="00242E85"/>
  </w:style>
  <w:style w:type="character" w:customStyle="1" w:styleId="10">
    <w:name w:val="Неразрешенное упоминание1"/>
    <w:basedOn w:val="a0"/>
    <w:uiPriority w:val="99"/>
    <w:semiHidden/>
    <w:unhideWhenUsed/>
    <w:rsid w:val="003B13FB"/>
    <w:rPr>
      <w:color w:val="605E5C"/>
      <w:shd w:val="clear" w:color="auto" w:fill="E1DFDD"/>
    </w:rPr>
  </w:style>
  <w:style w:type="paragraph" w:styleId="aa">
    <w:name w:val="Normal (Web)"/>
    <w:basedOn w:val="a"/>
    <w:uiPriority w:val="99"/>
    <w:unhideWhenUsed/>
    <w:rsid w:val="00FE500F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docdata">
    <w:name w:val="docdata"/>
    <w:aliases w:val="docy,v5,12343,baiaagaaboqcaaadxigaaauxlaaaaaaaaaaaaaaaaaaaaaaaaaaaaaaaaaaaaaaaaaaaaaaaaaaaaaaaaaaaaaaaaaaaaaaaaaaaaaaaaaaaaaaaaaaaaaaaaaaaaaaaaaaaaaaaaaaaaaaaaaaaaaaaaaaaaaaaaaaaaaaaaaaaaaaaaaaaaaaaaaaaaaaaaaaaaaaaaaaaaaaaaaaaaaaaaaaaaaaaaaaaaaa"/>
    <w:basedOn w:val="a"/>
    <w:rsid w:val="00FE500F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371D03"/>
    <w:rPr>
      <w:color w:val="605E5C"/>
      <w:shd w:val="clear" w:color="auto" w:fill="E1DFDD"/>
    </w:rPr>
  </w:style>
  <w:style w:type="character" w:styleId="ab">
    <w:name w:val="Emphasis"/>
    <w:basedOn w:val="a0"/>
    <w:uiPriority w:val="20"/>
    <w:qFormat/>
    <w:rsid w:val="005451F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26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2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56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4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hnu.edu.ua/media/jxdbs0zb/etychnyi-kodeks-chernivets%20koho-natsionalnoho-universytetu.pd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moodle.chnu.edu.ua/course/view.php?id=3746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nim.media/articles/redaktorska-pravka-naukovikh-tekstiv-spetsifika-roboti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nbuv.gov.ua/UJRN/Npkpnu_fil_2011_25_7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uaredactor.com.u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C92A0E-2796-4B2F-89CB-C60FC0D7A4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3</Pages>
  <Words>3221</Words>
  <Characters>1837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Мастер</dc:creator>
  <cp:keywords/>
  <dc:description/>
  <cp:lastModifiedBy>DELL</cp:lastModifiedBy>
  <cp:revision>47</cp:revision>
  <dcterms:created xsi:type="dcterms:W3CDTF">2024-07-03T08:16:00Z</dcterms:created>
  <dcterms:modified xsi:type="dcterms:W3CDTF">2025-02-22T18:02:00Z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2020-05-09T00:00:00Z</vt:filetime>
  </property>
  <property fmtid="{D5CDD505-2E9C-101B-9397-08002B2CF9AE}" pid="3" name="Creator">
    <vt:lpwstr>Acrobat PDFMaker 20 для Word</vt:lpwstr>
  </property>
  <property fmtid="{D5CDD505-2E9C-101B-9397-08002B2CF9AE}" pid="4" name="LastSaved">
    <vt:filetime>2020-11-23T00:00:00Z</vt:filetime>
  </property>
</Properties>
</file>