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6DE89" w14:textId="77777777" w:rsidR="00D85590" w:rsidRPr="00E807F2" w:rsidRDefault="00D85590" w:rsidP="006417DF">
      <w:pPr>
        <w:ind w:hanging="3"/>
        <w:jc w:val="center"/>
        <w:rPr>
          <w:b/>
          <w:szCs w:val="28"/>
        </w:rPr>
      </w:pPr>
      <w:r w:rsidRPr="00E807F2">
        <w:rPr>
          <w:b/>
          <w:szCs w:val="28"/>
        </w:rPr>
        <w:t>Чернівецький національний університет імені Юрія Федьковича</w:t>
      </w:r>
    </w:p>
    <w:p w14:paraId="6BF6DE8A" w14:textId="77777777" w:rsidR="00D85590" w:rsidRPr="00E807F2" w:rsidRDefault="00D85590" w:rsidP="006417DF">
      <w:pPr>
        <w:ind w:hanging="2"/>
        <w:jc w:val="center"/>
        <w:rPr>
          <w:sz w:val="18"/>
          <w:szCs w:val="18"/>
        </w:rPr>
      </w:pPr>
    </w:p>
    <w:p w14:paraId="6BF6DE8B" w14:textId="77777777" w:rsidR="00D85590" w:rsidRPr="00E807F2" w:rsidRDefault="00D85590" w:rsidP="006417DF">
      <w:pPr>
        <w:ind w:hanging="3"/>
        <w:jc w:val="center"/>
        <w:rPr>
          <w:b/>
          <w:szCs w:val="28"/>
        </w:rPr>
      </w:pPr>
      <w:r w:rsidRPr="00E807F2">
        <w:rPr>
          <w:b/>
          <w:szCs w:val="28"/>
        </w:rPr>
        <w:t>Філологічний факультет</w:t>
      </w:r>
    </w:p>
    <w:p w14:paraId="6BF6DE8C" w14:textId="77777777" w:rsidR="00D85590" w:rsidRPr="00E807F2" w:rsidRDefault="00D85590" w:rsidP="006417DF">
      <w:pPr>
        <w:ind w:hanging="2"/>
        <w:jc w:val="center"/>
        <w:rPr>
          <w:b/>
          <w:sz w:val="18"/>
          <w:szCs w:val="18"/>
        </w:rPr>
      </w:pPr>
    </w:p>
    <w:p w14:paraId="6BF6DE8D" w14:textId="77777777" w:rsidR="00D85590" w:rsidRPr="00E807F2" w:rsidRDefault="00D85590" w:rsidP="006417DF">
      <w:pPr>
        <w:ind w:hanging="3"/>
        <w:jc w:val="center"/>
        <w:rPr>
          <w:b/>
          <w:szCs w:val="28"/>
        </w:rPr>
      </w:pPr>
      <w:r w:rsidRPr="00E807F2">
        <w:rPr>
          <w:b/>
          <w:szCs w:val="28"/>
        </w:rPr>
        <w:t>Кафедра української літератури</w:t>
      </w:r>
    </w:p>
    <w:p w14:paraId="6BF6DE8E" w14:textId="77777777" w:rsidR="00D85590" w:rsidRPr="00E807F2" w:rsidRDefault="00D85590" w:rsidP="006417DF">
      <w:pPr>
        <w:ind w:hanging="2"/>
        <w:jc w:val="center"/>
        <w:rPr>
          <w:sz w:val="18"/>
          <w:szCs w:val="18"/>
        </w:rPr>
      </w:pPr>
    </w:p>
    <w:p w14:paraId="6BF6DE8F" w14:textId="77777777" w:rsidR="00D85590" w:rsidRPr="00E807F2" w:rsidRDefault="00D85590" w:rsidP="006417DF">
      <w:pPr>
        <w:ind w:hanging="3"/>
      </w:pPr>
    </w:p>
    <w:p w14:paraId="228EF6A8" w14:textId="77777777" w:rsidR="00D85590" w:rsidRDefault="00D85590" w:rsidP="004A2932">
      <w:pPr>
        <w:ind w:hanging="2"/>
        <w:jc w:val="right"/>
        <w:rPr>
          <w:b/>
          <w:sz w:val="24"/>
        </w:rPr>
      </w:pPr>
      <w:r>
        <w:rPr>
          <w:b/>
          <w:sz w:val="24"/>
        </w:rPr>
        <w:t>“ЗАТВЕРДЖУЮ”</w:t>
      </w:r>
    </w:p>
    <w:p w14:paraId="619943AD" w14:textId="77777777" w:rsidR="00D85590" w:rsidRDefault="00D85590" w:rsidP="004A2932">
      <w:pPr>
        <w:ind w:hanging="2"/>
        <w:jc w:val="right"/>
        <w:rPr>
          <w:b/>
          <w:sz w:val="24"/>
        </w:rPr>
      </w:pPr>
      <w:r>
        <w:rPr>
          <w:b/>
          <w:sz w:val="24"/>
        </w:rPr>
        <w:t>Декан філологічного факультету</w:t>
      </w:r>
    </w:p>
    <w:p w14:paraId="4FC629F9" w14:textId="77777777" w:rsidR="00D85590" w:rsidRDefault="00D85590" w:rsidP="004A2932">
      <w:pPr>
        <w:ind w:hanging="2"/>
        <w:jc w:val="right"/>
        <w:rPr>
          <w:b/>
          <w:u w:val="single"/>
        </w:rPr>
      </w:pPr>
      <w:r>
        <w:rPr>
          <w:b/>
          <w:sz w:val="24"/>
          <w:u w:val="single"/>
        </w:rPr>
        <w:t>Ярослав РЕДЬКВА</w:t>
      </w:r>
    </w:p>
    <w:p w14:paraId="00452567" w14:textId="77777777" w:rsidR="00D85590" w:rsidRDefault="00D85590" w:rsidP="004A2932">
      <w:pPr>
        <w:ind w:hanging="2"/>
        <w:jc w:val="right"/>
        <w:rPr>
          <w:b/>
          <w:sz w:val="24"/>
        </w:rPr>
      </w:pPr>
      <w:r>
        <w:rPr>
          <w:b/>
          <w:sz w:val="24"/>
        </w:rPr>
        <w:t>“____”</w:t>
      </w:r>
      <w:r>
        <w:rPr>
          <w:b/>
          <w:sz w:val="24"/>
          <w:u w:val="single"/>
        </w:rPr>
        <w:t>_________ 2025</w:t>
      </w:r>
      <w:r>
        <w:rPr>
          <w:b/>
          <w:sz w:val="24"/>
        </w:rPr>
        <w:t xml:space="preserve"> року</w:t>
      </w:r>
    </w:p>
    <w:p w14:paraId="77B8A221" w14:textId="77777777" w:rsidR="00D85590" w:rsidRDefault="00D85590" w:rsidP="004A2932">
      <w:pPr>
        <w:ind w:hanging="3"/>
      </w:pPr>
    </w:p>
    <w:p w14:paraId="6BF6DE95" w14:textId="77777777" w:rsidR="00D85590" w:rsidRPr="004A2932" w:rsidRDefault="00D85590" w:rsidP="006417DF">
      <w:pPr>
        <w:ind w:hanging="2"/>
        <w:jc w:val="right"/>
        <w:rPr>
          <w:sz w:val="24"/>
        </w:rPr>
      </w:pPr>
    </w:p>
    <w:p w14:paraId="6BF6DE96" w14:textId="77777777" w:rsidR="00D85590" w:rsidRPr="00E807F2" w:rsidRDefault="00D85590" w:rsidP="006417DF">
      <w:pPr>
        <w:ind w:hanging="2"/>
        <w:jc w:val="right"/>
        <w:rPr>
          <w:sz w:val="24"/>
        </w:rPr>
      </w:pPr>
    </w:p>
    <w:p w14:paraId="6BF6DE97" w14:textId="77777777" w:rsidR="00D85590" w:rsidRPr="00E807F2" w:rsidRDefault="00D85590" w:rsidP="006417DF">
      <w:pPr>
        <w:ind w:hanging="2"/>
        <w:jc w:val="right"/>
        <w:rPr>
          <w:sz w:val="24"/>
        </w:rPr>
      </w:pPr>
    </w:p>
    <w:p w14:paraId="6BF6DE98" w14:textId="77777777" w:rsidR="00D85590" w:rsidRPr="00E807F2" w:rsidRDefault="00D85590" w:rsidP="006417DF">
      <w:pPr>
        <w:ind w:hanging="2"/>
        <w:jc w:val="right"/>
        <w:rPr>
          <w:sz w:val="24"/>
        </w:rPr>
      </w:pPr>
    </w:p>
    <w:p w14:paraId="6BF6DE99" w14:textId="77777777" w:rsidR="00D85590" w:rsidRPr="00E807F2" w:rsidRDefault="00D85590" w:rsidP="006417DF">
      <w:pPr>
        <w:ind w:hanging="3"/>
        <w:jc w:val="center"/>
        <w:rPr>
          <w:rFonts w:cs="Arial"/>
          <w:b/>
          <w:bCs/>
          <w:szCs w:val="28"/>
        </w:rPr>
      </w:pPr>
      <w:r w:rsidRPr="00E807F2">
        <w:rPr>
          <w:rFonts w:cs="Arial"/>
          <w:b/>
          <w:bCs/>
          <w:szCs w:val="28"/>
        </w:rPr>
        <w:t>РОБОЧА ПРОГРАМА</w:t>
      </w:r>
    </w:p>
    <w:p w14:paraId="6BF6DE9A" w14:textId="77777777" w:rsidR="00D85590" w:rsidRPr="00E807F2" w:rsidRDefault="00D85590" w:rsidP="006417DF">
      <w:pPr>
        <w:ind w:hanging="3"/>
        <w:jc w:val="center"/>
        <w:rPr>
          <w:rFonts w:cs="Arial"/>
          <w:b/>
          <w:bCs/>
          <w:szCs w:val="28"/>
        </w:rPr>
      </w:pPr>
      <w:r w:rsidRPr="00E807F2">
        <w:rPr>
          <w:rFonts w:cs="Arial"/>
          <w:b/>
          <w:bCs/>
          <w:szCs w:val="28"/>
        </w:rPr>
        <w:t xml:space="preserve"> навчальної дисципліни </w:t>
      </w:r>
    </w:p>
    <w:p w14:paraId="6BF6DE9B" w14:textId="77777777" w:rsidR="00D85590" w:rsidRPr="00E807F2" w:rsidRDefault="00D85590" w:rsidP="006417DF">
      <w:pPr>
        <w:ind w:hanging="3"/>
        <w:jc w:val="center"/>
        <w:rPr>
          <w:rFonts w:cs="Arial"/>
          <w:b/>
          <w:bCs/>
          <w:szCs w:val="28"/>
        </w:rPr>
      </w:pPr>
      <w:r w:rsidRPr="00E807F2">
        <w:rPr>
          <w:b/>
          <w:i/>
          <w:sz w:val="32"/>
          <w:szCs w:val="32"/>
          <w:u w:val="single"/>
        </w:rPr>
        <w:t>“Історія української літератури (давня)”</w:t>
      </w:r>
    </w:p>
    <w:p w14:paraId="6BF6DE9C" w14:textId="77777777" w:rsidR="00D85590" w:rsidRPr="00E807F2" w:rsidRDefault="00D85590" w:rsidP="006417DF">
      <w:pPr>
        <w:ind w:hanging="3"/>
        <w:jc w:val="center"/>
        <w:rPr>
          <w:rFonts w:cs="Arial"/>
          <w:b/>
          <w:bCs/>
          <w:szCs w:val="28"/>
        </w:rPr>
      </w:pPr>
      <w:r w:rsidRPr="00E807F2">
        <w:rPr>
          <w:rFonts w:cs="Arial"/>
          <w:b/>
          <w:bCs/>
          <w:szCs w:val="28"/>
        </w:rPr>
        <w:t xml:space="preserve">обов’язкова </w:t>
      </w:r>
    </w:p>
    <w:p w14:paraId="6BF6DE9D" w14:textId="2D84A21A" w:rsidR="00D85590" w:rsidRPr="00E807F2" w:rsidRDefault="00D85590" w:rsidP="006417DF">
      <w:pPr>
        <w:ind w:hanging="3"/>
        <w:rPr>
          <w:rFonts w:cs="Arial"/>
          <w:b/>
          <w:bCs/>
          <w:szCs w:val="28"/>
        </w:rPr>
      </w:pPr>
      <w:r w:rsidRPr="00E807F2">
        <w:rPr>
          <w:rFonts w:cs="Arial"/>
          <w:b/>
          <w:bCs/>
          <w:szCs w:val="28"/>
        </w:rPr>
        <w:t xml:space="preserve">Освітньо-професійна програма </w:t>
      </w:r>
      <w:r w:rsidRPr="00E807F2">
        <w:rPr>
          <w:b/>
          <w:bCs/>
          <w:szCs w:val="28"/>
          <w:u w:val="single"/>
        </w:rPr>
        <w:t>“</w:t>
      </w:r>
      <w:r w:rsidRPr="00E807F2">
        <w:rPr>
          <w:rFonts w:cs="Arial"/>
          <w:b/>
          <w:bCs/>
          <w:szCs w:val="28"/>
          <w:u w:val="single"/>
        </w:rPr>
        <w:t>Українська мова та література</w:t>
      </w:r>
      <w:r w:rsidRPr="00E807F2">
        <w:rPr>
          <w:b/>
          <w:bCs/>
          <w:szCs w:val="28"/>
          <w:u w:val="single"/>
        </w:rPr>
        <w:t>”</w:t>
      </w:r>
    </w:p>
    <w:p w14:paraId="5F631F9A" w14:textId="7D586FEF" w:rsidR="00D85590" w:rsidRDefault="00D85590" w:rsidP="004A2932">
      <w:pPr>
        <w:ind w:hanging="3"/>
        <w:rPr>
          <w:rFonts w:cs="Arial"/>
          <w:b/>
          <w:bCs/>
          <w:szCs w:val="28"/>
        </w:rPr>
      </w:pPr>
      <w:r>
        <w:rPr>
          <w:rFonts w:cs="Arial"/>
          <w:b/>
          <w:bCs/>
          <w:szCs w:val="28"/>
        </w:rPr>
        <w:t xml:space="preserve">Спеціальність </w:t>
      </w:r>
      <w:r>
        <w:rPr>
          <w:rFonts w:cs="Arial"/>
          <w:b/>
          <w:bCs/>
          <w:szCs w:val="28"/>
        </w:rPr>
        <w:tab/>
      </w:r>
      <w:r>
        <w:rPr>
          <w:rFonts w:cs="Arial"/>
          <w:b/>
          <w:bCs/>
          <w:szCs w:val="28"/>
        </w:rPr>
        <w:tab/>
      </w:r>
      <w:r>
        <w:rPr>
          <w:rFonts w:cs="Arial"/>
          <w:b/>
          <w:bCs/>
          <w:szCs w:val="28"/>
        </w:rPr>
        <w:tab/>
      </w:r>
      <w:r>
        <w:rPr>
          <w:rFonts w:cs="Arial"/>
          <w:b/>
          <w:bCs/>
          <w:szCs w:val="28"/>
        </w:rPr>
        <w:tab/>
      </w:r>
      <w:r>
        <w:rPr>
          <w:rFonts w:cs="Arial"/>
          <w:b/>
          <w:bCs/>
          <w:szCs w:val="28"/>
          <w:u w:val="single"/>
        </w:rPr>
        <w:t xml:space="preserve">А4 Середня освіта </w:t>
      </w:r>
    </w:p>
    <w:p w14:paraId="78C03BA5" w14:textId="6A1FB2D8" w:rsidR="00D85590" w:rsidRDefault="00D85590" w:rsidP="004A2932">
      <w:pPr>
        <w:ind w:hanging="3"/>
        <w:rPr>
          <w:rFonts w:cs="Arial"/>
          <w:b/>
          <w:bCs/>
          <w:szCs w:val="28"/>
        </w:rPr>
      </w:pPr>
      <w:r>
        <w:rPr>
          <w:rFonts w:cs="Arial"/>
          <w:b/>
          <w:bCs/>
          <w:szCs w:val="28"/>
        </w:rPr>
        <w:t xml:space="preserve">Галузь знань </w:t>
      </w:r>
      <w:r>
        <w:rPr>
          <w:rFonts w:cs="Arial"/>
          <w:b/>
          <w:bCs/>
          <w:szCs w:val="28"/>
        </w:rPr>
        <w:tab/>
      </w:r>
      <w:r>
        <w:rPr>
          <w:rFonts w:cs="Arial"/>
          <w:b/>
          <w:bCs/>
          <w:szCs w:val="28"/>
        </w:rPr>
        <w:tab/>
      </w:r>
      <w:r>
        <w:rPr>
          <w:rFonts w:cs="Arial"/>
          <w:b/>
          <w:bCs/>
          <w:szCs w:val="28"/>
        </w:rPr>
        <w:tab/>
      </w:r>
      <w:r>
        <w:rPr>
          <w:rFonts w:cs="Arial"/>
          <w:b/>
          <w:bCs/>
          <w:szCs w:val="28"/>
        </w:rPr>
        <w:tab/>
      </w:r>
      <w:r>
        <w:rPr>
          <w:rFonts w:cs="Arial"/>
          <w:b/>
          <w:bCs/>
          <w:szCs w:val="28"/>
          <w:u w:val="single"/>
        </w:rPr>
        <w:t>А Освіта</w:t>
      </w:r>
    </w:p>
    <w:p w14:paraId="6BF6DEA0" w14:textId="77777777" w:rsidR="00D85590" w:rsidRPr="00E807F2" w:rsidRDefault="00D85590" w:rsidP="006417DF">
      <w:pPr>
        <w:ind w:hanging="3"/>
        <w:rPr>
          <w:rFonts w:cs="Arial"/>
          <w:b/>
          <w:bCs/>
          <w:szCs w:val="28"/>
        </w:rPr>
      </w:pPr>
      <w:r w:rsidRPr="00E807F2">
        <w:rPr>
          <w:rFonts w:cs="Arial"/>
          <w:b/>
          <w:bCs/>
          <w:szCs w:val="28"/>
        </w:rPr>
        <w:t xml:space="preserve">Рівень вищої освіти </w:t>
      </w:r>
      <w:r w:rsidRPr="00E807F2">
        <w:rPr>
          <w:rFonts w:cs="Arial"/>
          <w:b/>
          <w:bCs/>
          <w:szCs w:val="28"/>
        </w:rPr>
        <w:tab/>
      </w:r>
      <w:r>
        <w:rPr>
          <w:rFonts w:cs="Arial"/>
          <w:b/>
          <w:szCs w:val="28"/>
        </w:rPr>
        <w:tab/>
        <w:t xml:space="preserve">перший </w:t>
      </w:r>
      <w:r>
        <w:rPr>
          <w:rFonts w:cs="Arial"/>
          <w:b/>
          <w:szCs w:val="28"/>
        </w:rPr>
        <w:t>бакалаврський</w:t>
      </w:r>
    </w:p>
    <w:p w14:paraId="6BF6DEA1" w14:textId="7F4CA4EA" w:rsidR="00D85590" w:rsidRPr="00E807F2" w:rsidRDefault="00D85590" w:rsidP="006417DF">
      <w:pPr>
        <w:ind w:hanging="3"/>
        <w:jc w:val="center"/>
        <w:rPr>
          <w:rFonts w:cs="Arial"/>
          <w:bCs/>
          <w:szCs w:val="28"/>
        </w:rPr>
      </w:pPr>
      <w:r>
        <w:rPr>
          <w:noProof/>
        </w:rPr>
        <mc:AlternateContent>
          <mc:Choice Requires="wps">
            <w:drawing>
              <wp:anchor distT="0" distB="0" distL="114300" distR="114300" simplePos="0" relativeHeight="251660288" behindDoc="0" locked="0" layoutInCell="1" allowOverlap="1" wp14:anchorId="6BF6E18E" wp14:editId="6BF6E18F">
                <wp:simplePos x="0" y="0"/>
                <wp:positionH relativeFrom="column">
                  <wp:posOffset>527685</wp:posOffset>
                </wp:positionH>
                <wp:positionV relativeFrom="paragraph">
                  <wp:posOffset>179070</wp:posOffset>
                </wp:positionV>
                <wp:extent cx="5467350" cy="0"/>
                <wp:effectExtent l="9525" t="8890" r="952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mv="urn:schemas-microsoft-com:mac:vml" xmlns:mo="http://schemas.microsoft.com/office/mac/office/2008/main" xmlns:lc="http://schemas.openxmlformats.org/drawingml/2006/lockedCanvas" xmlns:dgm="http://schemas.openxmlformats.org/drawingml/2006/diagram" xmlns:c="http://schemas.openxmlformats.org/drawingml/2006/chart" xmlns:a="http://schemas.openxmlformats.org/drawingml/2006/main">
            <w:pict>
              <v:shapetype w14:anchorId="0B220349" id="_x0000_t32" coordsize="21600,21600" o:spt="32" o:oned="t" path="m,l21600,21600e" filled="f">
                <v:path arrowok="t" fillok="f" o:connecttype="none"/>
                <o:lock v:ext="edit" shapetype="t"/>
              </v:shapetype>
              <v:shape id="Прямая со стрелкой 2" o:spid="_x0000_s1026" type="#_x0000_t32" style="position:absolute;margin-left:41.55pt;margin-top:14.1pt;width:4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"/>
            </w:pict>
          </mc:Fallback>
        </mc:AlternateContent>
      </w:r>
      <w:r w:rsidRPr="00E807F2">
        <w:rPr>
          <w:rFonts w:cs="Arial"/>
          <w:bCs/>
          <w:szCs w:val="28"/>
        </w:rPr>
        <w:t xml:space="preserve">Філологічний </w:t>
      </w:r>
      <w:r w:rsidRPr="00E807F2">
        <w:rPr>
          <w:rFonts w:cs="Arial"/>
          <w:bCs/>
          <w:szCs w:val="28"/>
        </w:rPr>
        <w:t>факультет</w:t>
      </w:r>
    </w:p>
    <w:p w14:paraId="6BF6DEA3" w14:textId="77777777" w:rsidR="00D85590" w:rsidRPr="00E807F2" w:rsidRDefault="00D85590" w:rsidP="006417DF">
      <w:pPr>
        <w:ind w:hanging="2"/>
        <w:jc w:val="center"/>
        <w:rPr>
          <w:rFonts w:cs="Arial"/>
          <w:bCs/>
          <w:sz w:val="18"/>
          <w:szCs w:val="18"/>
        </w:rPr>
      </w:pPr>
    </w:p>
    <w:p w14:paraId="6BF6DEAC" w14:textId="5ACE6614" w:rsidR="00D85590" w:rsidRPr="00E807F2" w:rsidRDefault="00D85590" w:rsidP="00FA0388">
      <w:pPr>
        <w:ind w:hanging="3"/>
        <w:rPr>
          <w:rFonts w:cs="Arial"/>
          <w:bCs/>
          <w:sz w:val="18"/>
          <w:szCs w:val="18"/>
        </w:rPr>
      </w:pPr>
      <w:r w:rsidRPr="00E807F2">
        <w:rPr>
          <w:rFonts w:cs="Arial"/>
          <w:b/>
          <w:bCs/>
          <w:szCs w:val="28"/>
        </w:rPr>
        <w:t xml:space="preserve">Мова навчання  </w:t>
      </w:r>
      <w:r w:rsidRPr="00E807F2">
        <w:rPr>
          <w:rFonts w:cs="Arial"/>
          <w:b/>
          <w:bCs/>
          <w:szCs w:val="28"/>
        </w:rPr>
        <w:tab/>
      </w:r>
      <w:r w:rsidRPr="00E807F2">
        <w:rPr>
          <w:rFonts w:cs="Arial"/>
          <w:b/>
          <w:bCs/>
          <w:szCs w:val="28"/>
        </w:rPr>
        <w:tab/>
      </w:r>
      <w:r w:rsidRPr="00E807F2">
        <w:rPr>
          <w:rFonts w:cs="Arial"/>
          <w:bCs/>
          <w:szCs w:val="28"/>
          <w:u w:val="single"/>
        </w:rPr>
        <w:t>українська</w:t>
      </w:r>
    </w:p>
    <w:p w14:paraId="6BF6DEAD" w14:textId="77777777" w:rsidR="00D85590" w:rsidRPr="00E807F2" w:rsidRDefault="00D85590" w:rsidP="006417DF">
      <w:pPr>
        <w:ind w:hanging="2"/>
        <w:jc w:val="center"/>
        <w:rPr>
          <w:rFonts w:cs="Arial"/>
          <w:bCs/>
          <w:sz w:val="18"/>
          <w:szCs w:val="18"/>
        </w:rPr>
      </w:pPr>
    </w:p>
    <w:p w14:paraId="6BF6DEAE" w14:textId="77777777" w:rsidR="00D85590" w:rsidRPr="00E807F2" w:rsidRDefault="00D85590" w:rsidP="006417DF">
      <w:pPr>
        <w:ind w:hanging="2"/>
        <w:jc w:val="center"/>
        <w:rPr>
          <w:rFonts w:cs="Arial"/>
          <w:bCs/>
          <w:sz w:val="18"/>
          <w:szCs w:val="18"/>
        </w:rPr>
      </w:pPr>
    </w:p>
    <w:p w14:paraId="6BF6DEAF" w14:textId="77777777" w:rsidR="00D85590" w:rsidRPr="00E807F2" w:rsidRDefault="00D85590" w:rsidP="006417DF">
      <w:pPr>
        <w:ind w:hanging="3"/>
        <w:jc w:val="center"/>
        <w:rPr>
          <w:rFonts w:cs="Arial"/>
          <w:b/>
          <w:bCs/>
          <w:szCs w:val="28"/>
        </w:rPr>
      </w:pPr>
    </w:p>
    <w:p w14:paraId="6BF6DEB0" w14:textId="77777777" w:rsidR="00D85590" w:rsidRPr="00E807F2" w:rsidRDefault="00D85590" w:rsidP="006417DF">
      <w:pPr>
        <w:ind w:hanging="3"/>
        <w:jc w:val="center"/>
        <w:rPr>
          <w:b/>
        </w:rPr>
      </w:pPr>
    </w:p>
    <w:p w14:paraId="6BF6DEB1" w14:textId="77777777" w:rsidR="00D85590" w:rsidRPr="00E807F2" w:rsidRDefault="00D85590" w:rsidP="006417DF">
      <w:pPr>
        <w:ind w:hanging="3"/>
        <w:rPr>
          <w:b/>
        </w:rPr>
      </w:pPr>
    </w:p>
    <w:p w14:paraId="6BF6DEB2" w14:textId="77777777" w:rsidR="00D85590" w:rsidRPr="00E807F2" w:rsidRDefault="00D85590" w:rsidP="006417DF">
      <w:pPr>
        <w:ind w:hanging="3"/>
        <w:jc w:val="center"/>
        <w:rPr>
          <w:b/>
        </w:rPr>
      </w:pPr>
    </w:p>
    <w:p w14:paraId="6BF6DEB3" w14:textId="77777777" w:rsidR="00D85590" w:rsidRPr="00E807F2" w:rsidRDefault="00D85590" w:rsidP="006417DF">
      <w:pPr>
        <w:ind w:hanging="3"/>
        <w:jc w:val="center"/>
        <w:rPr>
          <w:b/>
        </w:rPr>
      </w:pPr>
    </w:p>
    <w:p w14:paraId="6BF6DEB4" w14:textId="77777777" w:rsidR="00D85590" w:rsidRPr="00E807F2" w:rsidRDefault="00D85590" w:rsidP="006417DF">
      <w:pPr>
        <w:ind w:hanging="3"/>
        <w:jc w:val="center"/>
        <w:rPr>
          <w:b/>
        </w:rPr>
      </w:pPr>
    </w:p>
    <w:p w14:paraId="6BF6DEB5" w14:textId="77777777" w:rsidR="00D85590" w:rsidRDefault="00D85590" w:rsidP="006417DF">
      <w:pPr>
        <w:ind w:hanging="3"/>
        <w:jc w:val="center"/>
        <w:rPr>
          <w:b/>
        </w:rPr>
      </w:pPr>
    </w:p>
    <w:p w14:paraId="3DE6C2CD" w14:textId="77777777" w:rsidR="00D85590" w:rsidRDefault="00D85590" w:rsidP="006417DF">
      <w:pPr>
        <w:ind w:hanging="3"/>
        <w:jc w:val="center"/>
        <w:rPr>
          <w:b/>
        </w:rPr>
      </w:pPr>
    </w:p>
    <w:p w14:paraId="24FBC204" w14:textId="77777777" w:rsidR="00D85590" w:rsidRDefault="00D85590" w:rsidP="006417DF">
      <w:pPr>
        <w:ind w:hanging="3"/>
        <w:jc w:val="center"/>
        <w:rPr>
          <w:b/>
        </w:rPr>
      </w:pPr>
    </w:p>
    <w:p w14:paraId="100F94AB" w14:textId="77777777" w:rsidR="00D85590" w:rsidRDefault="00D85590" w:rsidP="006417DF">
      <w:pPr>
        <w:ind w:hanging="3"/>
        <w:jc w:val="center"/>
        <w:rPr>
          <w:b/>
        </w:rPr>
      </w:pPr>
    </w:p>
    <w:p w14:paraId="31C70FE9" w14:textId="77777777" w:rsidR="00D85590" w:rsidRDefault="00D85590" w:rsidP="006417DF">
      <w:pPr>
        <w:ind w:hanging="3"/>
        <w:jc w:val="center"/>
        <w:rPr>
          <w:b/>
        </w:rPr>
      </w:pPr>
    </w:p>
    <w:p w14:paraId="4B7449CF" w14:textId="77777777" w:rsidR="00D85590" w:rsidRDefault="00D85590" w:rsidP="006417DF">
      <w:pPr>
        <w:ind w:hanging="3"/>
        <w:jc w:val="center"/>
        <w:rPr>
          <w:b/>
        </w:rPr>
      </w:pPr>
    </w:p>
    <w:p w14:paraId="0DF4122B" w14:textId="77777777" w:rsidR="00D85590" w:rsidRPr="00E807F2" w:rsidRDefault="00D85590" w:rsidP="006417DF">
      <w:pPr>
        <w:ind w:hanging="3"/>
        <w:jc w:val="center"/>
        <w:rPr>
          <w:b/>
        </w:rPr>
      </w:pPr>
    </w:p>
    <w:p w14:paraId="6BF6DEB6" w14:textId="77777777" w:rsidR="00D85590" w:rsidRPr="00E807F2" w:rsidRDefault="00D85590" w:rsidP="006417DF">
      <w:pPr>
        <w:ind w:hanging="3"/>
        <w:jc w:val="center"/>
        <w:rPr>
          <w:b/>
        </w:rPr>
      </w:pPr>
    </w:p>
    <w:p w14:paraId="6BF6DEB7" w14:textId="77777777" w:rsidR="00D85590" w:rsidRPr="00E807F2" w:rsidRDefault="00D85590" w:rsidP="006417DF">
      <w:pPr>
        <w:ind w:hanging="3"/>
        <w:jc w:val="center"/>
        <w:rPr>
          <w:b/>
        </w:rPr>
      </w:pPr>
    </w:p>
    <w:p w14:paraId="6BF6DEB8" w14:textId="77777777" w:rsidR="00D85590" w:rsidRPr="00E807F2" w:rsidRDefault="00D85590" w:rsidP="006417DF">
      <w:pPr>
        <w:ind w:hanging="3"/>
        <w:jc w:val="center"/>
        <w:rPr>
          <w:b/>
        </w:rPr>
      </w:pPr>
    </w:p>
    <w:p w14:paraId="6BF6DEB9" w14:textId="77777777" w:rsidR="00D85590" w:rsidRPr="00E807F2" w:rsidRDefault="00D85590" w:rsidP="006417DF">
      <w:pPr>
        <w:ind w:hanging="3"/>
        <w:jc w:val="center"/>
        <w:rPr>
          <w:b/>
        </w:rPr>
      </w:pPr>
    </w:p>
    <w:p w14:paraId="6BF6DEBA" w14:textId="38ACBC2A" w:rsidR="00D85590" w:rsidRPr="00E807F2" w:rsidRDefault="00D85590" w:rsidP="006417DF">
      <w:pPr>
        <w:ind w:hanging="3"/>
        <w:jc w:val="center"/>
        <w:rPr>
          <w:b/>
        </w:rPr>
      </w:pPr>
      <w:r w:rsidRPr="00E807F2">
        <w:rPr>
          <w:b/>
        </w:rPr>
        <w:t>Чернівці 202</w:t>
      </w:r>
      <w:r>
        <w:rPr>
          <w:b/>
        </w:rPr>
        <w:t>5</w:t>
      </w:r>
      <w:r w:rsidRPr="00E807F2">
        <w:rPr>
          <w:b/>
        </w:rPr>
        <w:t xml:space="preserve"> рік</w:t>
      </w:r>
    </w:p>
    <w:p w14:paraId="6BF6DEBB" w14:textId="50535E56" w:rsidR="00D85590" w:rsidRPr="00E807F2" w:rsidRDefault="00D85590" w:rsidP="00CF2255">
      <w:pPr>
        <w:ind w:hanging="3"/>
        <w:jc w:val="both"/>
        <w:rPr>
          <w:szCs w:val="28"/>
        </w:rPr>
      </w:pPr>
      <w:r>
        <w:br w:type="page"/>
      </w:r>
      <w:r w:rsidRPr="00E807F2">
        <w:rPr>
          <w:szCs w:val="28"/>
        </w:rPr>
        <w:lastRenderedPageBreak/>
        <w:t xml:space="preserve">Робоча програма навчальної дисципліни </w:t>
      </w:r>
      <w:r>
        <w:rPr>
          <w:sz w:val="24"/>
          <w:szCs w:val="28"/>
        </w:rPr>
        <w:t>„</w:t>
      </w:r>
      <w:r w:rsidRPr="00E807F2">
        <w:rPr>
          <w:szCs w:val="32"/>
        </w:rPr>
        <w:t>Історія української літератури (давня)</w:t>
      </w:r>
      <w:r>
        <w:rPr>
          <w:sz w:val="24"/>
          <w:szCs w:val="28"/>
        </w:rPr>
        <w:t>”</w:t>
      </w:r>
      <w:r w:rsidRPr="00E807F2">
        <w:rPr>
          <w:sz w:val="24"/>
          <w:szCs w:val="28"/>
        </w:rPr>
        <w:t xml:space="preserve"> </w:t>
      </w:r>
      <w:r w:rsidRPr="00E807F2">
        <w:rPr>
          <w:szCs w:val="28"/>
        </w:rPr>
        <w:t>складена відповідно до освітньо-професійної програми</w:t>
      </w:r>
      <w:r w:rsidRPr="00E807F2">
        <w:rPr>
          <w:szCs w:val="28"/>
        </w:rPr>
        <w:t xml:space="preserve"> „Українська мова та література</w:t>
      </w:r>
      <w:r w:rsidRPr="00CF2255">
        <w:rPr>
          <w:szCs w:val="28"/>
        </w:rPr>
        <w:t>”</w:t>
      </w:r>
      <w:r>
        <w:rPr>
          <w:szCs w:val="28"/>
        </w:rPr>
        <w:t xml:space="preserve"> </w:t>
      </w:r>
      <w:r>
        <w:rPr>
          <w:szCs w:val="28"/>
        </w:rPr>
        <w:t xml:space="preserve">(спец. </w:t>
      </w:r>
      <w:r>
        <w:rPr>
          <w:rFonts w:cs="Arial"/>
          <w:szCs w:val="28"/>
        </w:rPr>
        <w:t>А4</w:t>
      </w:r>
      <w:r w:rsidRPr="000E320E">
        <w:rPr>
          <w:rFonts w:cs="Arial"/>
          <w:szCs w:val="28"/>
        </w:rPr>
        <w:t xml:space="preserve"> </w:t>
      </w:r>
      <w:r w:rsidRPr="000E320E">
        <w:rPr>
          <w:rFonts w:cs="Arial"/>
          <w:szCs w:val="28"/>
        </w:rPr>
        <w:t>„</w:t>
      </w:r>
      <w:r w:rsidRPr="000E320E">
        <w:rPr>
          <w:rFonts w:cs="Arial"/>
          <w:szCs w:val="28"/>
        </w:rPr>
        <w:t>Середня освіта</w:t>
      </w:r>
      <w:r w:rsidRPr="000E320E">
        <w:rPr>
          <w:rFonts w:cs="Arial"/>
          <w:szCs w:val="28"/>
        </w:rPr>
        <w:t xml:space="preserve"> (Українська мова і література)”)</w:t>
      </w:r>
      <w:r>
        <w:rPr>
          <w:rFonts w:cs="Arial"/>
          <w:b/>
          <w:bCs/>
          <w:szCs w:val="28"/>
        </w:rPr>
        <w:t xml:space="preserve">, </w:t>
      </w:r>
      <w:r w:rsidRPr="00E807F2">
        <w:rPr>
          <w:szCs w:val="28"/>
        </w:rPr>
        <w:t>затвердженої Вченою радою Чернівец</w:t>
      </w:r>
      <w:r w:rsidRPr="00E807F2">
        <w:rPr>
          <w:szCs w:val="28"/>
        </w:rPr>
        <w:t>ького</w:t>
      </w:r>
      <w:r w:rsidRPr="00E807F2">
        <w:rPr>
          <w:szCs w:val="28"/>
        </w:rPr>
        <w:t xml:space="preserve"> (</w:t>
      </w:r>
      <w:r w:rsidRPr="00E807F2">
        <w:rPr>
          <w:szCs w:val="28"/>
        </w:rPr>
        <w:t>протокол</w:t>
      </w:r>
      <w:r w:rsidRPr="00E807F2">
        <w:rPr>
          <w:szCs w:val="28"/>
        </w:rPr>
        <w:t xml:space="preserve"> № </w:t>
      </w:r>
      <w:r>
        <w:rPr>
          <w:szCs w:val="28"/>
        </w:rPr>
        <w:t>____</w:t>
      </w:r>
      <w:r w:rsidRPr="00E807F2">
        <w:rPr>
          <w:szCs w:val="28"/>
        </w:rPr>
        <w:t xml:space="preserve"> від </w:t>
      </w:r>
      <w:r>
        <w:rPr>
          <w:szCs w:val="28"/>
        </w:rPr>
        <w:t>_________</w:t>
      </w:r>
      <w:r w:rsidRPr="00E807F2">
        <w:rPr>
          <w:szCs w:val="28"/>
        </w:rPr>
        <w:t xml:space="preserve"> 202</w:t>
      </w:r>
      <w:r>
        <w:rPr>
          <w:szCs w:val="28"/>
        </w:rPr>
        <w:t>5</w:t>
      </w:r>
      <w:r w:rsidRPr="00E807F2">
        <w:rPr>
          <w:szCs w:val="28"/>
        </w:rPr>
        <w:t xml:space="preserve"> року</w:t>
      </w:r>
      <w:r w:rsidRPr="00E807F2">
        <w:rPr>
          <w:szCs w:val="28"/>
        </w:rPr>
        <w:t>)</w:t>
      </w:r>
    </w:p>
    <w:p w14:paraId="6BF6DEBC" w14:textId="77777777" w:rsidR="00D85590" w:rsidRPr="00E807F2" w:rsidRDefault="00D85590" w:rsidP="00CF2255">
      <w:pPr>
        <w:ind w:hanging="3"/>
        <w:jc w:val="both"/>
        <w:rPr>
          <w:sz w:val="32"/>
          <w:szCs w:val="32"/>
        </w:rPr>
      </w:pPr>
    </w:p>
    <w:p w14:paraId="6BF6DEBD" w14:textId="77777777" w:rsidR="00D85590" w:rsidRPr="00E807F2" w:rsidRDefault="00D85590" w:rsidP="006417DF">
      <w:pPr>
        <w:ind w:hanging="2"/>
        <w:rPr>
          <w:bCs/>
          <w:sz w:val="24"/>
        </w:rPr>
      </w:pPr>
    </w:p>
    <w:p w14:paraId="6BF6DEBE" w14:textId="60F9D81E" w:rsidR="00D85590" w:rsidRDefault="00D85590" w:rsidP="006417DF">
      <w:pPr>
        <w:ind w:hanging="3"/>
        <w:jc w:val="both"/>
        <w:rPr>
          <w:szCs w:val="32"/>
        </w:rPr>
      </w:pPr>
      <w:r w:rsidRPr="00E807F2">
        <w:rPr>
          <w:bCs/>
          <w:szCs w:val="28"/>
        </w:rPr>
        <w:t>Розробник</w:t>
      </w:r>
      <w:r>
        <w:rPr>
          <w:bCs/>
          <w:szCs w:val="28"/>
        </w:rPr>
        <w:t>и</w:t>
      </w:r>
      <w:r w:rsidRPr="00E807F2">
        <w:rPr>
          <w:bCs/>
          <w:szCs w:val="28"/>
        </w:rPr>
        <w:t>:</w:t>
      </w:r>
      <w:r w:rsidRPr="00E807F2">
        <w:rPr>
          <w:sz w:val="32"/>
          <w:szCs w:val="32"/>
        </w:rPr>
        <w:t xml:space="preserve"> </w:t>
      </w:r>
      <w:r w:rsidRPr="00E807F2">
        <w:rPr>
          <w:szCs w:val="32"/>
        </w:rPr>
        <w:t>Мальцев Валентин Сергійович, завідувач</w:t>
      </w:r>
      <w:r w:rsidRPr="00E807F2">
        <w:rPr>
          <w:szCs w:val="32"/>
        </w:rPr>
        <w:t xml:space="preserve"> кафедри</w:t>
      </w:r>
      <w:r w:rsidRPr="00E807F2">
        <w:rPr>
          <w:szCs w:val="32"/>
        </w:rPr>
        <w:t xml:space="preserve"> української літератури, кандидат філологічних наук, доцент</w:t>
      </w:r>
      <w:r>
        <w:rPr>
          <w:szCs w:val="32"/>
        </w:rPr>
        <w:t>;</w:t>
      </w:r>
      <w:r>
        <w:rPr>
          <w:szCs w:val="32"/>
        </w:rPr>
        <w:t xml:space="preserve"> Мельничук Богдан Іванович</w:t>
      </w:r>
      <w:r w:rsidRPr="00E807F2">
        <w:rPr>
          <w:szCs w:val="32"/>
        </w:rPr>
        <w:t xml:space="preserve">, </w:t>
      </w:r>
      <w:r>
        <w:rPr>
          <w:szCs w:val="32"/>
        </w:rPr>
        <w:t>професор</w:t>
      </w:r>
      <w:r w:rsidRPr="00E807F2">
        <w:rPr>
          <w:szCs w:val="32"/>
        </w:rPr>
        <w:t xml:space="preserve"> кафедри української літератури, </w:t>
      </w:r>
      <w:r>
        <w:rPr>
          <w:szCs w:val="32"/>
        </w:rPr>
        <w:t>доктор</w:t>
      </w:r>
      <w:r w:rsidRPr="00E807F2">
        <w:rPr>
          <w:szCs w:val="32"/>
        </w:rPr>
        <w:t xml:space="preserve"> філологічних наук</w:t>
      </w:r>
      <w:r w:rsidRPr="00E807F2">
        <w:rPr>
          <w:szCs w:val="32"/>
        </w:rPr>
        <w:t>.</w:t>
      </w:r>
    </w:p>
    <w:p w14:paraId="38515FCA" w14:textId="1ABD9ABA" w:rsidR="00D85590" w:rsidRDefault="00D85590" w:rsidP="006417DF">
      <w:pPr>
        <w:ind w:hanging="3"/>
        <w:jc w:val="both"/>
        <w:rPr>
          <w:szCs w:val="32"/>
        </w:rPr>
      </w:pPr>
    </w:p>
    <w:p w14:paraId="252B90F0" w14:textId="18C67652" w:rsidR="00D85590" w:rsidRPr="00E807F2" w:rsidRDefault="00D85590" w:rsidP="006417DF">
      <w:pPr>
        <w:ind w:hanging="3"/>
        <w:jc w:val="both"/>
        <w:rPr>
          <w:szCs w:val="32"/>
        </w:rPr>
      </w:pPr>
      <w:r>
        <w:rPr>
          <w:bCs/>
          <w:szCs w:val="28"/>
        </w:rPr>
        <w:t>Викладач</w:t>
      </w:r>
      <w:r>
        <w:rPr>
          <w:bCs/>
          <w:szCs w:val="28"/>
        </w:rPr>
        <w:t>і</w:t>
      </w:r>
      <w:r w:rsidRPr="00E807F2">
        <w:rPr>
          <w:bCs/>
          <w:szCs w:val="28"/>
        </w:rPr>
        <w:t>:</w:t>
      </w:r>
      <w:r w:rsidRPr="00E807F2">
        <w:rPr>
          <w:sz w:val="32"/>
          <w:szCs w:val="32"/>
        </w:rPr>
        <w:t xml:space="preserve"> </w:t>
      </w:r>
      <w:r w:rsidRPr="00E807F2">
        <w:rPr>
          <w:szCs w:val="32"/>
        </w:rPr>
        <w:t xml:space="preserve">Мальцев Валентин Сергійович, завідувач кафедри української літератури, кандидат </w:t>
      </w:r>
      <w:r w:rsidRPr="00E807F2">
        <w:rPr>
          <w:szCs w:val="32"/>
        </w:rPr>
        <w:t>філологічних наук, доцент</w:t>
      </w:r>
      <w:r>
        <w:rPr>
          <w:szCs w:val="32"/>
        </w:rPr>
        <w:t xml:space="preserve">, Меленчук Ольга Василівна, асистент </w:t>
      </w:r>
      <w:r w:rsidRPr="00E807F2">
        <w:rPr>
          <w:szCs w:val="32"/>
        </w:rPr>
        <w:t xml:space="preserve">кафедри української літератури, </w:t>
      </w:r>
      <w:r>
        <w:rPr>
          <w:szCs w:val="32"/>
        </w:rPr>
        <w:t>кандидат</w:t>
      </w:r>
      <w:r w:rsidRPr="00E807F2">
        <w:rPr>
          <w:szCs w:val="32"/>
        </w:rPr>
        <w:t xml:space="preserve"> філологічних наук</w:t>
      </w:r>
      <w:r w:rsidRPr="00E807F2">
        <w:rPr>
          <w:szCs w:val="32"/>
        </w:rPr>
        <w:t>.</w:t>
      </w:r>
    </w:p>
    <w:p w14:paraId="6BF6DEC0" w14:textId="77777777" w:rsidR="00D85590" w:rsidRPr="00E807F2" w:rsidRDefault="00D85590" w:rsidP="006417DF">
      <w:pPr>
        <w:ind w:hanging="2"/>
        <w:jc w:val="both"/>
      </w:pPr>
    </w:p>
    <w:p w14:paraId="6BF6DEC1" w14:textId="77777777" w:rsidR="00D85590" w:rsidRPr="00E807F2" w:rsidRDefault="00D85590" w:rsidP="006417DF">
      <w:pPr>
        <w:ind w:hanging="3"/>
        <w:jc w:val="both"/>
      </w:pPr>
    </w:p>
    <w:p w14:paraId="66EEFB71" w14:textId="77777777" w:rsidR="00D85590" w:rsidRPr="00E807F2" w:rsidRDefault="00D85590" w:rsidP="006417DF">
      <w:pPr>
        <w:ind w:hanging="3"/>
        <w:jc w:val="both"/>
        <w:rPr>
          <w:szCs w:val="28"/>
        </w:rPr>
      </w:pPr>
      <w:r w:rsidRPr="00E807F2">
        <w:rPr>
          <w:szCs w:val="28"/>
        </w:rPr>
        <w:t xml:space="preserve">Погоджено з гарантом ОП й затверджено </w:t>
      </w:r>
    </w:p>
    <w:p w14:paraId="6BF6DEC2" w14:textId="155B3438" w:rsidR="00D85590" w:rsidRPr="00E807F2" w:rsidRDefault="00D85590" w:rsidP="006417DF">
      <w:pPr>
        <w:ind w:hanging="3"/>
        <w:jc w:val="both"/>
        <w:rPr>
          <w:szCs w:val="28"/>
        </w:rPr>
      </w:pPr>
      <w:r w:rsidRPr="00E807F2">
        <w:rPr>
          <w:szCs w:val="28"/>
        </w:rPr>
        <w:t>на засіданні кафедри української літератури</w:t>
      </w:r>
    </w:p>
    <w:p w14:paraId="6BF6DEC3" w14:textId="7B923E81" w:rsidR="00D85590" w:rsidRPr="00E807F2" w:rsidRDefault="00D85590" w:rsidP="006417DF">
      <w:pPr>
        <w:ind w:hanging="3"/>
        <w:jc w:val="both"/>
        <w:rPr>
          <w:szCs w:val="28"/>
        </w:rPr>
      </w:pPr>
      <w:r w:rsidRPr="00E807F2">
        <w:rPr>
          <w:szCs w:val="28"/>
        </w:rPr>
        <w:t>П</w:t>
      </w:r>
      <w:r w:rsidRPr="00E807F2">
        <w:rPr>
          <w:szCs w:val="28"/>
        </w:rPr>
        <w:t xml:space="preserve">ротокол № </w:t>
      </w:r>
      <w:r>
        <w:rPr>
          <w:szCs w:val="28"/>
        </w:rPr>
        <w:t>___</w:t>
      </w:r>
      <w:r w:rsidRPr="00E807F2">
        <w:rPr>
          <w:szCs w:val="28"/>
        </w:rPr>
        <w:t xml:space="preserve"> від </w:t>
      </w:r>
      <w:r>
        <w:rPr>
          <w:szCs w:val="28"/>
        </w:rPr>
        <w:t>_____________</w:t>
      </w:r>
      <w:r w:rsidRPr="00E807F2">
        <w:rPr>
          <w:szCs w:val="28"/>
        </w:rPr>
        <w:t xml:space="preserve"> 202</w:t>
      </w:r>
      <w:r>
        <w:rPr>
          <w:szCs w:val="28"/>
        </w:rPr>
        <w:t>5</w:t>
      </w:r>
      <w:r w:rsidRPr="00E807F2">
        <w:rPr>
          <w:szCs w:val="28"/>
        </w:rPr>
        <w:t xml:space="preserve"> року</w:t>
      </w:r>
    </w:p>
    <w:p w14:paraId="6BF6DEC4" w14:textId="77777777" w:rsidR="00D85590" w:rsidRPr="00E807F2" w:rsidRDefault="00D85590" w:rsidP="006417DF">
      <w:pPr>
        <w:ind w:hanging="3"/>
        <w:jc w:val="both"/>
        <w:rPr>
          <w:szCs w:val="28"/>
        </w:rPr>
      </w:pPr>
    </w:p>
    <w:p w14:paraId="6BF6DEC5" w14:textId="6710F38A" w:rsidR="00D85590" w:rsidRPr="00E807F2" w:rsidRDefault="00D85590" w:rsidP="006417DF">
      <w:pPr>
        <w:ind w:hanging="3"/>
        <w:jc w:val="both"/>
        <w:rPr>
          <w:bCs/>
          <w:iCs/>
          <w:szCs w:val="28"/>
        </w:rPr>
      </w:pPr>
      <w:r w:rsidRPr="00E807F2">
        <w:rPr>
          <w:szCs w:val="28"/>
        </w:rPr>
        <w:t xml:space="preserve">Завідувач кафедри </w:t>
      </w:r>
      <w:r w:rsidRPr="00E807F2">
        <w:rPr>
          <w:szCs w:val="28"/>
        </w:rPr>
        <w:tab/>
      </w:r>
      <w:r w:rsidRPr="00E807F2">
        <w:rPr>
          <w:szCs w:val="28"/>
        </w:rPr>
        <w:tab/>
      </w:r>
      <w:r w:rsidRPr="00E807F2">
        <w:rPr>
          <w:szCs w:val="28"/>
        </w:rPr>
        <w:tab/>
      </w:r>
      <w:r w:rsidRPr="00E807F2">
        <w:rPr>
          <w:szCs w:val="28"/>
        </w:rPr>
        <w:tab/>
      </w:r>
      <w:r w:rsidRPr="00E807F2">
        <w:rPr>
          <w:szCs w:val="28"/>
        </w:rPr>
        <w:tab/>
      </w:r>
      <w:r w:rsidRPr="00E807F2">
        <w:rPr>
          <w:szCs w:val="28"/>
        </w:rPr>
        <w:tab/>
      </w:r>
      <w:r w:rsidRPr="00E807F2">
        <w:rPr>
          <w:szCs w:val="28"/>
        </w:rPr>
        <w:tab/>
      </w:r>
      <w:r>
        <w:rPr>
          <w:szCs w:val="28"/>
        </w:rPr>
        <w:t xml:space="preserve">Валентин </w:t>
      </w:r>
      <w:r w:rsidRPr="00E807F2">
        <w:rPr>
          <w:szCs w:val="28"/>
        </w:rPr>
        <w:t xml:space="preserve">МАЛЬЦЕВ </w:t>
      </w:r>
    </w:p>
    <w:p w14:paraId="6BF6DEC6" w14:textId="77777777" w:rsidR="00D85590" w:rsidRPr="00E807F2" w:rsidRDefault="00D85590" w:rsidP="006417DF">
      <w:pPr>
        <w:ind w:hanging="3"/>
        <w:rPr>
          <w:szCs w:val="28"/>
        </w:rPr>
      </w:pPr>
    </w:p>
    <w:p w14:paraId="6BF6DEC7" w14:textId="77777777" w:rsidR="00D85590" w:rsidRPr="00E807F2" w:rsidRDefault="00D85590" w:rsidP="006417DF">
      <w:pPr>
        <w:ind w:hanging="3"/>
        <w:jc w:val="both"/>
        <w:rPr>
          <w:szCs w:val="28"/>
        </w:rPr>
      </w:pPr>
    </w:p>
    <w:p w14:paraId="6BF6DEC8" w14:textId="77777777" w:rsidR="00D85590" w:rsidRPr="00E807F2" w:rsidRDefault="00D85590" w:rsidP="006417DF">
      <w:pPr>
        <w:ind w:hanging="3"/>
        <w:jc w:val="both"/>
        <w:rPr>
          <w:szCs w:val="28"/>
        </w:rPr>
      </w:pPr>
    </w:p>
    <w:p w14:paraId="6BF6DEC9" w14:textId="299C0FF0" w:rsidR="00D85590" w:rsidRPr="00E807F2" w:rsidRDefault="00D85590" w:rsidP="006417DF">
      <w:pPr>
        <w:ind w:hanging="3"/>
        <w:jc w:val="both"/>
        <w:rPr>
          <w:szCs w:val="28"/>
        </w:rPr>
      </w:pPr>
      <w:r w:rsidRPr="00E807F2">
        <w:rPr>
          <w:szCs w:val="28"/>
        </w:rPr>
        <w:t xml:space="preserve">Схвалено методичною радою філологічного факультету протокол № </w:t>
      </w:r>
      <w:r>
        <w:rPr>
          <w:szCs w:val="28"/>
        </w:rPr>
        <w:t>_____</w:t>
      </w:r>
      <w:r w:rsidRPr="00E807F2">
        <w:rPr>
          <w:szCs w:val="28"/>
        </w:rPr>
        <w:t xml:space="preserve"> від </w:t>
      </w:r>
      <w:r>
        <w:rPr>
          <w:szCs w:val="28"/>
        </w:rPr>
        <w:t>_______________</w:t>
      </w:r>
      <w:r w:rsidRPr="00E807F2">
        <w:rPr>
          <w:szCs w:val="28"/>
        </w:rPr>
        <w:t xml:space="preserve"> 202</w:t>
      </w:r>
      <w:r>
        <w:rPr>
          <w:szCs w:val="28"/>
        </w:rPr>
        <w:t>5</w:t>
      </w:r>
      <w:r w:rsidRPr="00E807F2">
        <w:rPr>
          <w:szCs w:val="28"/>
        </w:rPr>
        <w:t xml:space="preserve"> року</w:t>
      </w:r>
    </w:p>
    <w:p w14:paraId="6BF6DECA" w14:textId="77777777" w:rsidR="00D85590" w:rsidRPr="00E807F2" w:rsidRDefault="00D85590" w:rsidP="006417DF">
      <w:pPr>
        <w:ind w:hanging="3"/>
        <w:rPr>
          <w:szCs w:val="28"/>
        </w:rPr>
      </w:pPr>
    </w:p>
    <w:p w14:paraId="6BF6DECB" w14:textId="77777777" w:rsidR="00D85590" w:rsidRPr="00E807F2" w:rsidRDefault="00D85590" w:rsidP="006417DF">
      <w:pPr>
        <w:ind w:hanging="3"/>
        <w:rPr>
          <w:szCs w:val="28"/>
          <w:u w:val="single"/>
        </w:rPr>
      </w:pPr>
      <w:r w:rsidRPr="00E807F2">
        <w:rPr>
          <w:szCs w:val="28"/>
        </w:rPr>
        <w:t>Голова методичної ради</w:t>
      </w:r>
      <w:r w:rsidRPr="00E807F2">
        <w:rPr>
          <w:szCs w:val="28"/>
        </w:rPr>
        <w:tab/>
      </w:r>
      <w:r w:rsidRPr="00E807F2">
        <w:rPr>
          <w:szCs w:val="28"/>
        </w:rPr>
        <w:tab/>
      </w:r>
    </w:p>
    <w:p w14:paraId="6BF6DECC" w14:textId="6767B403" w:rsidR="00D85590" w:rsidRPr="00E807F2" w:rsidRDefault="00D85590" w:rsidP="006417DF">
      <w:pPr>
        <w:spacing w:line="276" w:lineRule="auto"/>
        <w:ind w:hanging="3"/>
        <w:jc w:val="both"/>
        <w:rPr>
          <w:b/>
          <w:sz w:val="36"/>
          <w:szCs w:val="40"/>
        </w:rPr>
      </w:pPr>
      <w:r w:rsidRPr="00E807F2">
        <w:rPr>
          <w:szCs w:val="28"/>
        </w:rPr>
        <w:t xml:space="preserve">філологічного факультету </w:t>
      </w:r>
      <w:r w:rsidRPr="00E807F2">
        <w:rPr>
          <w:szCs w:val="28"/>
        </w:rPr>
        <w:tab/>
      </w:r>
      <w:r w:rsidRPr="00E807F2">
        <w:rPr>
          <w:szCs w:val="28"/>
        </w:rPr>
        <w:tab/>
      </w:r>
      <w:r w:rsidRPr="00E807F2">
        <w:rPr>
          <w:szCs w:val="28"/>
        </w:rPr>
        <w:tab/>
      </w:r>
      <w:r w:rsidRPr="00E807F2">
        <w:rPr>
          <w:szCs w:val="28"/>
        </w:rPr>
        <w:tab/>
      </w:r>
      <w:r w:rsidRPr="00E807F2">
        <w:rPr>
          <w:szCs w:val="28"/>
        </w:rPr>
        <w:tab/>
      </w:r>
      <w:r w:rsidRPr="00E807F2">
        <w:rPr>
          <w:szCs w:val="28"/>
        </w:rPr>
        <w:tab/>
      </w:r>
      <w:r>
        <w:rPr>
          <w:szCs w:val="28"/>
        </w:rPr>
        <w:t>Алла АНТОФІЙЧУК</w:t>
      </w:r>
    </w:p>
    <w:p w14:paraId="6BF6DECD" w14:textId="77777777" w:rsidR="00D85590" w:rsidRPr="00E807F2" w:rsidRDefault="00D85590" w:rsidP="006417DF">
      <w:pPr>
        <w:spacing w:line="276" w:lineRule="auto"/>
        <w:ind w:left="1" w:hanging="4"/>
        <w:jc w:val="both"/>
        <w:rPr>
          <w:b/>
          <w:sz w:val="36"/>
          <w:szCs w:val="40"/>
        </w:rPr>
      </w:pPr>
    </w:p>
    <w:p w14:paraId="6BF6DECE" w14:textId="77777777" w:rsidR="00D85590" w:rsidRPr="00E807F2" w:rsidRDefault="00D85590" w:rsidP="006417DF">
      <w:pPr>
        <w:spacing w:line="276" w:lineRule="auto"/>
        <w:ind w:left="1" w:hanging="4"/>
        <w:jc w:val="both"/>
        <w:rPr>
          <w:b/>
          <w:sz w:val="36"/>
          <w:szCs w:val="40"/>
        </w:rPr>
      </w:pPr>
    </w:p>
    <w:p w14:paraId="6BF6DECF" w14:textId="77777777" w:rsidR="00D85590" w:rsidRPr="00E807F2" w:rsidRDefault="00D85590" w:rsidP="006417DF">
      <w:pPr>
        <w:spacing w:line="276" w:lineRule="auto"/>
        <w:ind w:left="1" w:hanging="4"/>
        <w:jc w:val="both"/>
        <w:rPr>
          <w:b/>
          <w:sz w:val="36"/>
          <w:szCs w:val="40"/>
        </w:rPr>
      </w:pPr>
    </w:p>
    <w:p w14:paraId="6BF6DED0" w14:textId="77777777" w:rsidR="00D85590" w:rsidRPr="00E807F2" w:rsidRDefault="00D85590" w:rsidP="006417DF">
      <w:pPr>
        <w:spacing w:line="276" w:lineRule="auto"/>
        <w:ind w:left="1" w:hanging="4"/>
        <w:jc w:val="both"/>
        <w:rPr>
          <w:b/>
          <w:sz w:val="36"/>
          <w:szCs w:val="40"/>
        </w:rPr>
      </w:pPr>
    </w:p>
    <w:p w14:paraId="6BF6DED1" w14:textId="77777777" w:rsidR="00D85590" w:rsidRPr="00E807F2" w:rsidRDefault="00D85590" w:rsidP="006417DF">
      <w:pPr>
        <w:spacing w:line="276" w:lineRule="auto"/>
        <w:ind w:hanging="2"/>
        <w:jc w:val="both"/>
        <w:rPr>
          <w:sz w:val="24"/>
        </w:rPr>
      </w:pPr>
    </w:p>
    <w:p w14:paraId="6BF6DED2" w14:textId="77777777" w:rsidR="00D85590" w:rsidRPr="00E807F2" w:rsidRDefault="00D85590" w:rsidP="006417DF">
      <w:pPr>
        <w:ind w:hanging="2"/>
        <w:jc w:val="both"/>
        <w:rPr>
          <w:sz w:val="24"/>
        </w:rPr>
      </w:pPr>
    </w:p>
    <w:p w14:paraId="6BF6DED3" w14:textId="77777777" w:rsidR="00D85590" w:rsidRPr="00E807F2" w:rsidRDefault="00D85590" w:rsidP="006417DF">
      <w:pPr>
        <w:ind w:hanging="2"/>
        <w:rPr>
          <w:sz w:val="24"/>
        </w:rPr>
      </w:pPr>
    </w:p>
    <w:p w14:paraId="6BF6DED4" w14:textId="77777777" w:rsidR="00D85590" w:rsidRPr="00E807F2" w:rsidRDefault="00D85590" w:rsidP="006417DF">
      <w:pPr>
        <w:ind w:hanging="3"/>
      </w:pPr>
      <w:r w:rsidRPr="00E807F2">
        <w:t xml:space="preserve"> </w:t>
      </w:r>
    </w:p>
    <w:p w14:paraId="6BF6DED8" w14:textId="77777777" w:rsidR="00D85590" w:rsidRPr="00E807F2" w:rsidRDefault="00D85590" w:rsidP="006417DF">
      <w:pPr>
        <w:ind w:hanging="3"/>
        <w:jc w:val="right"/>
      </w:pPr>
    </w:p>
    <w:p w14:paraId="6BF6DED9" w14:textId="77777777" w:rsidR="00D85590" w:rsidRPr="00E807F2" w:rsidRDefault="00D85590" w:rsidP="006417DF">
      <w:pPr>
        <w:ind w:hanging="3"/>
        <w:jc w:val="right"/>
      </w:pPr>
    </w:p>
    <w:p w14:paraId="6BF6DEDA" w14:textId="77777777" w:rsidR="00D85590" w:rsidRPr="00E807F2" w:rsidRDefault="00D85590" w:rsidP="006417DF">
      <w:pPr>
        <w:ind w:hanging="3"/>
        <w:jc w:val="right"/>
      </w:pPr>
    </w:p>
    <w:p w14:paraId="40CFAA31" w14:textId="77777777" w:rsidR="00D85590" w:rsidRDefault="00D85590" w:rsidP="006417DF">
      <w:pPr>
        <w:ind w:hanging="3"/>
        <w:jc w:val="right"/>
      </w:pPr>
    </w:p>
    <w:p w14:paraId="6BF6DEDB" w14:textId="0932B4B0" w:rsidR="00D85590" w:rsidRDefault="00D85590" w:rsidP="006417DF">
      <w:pPr>
        <w:ind w:hanging="3"/>
        <w:jc w:val="right"/>
      </w:pPr>
      <w:r w:rsidRPr="00E807F2">
        <w:sym w:font="Symbol" w:char="F0D3"/>
      </w:r>
      <w:r w:rsidRPr="00E807F2">
        <w:t>Мальцев В.С., 202</w:t>
      </w:r>
      <w:r>
        <w:t xml:space="preserve">5 </w:t>
      </w:r>
      <w:r w:rsidRPr="00E807F2">
        <w:t>рік</w:t>
      </w:r>
    </w:p>
    <w:p w14:paraId="56637197" w14:textId="50E6B8A3" w:rsidR="00D85590" w:rsidRPr="003F55BE" w:rsidRDefault="00D85590" w:rsidP="006417DF">
      <w:pPr>
        <w:ind w:hanging="3"/>
        <w:jc w:val="right"/>
        <w:rPr>
          <w:b/>
          <w:bCs/>
        </w:rPr>
      </w:pPr>
      <w:r w:rsidRPr="00E807F2">
        <w:sym w:font="Symbol" w:char="F0D3"/>
      </w:r>
      <w:r>
        <w:t>Мельничук Б.І.</w:t>
      </w:r>
      <w:r w:rsidRPr="00E807F2">
        <w:t>, 202</w:t>
      </w:r>
      <w:r>
        <w:t xml:space="preserve">5 </w:t>
      </w:r>
      <w:r w:rsidRPr="00E807F2">
        <w:t>рік</w:t>
      </w:r>
    </w:p>
    <w:p w14:paraId="6BF6DEDC" w14:textId="532D3AA3" w:rsidR="00D85590" w:rsidRPr="000D5835" w:rsidRDefault="00D85590" w:rsidP="000D5835">
      <w:pPr>
        <w:pBdr>
          <w:top w:val="nil"/>
          <w:left w:val="nil"/>
          <w:bottom w:val="nil"/>
          <w:right w:val="nil"/>
          <w:between w:val="nil"/>
        </w:pBdr>
        <w:tabs>
          <w:tab w:val="left" w:pos="1276"/>
        </w:tabs>
        <w:ind w:firstLine="709"/>
        <w:jc w:val="both"/>
        <w:rPr>
          <w:color w:val="000000"/>
          <w:szCs w:val="28"/>
        </w:rPr>
      </w:pPr>
      <w:r>
        <w:br w:type="page"/>
      </w:r>
      <w:r w:rsidRPr="000D5835">
        <w:rPr>
          <w:b/>
          <w:color w:val="000000"/>
          <w:szCs w:val="28"/>
        </w:rPr>
        <w:lastRenderedPageBreak/>
        <w:t>Мета та завдання навчальної дисципліни</w:t>
      </w:r>
      <w:r>
        <w:rPr>
          <w:b/>
          <w:color w:val="000000"/>
          <w:szCs w:val="28"/>
        </w:rPr>
        <w:t>:</w:t>
      </w:r>
      <w:r w:rsidRPr="000D5835">
        <w:rPr>
          <w:color w:val="000000"/>
          <w:szCs w:val="28"/>
        </w:rPr>
        <w:t xml:space="preserve"> </w:t>
      </w:r>
      <w:r w:rsidRPr="000D5835">
        <w:rPr>
          <w:color w:val="000000"/>
          <w:szCs w:val="28"/>
        </w:rPr>
        <w:t>засвоєнн</w:t>
      </w:r>
      <w:r>
        <w:rPr>
          <w:color w:val="000000"/>
          <w:szCs w:val="28"/>
        </w:rPr>
        <w:t>я</w:t>
      </w:r>
      <w:r w:rsidRPr="000D5835">
        <w:rPr>
          <w:color w:val="000000"/>
          <w:szCs w:val="28"/>
        </w:rPr>
        <w:t xml:space="preserve"> здобувачами освіти </w:t>
      </w:r>
      <w:proofErr w:type="spellStart"/>
      <w:r w:rsidRPr="000D5835">
        <w:rPr>
          <w:color w:val="000000"/>
          <w:szCs w:val="28"/>
        </w:rPr>
        <w:t>систематизовних</w:t>
      </w:r>
      <w:proofErr w:type="spellEnd"/>
      <w:r w:rsidRPr="000D5835">
        <w:rPr>
          <w:color w:val="000000"/>
          <w:szCs w:val="28"/>
        </w:rPr>
        <w:t xml:space="preserve"> знань</w:t>
      </w:r>
      <w:r w:rsidRPr="000D5835">
        <w:rPr>
          <w:color w:val="000000"/>
          <w:szCs w:val="28"/>
        </w:rPr>
        <w:t xml:space="preserve"> про процеси й явища</w:t>
      </w:r>
      <w:r w:rsidRPr="000D5835">
        <w:rPr>
          <w:color w:val="000000"/>
          <w:szCs w:val="28"/>
        </w:rPr>
        <w:t>, що відбувалися в українському письменстві ХІ – ХVІІІ століть</w:t>
      </w:r>
      <w:r w:rsidRPr="000D5835">
        <w:rPr>
          <w:color w:val="000000"/>
          <w:szCs w:val="28"/>
        </w:rPr>
        <w:t xml:space="preserve">; </w:t>
      </w:r>
      <w:r w:rsidRPr="000D5835">
        <w:rPr>
          <w:color w:val="000000"/>
          <w:szCs w:val="28"/>
        </w:rPr>
        <w:t>прочитанн</w:t>
      </w:r>
      <w:r>
        <w:rPr>
          <w:color w:val="000000"/>
          <w:szCs w:val="28"/>
        </w:rPr>
        <w:t>я</w:t>
      </w:r>
      <w:r w:rsidRPr="000D5835">
        <w:rPr>
          <w:color w:val="000000"/>
          <w:szCs w:val="28"/>
        </w:rPr>
        <w:t xml:space="preserve"> й засвоєнн</w:t>
      </w:r>
      <w:r>
        <w:rPr>
          <w:color w:val="000000"/>
          <w:szCs w:val="28"/>
        </w:rPr>
        <w:t>я</w:t>
      </w:r>
      <w:r w:rsidRPr="000D5835">
        <w:rPr>
          <w:color w:val="000000"/>
          <w:szCs w:val="28"/>
        </w:rPr>
        <w:t xml:space="preserve"> </w:t>
      </w:r>
      <w:r w:rsidRPr="000D5835">
        <w:rPr>
          <w:color w:val="000000"/>
          <w:szCs w:val="28"/>
        </w:rPr>
        <w:t>текстів</w:t>
      </w:r>
      <w:r w:rsidRPr="000D5835">
        <w:rPr>
          <w:color w:val="000000"/>
          <w:szCs w:val="28"/>
        </w:rPr>
        <w:t xml:space="preserve"> давньої української літератури</w:t>
      </w:r>
      <w:r w:rsidRPr="000D5835">
        <w:rPr>
          <w:color w:val="000000"/>
          <w:szCs w:val="28"/>
        </w:rPr>
        <w:t>; формуванн</w:t>
      </w:r>
      <w:r>
        <w:rPr>
          <w:color w:val="000000"/>
          <w:szCs w:val="28"/>
        </w:rPr>
        <w:t>я</w:t>
      </w:r>
      <w:r w:rsidRPr="000D5835">
        <w:rPr>
          <w:color w:val="000000"/>
          <w:szCs w:val="28"/>
        </w:rPr>
        <w:t xml:space="preserve"> відповідних компетентностей для подальшої фахової реалізації</w:t>
      </w:r>
      <w:r w:rsidRPr="000D5835">
        <w:rPr>
          <w:color w:val="000000"/>
          <w:szCs w:val="28"/>
        </w:rPr>
        <w:t>.</w:t>
      </w:r>
    </w:p>
    <w:p w14:paraId="4424F65A" w14:textId="1CD65A6B" w:rsidR="00D85590" w:rsidRDefault="00D85590" w:rsidP="005F779C">
      <w:pPr>
        <w:pStyle w:val="ad"/>
        <w:pBdr>
          <w:top w:val="nil"/>
          <w:left w:val="nil"/>
          <w:bottom w:val="nil"/>
          <w:right w:val="nil"/>
          <w:between w:val="nil"/>
        </w:pBdr>
        <w:tabs>
          <w:tab w:val="left" w:pos="3900"/>
        </w:tabs>
        <w:ind w:left="709"/>
        <w:jc w:val="both"/>
        <w:rPr>
          <w:color w:val="000000"/>
          <w:szCs w:val="28"/>
        </w:rPr>
      </w:pPr>
    </w:p>
    <w:p w14:paraId="427086AB" w14:textId="77777777" w:rsidR="00D85590" w:rsidRDefault="00D85590" w:rsidP="000D5835">
      <w:pPr>
        <w:ind w:firstLine="711"/>
        <w:jc w:val="both"/>
        <w:rPr>
          <w:szCs w:val="28"/>
        </w:rPr>
      </w:pPr>
      <w:proofErr w:type="spellStart"/>
      <w:r w:rsidRPr="00BF4BA3">
        <w:rPr>
          <w:b/>
          <w:szCs w:val="28"/>
        </w:rPr>
        <w:t>Пререквізити</w:t>
      </w:r>
      <w:proofErr w:type="spellEnd"/>
      <w:r w:rsidRPr="00BF4BA3">
        <w:rPr>
          <w:szCs w:val="28"/>
        </w:rPr>
        <w:t xml:space="preserve">: </w:t>
      </w:r>
    </w:p>
    <w:p w14:paraId="71EB2F13" w14:textId="28688D80" w:rsidR="00D85590" w:rsidRDefault="00D85590" w:rsidP="00F2639B">
      <w:pPr>
        <w:ind w:firstLine="708"/>
        <w:jc w:val="both"/>
        <w:rPr>
          <w:szCs w:val="28"/>
        </w:rPr>
      </w:pPr>
      <w:r w:rsidRPr="00F2639B">
        <w:t xml:space="preserve">Вивчення дисципліни ґрунтується на знаннях, здобутих під час опанування шкільного курсу </w:t>
      </w:r>
      <w:r>
        <w:t xml:space="preserve">української літератури та історії </w:t>
      </w:r>
      <w:r>
        <w:t>України.</w:t>
      </w:r>
    </w:p>
    <w:p w14:paraId="6679EDC0" w14:textId="6302B6E3" w:rsidR="00D85590" w:rsidRPr="005F779C" w:rsidRDefault="00D85590" w:rsidP="00F2639B">
      <w:pPr>
        <w:ind w:firstLine="708"/>
        <w:jc w:val="both"/>
        <w:rPr>
          <w:color w:val="000000"/>
          <w:szCs w:val="28"/>
        </w:rPr>
      </w:pPr>
      <w:r w:rsidRPr="005F779C">
        <w:rPr>
          <w:color w:val="000000"/>
          <w:szCs w:val="28"/>
        </w:rPr>
        <w:t>Вступ до літературознавства;</w:t>
      </w:r>
    </w:p>
    <w:p w14:paraId="6EA2D6B5" w14:textId="7A2EFDA6" w:rsidR="00D85590" w:rsidRPr="005F779C" w:rsidRDefault="00D85590" w:rsidP="00F2639B">
      <w:pPr>
        <w:ind w:firstLine="708"/>
        <w:jc w:val="both"/>
        <w:rPr>
          <w:color w:val="000000"/>
          <w:szCs w:val="28"/>
        </w:rPr>
      </w:pPr>
      <w:r w:rsidRPr="005F779C">
        <w:rPr>
          <w:color w:val="000000"/>
          <w:szCs w:val="28"/>
        </w:rPr>
        <w:t>Усна народна творчість;</w:t>
      </w:r>
    </w:p>
    <w:p w14:paraId="7813D689" w14:textId="77C5CBAD" w:rsidR="00D85590" w:rsidRPr="005F779C" w:rsidRDefault="00D85590" w:rsidP="00F2639B">
      <w:pPr>
        <w:ind w:firstLine="708"/>
        <w:jc w:val="both"/>
        <w:rPr>
          <w:color w:val="000000"/>
          <w:szCs w:val="28"/>
        </w:rPr>
      </w:pPr>
      <w:r w:rsidRPr="005F779C">
        <w:rPr>
          <w:szCs w:val="28"/>
        </w:rPr>
        <w:t>Зарубіжна література.</w:t>
      </w:r>
    </w:p>
    <w:p w14:paraId="66576953" w14:textId="77777777" w:rsidR="00D85590" w:rsidRPr="00E807F2" w:rsidRDefault="00D85590" w:rsidP="005F779C">
      <w:pPr>
        <w:pStyle w:val="ad"/>
        <w:pBdr>
          <w:top w:val="nil"/>
          <w:left w:val="nil"/>
          <w:bottom w:val="nil"/>
          <w:right w:val="nil"/>
          <w:between w:val="nil"/>
        </w:pBdr>
        <w:tabs>
          <w:tab w:val="left" w:pos="3900"/>
        </w:tabs>
        <w:ind w:left="709"/>
        <w:jc w:val="both"/>
        <w:rPr>
          <w:color w:val="000000"/>
          <w:szCs w:val="28"/>
        </w:rPr>
      </w:pPr>
    </w:p>
    <w:p w14:paraId="50B3CDA5" w14:textId="77777777" w:rsidR="00D85590" w:rsidRDefault="00D85590" w:rsidP="000D5835">
      <w:pPr>
        <w:pBdr>
          <w:top w:val="nil"/>
          <w:left w:val="nil"/>
          <w:bottom w:val="nil"/>
          <w:right w:val="nil"/>
          <w:between w:val="nil"/>
        </w:pBdr>
        <w:spacing w:line="276" w:lineRule="auto"/>
        <w:ind w:firstLine="709"/>
        <w:jc w:val="both"/>
        <w:rPr>
          <w:color w:val="000000"/>
          <w:szCs w:val="28"/>
        </w:rPr>
      </w:pPr>
      <w:r w:rsidRPr="000D5835">
        <w:rPr>
          <w:b/>
          <w:color w:val="000000"/>
          <w:szCs w:val="28"/>
        </w:rPr>
        <w:t>Результати навчання.</w:t>
      </w:r>
      <w:r w:rsidRPr="000D5835">
        <w:rPr>
          <w:color w:val="000000"/>
          <w:szCs w:val="28"/>
        </w:rPr>
        <w:t xml:space="preserve"> </w:t>
      </w:r>
    </w:p>
    <w:p w14:paraId="0F79C8FD" w14:textId="2B86B4D6" w:rsidR="00D85590" w:rsidRPr="00960B2C" w:rsidRDefault="00D85590" w:rsidP="000D5835">
      <w:pPr>
        <w:pBdr>
          <w:top w:val="nil"/>
          <w:left w:val="nil"/>
          <w:bottom w:val="nil"/>
          <w:right w:val="nil"/>
          <w:between w:val="nil"/>
        </w:pBdr>
        <w:spacing w:line="276" w:lineRule="auto"/>
        <w:ind w:firstLine="709"/>
        <w:jc w:val="both"/>
        <w:rPr>
          <w:color w:val="000000"/>
          <w:szCs w:val="28"/>
        </w:rPr>
      </w:pPr>
      <w:r w:rsidRPr="00960B2C">
        <w:rPr>
          <w:szCs w:val="28"/>
        </w:rPr>
        <w:t>Навчальна дисципліна «</w:t>
      </w:r>
      <w:r w:rsidRPr="00960B2C">
        <w:rPr>
          <w:szCs w:val="28"/>
        </w:rPr>
        <w:t>Історія української літератури (давня)</w:t>
      </w:r>
      <w:r w:rsidRPr="00960B2C">
        <w:rPr>
          <w:szCs w:val="28"/>
        </w:rPr>
        <w:t xml:space="preserve">» спрямована на забезпечення </w:t>
      </w:r>
      <w:r w:rsidRPr="00960B2C">
        <w:rPr>
          <w:szCs w:val="28"/>
        </w:rPr>
        <w:t xml:space="preserve"> та </w:t>
      </w:r>
      <w:r w:rsidRPr="00960B2C">
        <w:rPr>
          <w:szCs w:val="28"/>
        </w:rPr>
        <w:t xml:space="preserve">засвоєння таких </w:t>
      </w:r>
      <w:r w:rsidRPr="00960B2C">
        <w:rPr>
          <w:b/>
          <w:bCs/>
          <w:i/>
          <w:iCs/>
          <w:szCs w:val="28"/>
        </w:rPr>
        <w:t xml:space="preserve">загальних і спеціальних </w:t>
      </w:r>
      <w:proofErr w:type="spellStart"/>
      <w:r w:rsidRPr="00960B2C">
        <w:rPr>
          <w:b/>
          <w:bCs/>
          <w:i/>
          <w:iCs/>
          <w:szCs w:val="28"/>
        </w:rPr>
        <w:t>компетентностей</w:t>
      </w:r>
      <w:proofErr w:type="spellEnd"/>
      <w:r w:rsidRPr="00960B2C">
        <w:rPr>
          <w:b/>
          <w:bCs/>
          <w:i/>
          <w:iCs/>
          <w:szCs w:val="28"/>
        </w:rPr>
        <w:t>:</w:t>
      </w:r>
    </w:p>
    <w:p w14:paraId="4E20563F" w14:textId="77777777" w:rsidR="00D85590" w:rsidRDefault="00D85590" w:rsidP="000D5835">
      <w:pPr>
        <w:pBdr>
          <w:top w:val="nil"/>
          <w:left w:val="nil"/>
          <w:bottom w:val="nil"/>
          <w:right w:val="nil"/>
          <w:between w:val="nil"/>
        </w:pBdr>
        <w:spacing w:line="276" w:lineRule="auto"/>
        <w:ind w:firstLine="709"/>
        <w:jc w:val="both"/>
        <w:rPr>
          <w:color w:val="000000"/>
          <w:szCs w:val="28"/>
        </w:rPr>
      </w:pPr>
    </w:p>
    <w:p w14:paraId="6BF6DEDE" w14:textId="26502E1E" w:rsidR="00D85590" w:rsidRPr="00E807F2" w:rsidRDefault="00D85590" w:rsidP="005F779C">
      <w:pPr>
        <w:ind w:firstLine="711"/>
        <w:jc w:val="both"/>
        <w:rPr>
          <w:b/>
          <w:i/>
          <w:szCs w:val="28"/>
        </w:rPr>
      </w:pPr>
      <w:r w:rsidRPr="00E807F2">
        <w:rPr>
          <w:b/>
          <w:i/>
          <w:szCs w:val="28"/>
        </w:rPr>
        <w:t>Загальні:</w:t>
      </w:r>
    </w:p>
    <w:p w14:paraId="6BF6DEDF" w14:textId="7A78CD23" w:rsidR="00D85590" w:rsidRPr="00272B85" w:rsidRDefault="00D85590" w:rsidP="005F779C">
      <w:pPr>
        <w:ind w:firstLine="711"/>
        <w:jc w:val="both"/>
        <w:rPr>
          <w:bCs/>
          <w:szCs w:val="28"/>
        </w:rPr>
      </w:pPr>
      <w:r w:rsidRPr="00272B85">
        <w:rPr>
          <w:b/>
          <w:szCs w:val="28"/>
        </w:rPr>
        <w:t>ЗК 6.</w:t>
      </w:r>
      <w:r w:rsidRPr="00272B85">
        <w:rPr>
          <w:bCs/>
          <w:szCs w:val="28"/>
        </w:rPr>
        <w:t xml:space="preserve"> Здатність формувати системне ставлення до минулого, сучасного та майбутнього України,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w:t>
      </w:r>
    </w:p>
    <w:p w14:paraId="6BF6DEE1" w14:textId="00B5C215" w:rsidR="00D85590" w:rsidRPr="00E807F2" w:rsidRDefault="00D85590" w:rsidP="005F779C">
      <w:pPr>
        <w:ind w:firstLine="708"/>
        <w:jc w:val="both"/>
        <w:rPr>
          <w:szCs w:val="28"/>
        </w:rPr>
      </w:pPr>
    </w:p>
    <w:p w14:paraId="6BF6DEE2" w14:textId="77777777" w:rsidR="00D85590" w:rsidRPr="00E807F2" w:rsidRDefault="00D85590" w:rsidP="005F779C">
      <w:pPr>
        <w:ind w:firstLine="711"/>
        <w:jc w:val="both"/>
        <w:rPr>
          <w:b/>
          <w:i/>
          <w:szCs w:val="28"/>
        </w:rPr>
      </w:pPr>
      <w:r w:rsidRPr="00E807F2">
        <w:rPr>
          <w:b/>
          <w:i/>
          <w:szCs w:val="28"/>
        </w:rPr>
        <w:t>Фахові:</w:t>
      </w:r>
    </w:p>
    <w:p w14:paraId="4ED5AA54" w14:textId="77777777" w:rsidR="00D85590" w:rsidRPr="00AF3DF9" w:rsidRDefault="00D85590" w:rsidP="00AF3DF9">
      <w:pPr>
        <w:ind w:firstLine="711"/>
        <w:jc w:val="both"/>
        <w:rPr>
          <w:szCs w:val="28"/>
        </w:rPr>
      </w:pPr>
      <w:r w:rsidRPr="00AF3DF9">
        <w:rPr>
          <w:b/>
          <w:bCs/>
          <w:szCs w:val="28"/>
        </w:rPr>
        <w:t>ФК 6.</w:t>
      </w:r>
      <w:r w:rsidRPr="00AF3DF9">
        <w:rPr>
          <w:szCs w:val="28"/>
        </w:rPr>
        <w:t xml:space="preserve"> Здатність розуміти історико-літературний процес, закономірності розвитку української літератури у світовому контексті, використовувати здобутки українського письменства для формування національної свідомості, світогляду учнів, їхньої моралі, ціннісних орієнтацій у сучасному суспільстві.</w:t>
      </w:r>
    </w:p>
    <w:p w14:paraId="75F42E9B" w14:textId="77777777" w:rsidR="00D85590" w:rsidRPr="00AF3DF9" w:rsidRDefault="00D85590" w:rsidP="00AF3DF9">
      <w:pPr>
        <w:ind w:firstLine="711"/>
        <w:jc w:val="both"/>
        <w:rPr>
          <w:szCs w:val="28"/>
        </w:rPr>
      </w:pPr>
      <w:r w:rsidRPr="00AF3DF9">
        <w:rPr>
          <w:b/>
          <w:bCs/>
          <w:szCs w:val="28"/>
        </w:rPr>
        <w:t xml:space="preserve">ФК 7. </w:t>
      </w:r>
      <w:r w:rsidRPr="00AF3DF9">
        <w:rPr>
          <w:szCs w:val="28"/>
        </w:rPr>
        <w:t>Здатність здійснювати різноаспектний аналіз художніх текстів, визначати їх жанрово-стильову своєрідність, місце в літературному процесі, традиції і новаторство, зв’язок із історією, фольклором, міфологією, релігією, філософією тощо.</w:t>
      </w:r>
    </w:p>
    <w:p w14:paraId="11C2B4FC" w14:textId="33ACE533" w:rsidR="00D85590" w:rsidRDefault="00D85590" w:rsidP="00AF3DF9">
      <w:pPr>
        <w:ind w:firstLine="711"/>
        <w:jc w:val="both"/>
        <w:rPr>
          <w:szCs w:val="28"/>
        </w:rPr>
      </w:pPr>
      <w:r w:rsidRPr="00AF3DF9">
        <w:rPr>
          <w:b/>
          <w:bCs/>
          <w:szCs w:val="28"/>
        </w:rPr>
        <w:t>ФК 8.</w:t>
      </w:r>
      <w:r w:rsidRPr="00AF3DF9">
        <w:rPr>
          <w:szCs w:val="28"/>
        </w:rPr>
        <w:t xml:space="preserve"> Здатність розуміти специфіку мовознавчих / літературознавчих напрямів і шкіл, здійснювати науковий аналіз філологічного матеріалу, оперувати сучасною мовознавчою / літературознавчою термінологією, інтерпретувати та обґрунтувати погляди різних дослідників щодо відповідних проблем.</w:t>
      </w:r>
    </w:p>
    <w:p w14:paraId="747C0369" w14:textId="77777777" w:rsidR="00D85590" w:rsidRPr="00496319" w:rsidRDefault="00D85590" w:rsidP="00AF3DF9">
      <w:pPr>
        <w:ind w:firstLine="708"/>
        <w:jc w:val="both"/>
        <w:rPr>
          <w:szCs w:val="28"/>
          <w:highlight w:val="yellow"/>
        </w:rPr>
      </w:pPr>
    </w:p>
    <w:p w14:paraId="3D46673A" w14:textId="1A30B489" w:rsidR="00D85590" w:rsidRPr="00960B2C" w:rsidRDefault="00D85590" w:rsidP="00960B2C">
      <w:pPr>
        <w:ind w:firstLine="708"/>
        <w:jc w:val="both"/>
        <w:rPr>
          <w:szCs w:val="28"/>
        </w:rPr>
      </w:pPr>
      <w:r w:rsidRPr="00960B2C">
        <w:rPr>
          <w:szCs w:val="28"/>
        </w:rPr>
        <w:t xml:space="preserve">У результаті засвоєння змісту навчальної дисципліни студент має набути таких </w:t>
      </w:r>
      <w:r w:rsidRPr="00960B2C">
        <w:rPr>
          <w:b/>
          <w:i/>
          <w:szCs w:val="28"/>
        </w:rPr>
        <w:t>програмних</w:t>
      </w:r>
      <w:r w:rsidRPr="00960B2C">
        <w:rPr>
          <w:b/>
          <w:bCs/>
          <w:i/>
          <w:iCs/>
          <w:szCs w:val="28"/>
        </w:rPr>
        <w:t xml:space="preserve"> результатів навчання</w:t>
      </w:r>
      <w:r w:rsidRPr="00960B2C">
        <w:rPr>
          <w:szCs w:val="28"/>
        </w:rPr>
        <w:t>:</w:t>
      </w:r>
    </w:p>
    <w:p w14:paraId="3717BDB7" w14:textId="12BC34CB" w:rsidR="00D85590" w:rsidRDefault="00D85590" w:rsidP="0096672B">
      <w:pPr>
        <w:ind w:firstLine="708"/>
        <w:jc w:val="both"/>
        <w:rPr>
          <w:bCs/>
          <w:szCs w:val="28"/>
        </w:rPr>
      </w:pPr>
      <w:r w:rsidRPr="0096672B">
        <w:rPr>
          <w:b/>
          <w:szCs w:val="28"/>
        </w:rPr>
        <w:t>ПРН 5.</w:t>
      </w:r>
      <w:r w:rsidRPr="0096672B">
        <w:rPr>
          <w:bCs/>
          <w:szCs w:val="28"/>
        </w:rPr>
        <w:t xml:space="preserve"> Розуміти основні тенденції історичного розвитку українського народу, аргументувати власну позицію щодо дискусійних питань української історії та сучасного суспільного життя.</w:t>
      </w:r>
    </w:p>
    <w:p w14:paraId="4BCA39D8" w14:textId="7863628C" w:rsidR="00D85590" w:rsidRPr="00E13E69" w:rsidRDefault="00D85590" w:rsidP="00E13E69">
      <w:pPr>
        <w:ind w:firstLine="708"/>
        <w:jc w:val="both"/>
        <w:rPr>
          <w:bCs/>
          <w:szCs w:val="28"/>
        </w:rPr>
      </w:pPr>
      <w:r w:rsidRPr="00E13E69">
        <w:rPr>
          <w:b/>
          <w:szCs w:val="28"/>
        </w:rPr>
        <w:t>ПРН 1</w:t>
      </w:r>
      <w:r>
        <w:rPr>
          <w:b/>
          <w:szCs w:val="28"/>
        </w:rPr>
        <w:t>0</w:t>
      </w:r>
      <w:r w:rsidRPr="00E13E69">
        <w:rPr>
          <w:b/>
          <w:szCs w:val="28"/>
        </w:rPr>
        <w:t>.</w:t>
      </w:r>
      <w:r w:rsidRPr="00E13E69">
        <w:rPr>
          <w:bCs/>
          <w:szCs w:val="28"/>
        </w:rPr>
        <w:t xml:space="preserve"> Аналізувати </w:t>
      </w:r>
      <w:proofErr w:type="spellStart"/>
      <w:r w:rsidRPr="00E13E69">
        <w:rPr>
          <w:bCs/>
          <w:szCs w:val="28"/>
        </w:rPr>
        <w:t>мовні</w:t>
      </w:r>
      <w:proofErr w:type="spellEnd"/>
      <w:r w:rsidRPr="00E13E69">
        <w:rPr>
          <w:bCs/>
          <w:szCs w:val="28"/>
        </w:rPr>
        <w:t xml:space="preserve"> та літературні явища у взаємозв’язку і взаємозалежності.</w:t>
      </w:r>
    </w:p>
    <w:p w14:paraId="2819E7C4" w14:textId="028325B0" w:rsidR="00D85590" w:rsidRPr="00E13E69" w:rsidRDefault="00D85590" w:rsidP="00E13E69">
      <w:pPr>
        <w:ind w:firstLine="708"/>
        <w:jc w:val="both"/>
        <w:rPr>
          <w:bCs/>
          <w:szCs w:val="28"/>
        </w:rPr>
      </w:pPr>
      <w:r w:rsidRPr="00E13E69">
        <w:rPr>
          <w:b/>
          <w:szCs w:val="28"/>
        </w:rPr>
        <w:t>ПРН 1</w:t>
      </w:r>
      <w:r>
        <w:rPr>
          <w:b/>
          <w:szCs w:val="28"/>
        </w:rPr>
        <w:t>1</w:t>
      </w:r>
      <w:r w:rsidRPr="00E13E69">
        <w:rPr>
          <w:b/>
          <w:szCs w:val="28"/>
        </w:rPr>
        <w:t xml:space="preserve">. </w:t>
      </w:r>
      <w:r w:rsidRPr="00E13E69">
        <w:rPr>
          <w:bCs/>
          <w:szCs w:val="28"/>
        </w:rPr>
        <w:t>Застосовувати різні види аналізу художнього тексту,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14:paraId="5354C209" w14:textId="44F67EC2" w:rsidR="00D85590" w:rsidRPr="0096672B" w:rsidRDefault="00D85590" w:rsidP="00E13E69">
      <w:pPr>
        <w:ind w:firstLine="708"/>
        <w:jc w:val="both"/>
        <w:rPr>
          <w:bCs/>
          <w:szCs w:val="28"/>
        </w:rPr>
      </w:pPr>
      <w:r w:rsidRPr="00E13E69">
        <w:rPr>
          <w:b/>
          <w:szCs w:val="28"/>
        </w:rPr>
        <w:t>ПРН 1</w:t>
      </w:r>
      <w:r>
        <w:rPr>
          <w:b/>
          <w:szCs w:val="28"/>
        </w:rPr>
        <w:t>2</w:t>
      </w:r>
      <w:r w:rsidRPr="00E13E69">
        <w:rPr>
          <w:b/>
          <w:szCs w:val="28"/>
        </w:rPr>
        <w:t xml:space="preserve">. </w:t>
      </w:r>
      <w:r w:rsidRPr="00E13E69">
        <w:rPr>
          <w:bCs/>
          <w:szCs w:val="28"/>
        </w:rPr>
        <w:t>Володіти основними поняттями, концепціями і фактами сучасного мовознавства / літературознавства, вільно оперувати мовознавчою / літературознавчою термінологією.</w:t>
      </w:r>
    </w:p>
    <w:p w14:paraId="303E3277" w14:textId="77777777" w:rsidR="00D85590" w:rsidRPr="005F779C" w:rsidRDefault="00D85590" w:rsidP="00BF4BA3">
      <w:pPr>
        <w:ind w:hanging="3"/>
        <w:jc w:val="both"/>
        <w:rPr>
          <w:szCs w:val="28"/>
        </w:rPr>
      </w:pPr>
    </w:p>
    <w:p w14:paraId="0A5D9F1B" w14:textId="77777777" w:rsidR="00D85590" w:rsidRPr="00D124B5" w:rsidRDefault="00D85590" w:rsidP="00BF4BA3">
      <w:pPr>
        <w:ind w:hanging="2"/>
        <w:jc w:val="both"/>
        <w:rPr>
          <w:sz w:val="24"/>
        </w:rPr>
      </w:pPr>
    </w:p>
    <w:p w14:paraId="2ECADAAA" w14:textId="77777777" w:rsidR="00D85590" w:rsidRPr="005E309B" w:rsidRDefault="00D85590" w:rsidP="00BF4BA3">
      <w:pPr>
        <w:ind w:hanging="2"/>
        <w:jc w:val="both"/>
        <w:rPr>
          <w:sz w:val="24"/>
        </w:rPr>
      </w:pPr>
    </w:p>
    <w:p w14:paraId="5B2ED3CC" w14:textId="77777777" w:rsidR="00D85590" w:rsidRPr="000035C1" w:rsidRDefault="00D85590" w:rsidP="00BF4BA3">
      <w:pPr>
        <w:ind w:hanging="3"/>
        <w:jc w:val="both"/>
        <w:rPr>
          <w:bCs/>
          <w:szCs w:val="28"/>
        </w:rPr>
      </w:pPr>
    </w:p>
    <w:p w14:paraId="6BF6DEEE" w14:textId="704B00E6" w:rsidR="00D85590" w:rsidRPr="00E807F2" w:rsidRDefault="00D85590" w:rsidP="0096355C">
      <w:pPr>
        <w:ind w:hanging="3"/>
        <w:jc w:val="both"/>
        <w:rPr>
          <w:szCs w:val="28"/>
        </w:rPr>
      </w:pPr>
    </w:p>
    <w:p w14:paraId="6BF6DF06" w14:textId="77777777" w:rsidR="00D85590" w:rsidRPr="00E807F2" w:rsidRDefault="00D85590">
      <w:pPr>
        <w:rPr>
          <w:b/>
          <w:color w:val="000000"/>
          <w:szCs w:val="28"/>
        </w:rPr>
      </w:pPr>
      <w:r>
        <w:rPr>
          <w:b/>
          <w:color w:val="000000"/>
          <w:szCs w:val="28"/>
        </w:rPr>
        <w:br w:type="page"/>
      </w:r>
    </w:p>
    <w:p w14:paraId="6BF6DF07" w14:textId="0857A179" w:rsidR="00D85590" w:rsidRPr="00E807F2" w:rsidRDefault="00D85590" w:rsidP="000D5835">
      <w:pPr>
        <w:pStyle w:val="ad"/>
        <w:pBdr>
          <w:top w:val="nil"/>
          <w:left w:val="nil"/>
          <w:bottom w:val="nil"/>
          <w:right w:val="nil"/>
          <w:between w:val="nil"/>
        </w:pBdr>
        <w:spacing w:after="240"/>
        <w:ind w:left="0"/>
        <w:jc w:val="center"/>
        <w:rPr>
          <w:b/>
          <w:color w:val="000000"/>
          <w:szCs w:val="28"/>
        </w:rPr>
      </w:pPr>
      <w:r w:rsidRPr="00E807F2">
        <w:rPr>
          <w:b/>
          <w:color w:val="000000"/>
          <w:szCs w:val="28"/>
        </w:rPr>
        <w:lastRenderedPageBreak/>
        <w:t>Опис</w:t>
      </w:r>
      <w:r w:rsidRPr="00E807F2">
        <w:rPr>
          <w:b/>
          <w:color w:val="000000"/>
          <w:szCs w:val="28"/>
        </w:rPr>
        <w:t xml:space="preserve"> </w:t>
      </w:r>
      <w:r>
        <w:rPr>
          <w:b/>
          <w:color w:val="000000"/>
          <w:szCs w:val="28"/>
        </w:rPr>
        <w:t xml:space="preserve"> </w:t>
      </w:r>
      <w:r w:rsidRPr="00E807F2">
        <w:rPr>
          <w:b/>
          <w:color w:val="000000"/>
          <w:szCs w:val="28"/>
        </w:rPr>
        <w:t>навчальної дисципліни</w:t>
      </w:r>
    </w:p>
    <w:p w14:paraId="6BF6DF08" w14:textId="38C95706" w:rsidR="00D85590" w:rsidRDefault="00D85590" w:rsidP="000D5835">
      <w:pPr>
        <w:pBdr>
          <w:top w:val="nil"/>
          <w:left w:val="nil"/>
          <w:bottom w:val="nil"/>
          <w:right w:val="nil"/>
          <w:between w:val="nil"/>
        </w:pBdr>
        <w:spacing w:before="240"/>
        <w:ind w:hanging="3"/>
        <w:jc w:val="center"/>
        <w:rPr>
          <w:b/>
          <w:color w:val="000000"/>
          <w:szCs w:val="28"/>
        </w:rPr>
      </w:pPr>
      <w:r w:rsidRPr="000D5835">
        <w:rPr>
          <w:b/>
          <w:color w:val="000000"/>
          <w:szCs w:val="28"/>
        </w:rPr>
        <w:t>Загальна інформація</w:t>
      </w:r>
      <w:r>
        <w:rPr>
          <w:b/>
          <w:color w:val="000000"/>
          <w:szCs w:val="28"/>
        </w:rPr>
        <w:t xml:space="preserve"> про розподіл годин</w:t>
      </w:r>
    </w:p>
    <w:tbl>
      <w:tblPr>
        <w:tblStyle w:val="TableNormal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708"/>
        <w:gridCol w:w="567"/>
        <w:gridCol w:w="569"/>
        <w:gridCol w:w="708"/>
        <w:gridCol w:w="566"/>
        <w:gridCol w:w="570"/>
        <w:gridCol w:w="708"/>
        <w:gridCol w:w="708"/>
        <w:gridCol w:w="708"/>
        <w:gridCol w:w="994"/>
        <w:gridCol w:w="1699"/>
      </w:tblGrid>
      <w:tr w:rsidR="00BD535F" w:rsidRPr="00E807F2" w14:paraId="6BF6DF13" w14:textId="77777777" w:rsidTr="00AA4FCC">
        <w:trPr>
          <w:trHeight w:val="307"/>
        </w:trPr>
        <w:tc>
          <w:tcPr>
            <w:tcW w:w="1385" w:type="dxa"/>
            <w:vMerge w:val="restart"/>
            <w:shd w:val="clear" w:color="auto" w:fill="auto"/>
          </w:tcPr>
          <w:p w14:paraId="6BF6DF09" w14:textId="77777777" w:rsidR="00D85590" w:rsidRPr="00E807F2" w:rsidRDefault="00D85590" w:rsidP="00933AE3">
            <w:pPr>
              <w:pStyle w:val="TableParagraph"/>
              <w:ind w:hanging="2"/>
              <w:rPr>
                <w:b/>
                <w:sz w:val="24"/>
              </w:rPr>
            </w:pPr>
          </w:p>
          <w:p w14:paraId="6BF6DF0A" w14:textId="77777777" w:rsidR="00D85590" w:rsidRPr="00E807F2" w:rsidRDefault="00D85590" w:rsidP="00933AE3">
            <w:pPr>
              <w:pStyle w:val="TableParagraph"/>
              <w:spacing w:before="252"/>
              <w:ind w:hanging="2"/>
              <w:rPr>
                <w:b/>
                <w:sz w:val="24"/>
              </w:rPr>
            </w:pPr>
          </w:p>
          <w:p w14:paraId="6BF6DF0B" w14:textId="77777777" w:rsidR="00D85590" w:rsidRPr="00E807F2" w:rsidRDefault="00D85590" w:rsidP="00933AE3">
            <w:pPr>
              <w:pStyle w:val="TableParagraph"/>
              <w:ind w:right="119" w:hanging="2"/>
              <w:rPr>
                <w:b/>
                <w:sz w:val="24"/>
              </w:rPr>
            </w:pPr>
            <w:r w:rsidRPr="00E807F2">
              <w:rPr>
                <w:b/>
                <w:spacing w:val="-4"/>
                <w:sz w:val="24"/>
              </w:rPr>
              <w:t xml:space="preserve">Форма </w:t>
            </w:r>
            <w:r w:rsidRPr="00E807F2">
              <w:rPr>
                <w:b/>
                <w:spacing w:val="-2"/>
                <w:sz w:val="24"/>
              </w:rPr>
              <w:t>навчання</w:t>
            </w:r>
          </w:p>
        </w:tc>
        <w:tc>
          <w:tcPr>
            <w:tcW w:w="708" w:type="dxa"/>
            <w:vMerge w:val="restart"/>
            <w:shd w:val="clear" w:color="auto" w:fill="auto"/>
            <w:textDirection w:val="btLr"/>
          </w:tcPr>
          <w:p w14:paraId="6BF6DF0C" w14:textId="77777777" w:rsidR="00D85590" w:rsidRPr="00E807F2" w:rsidRDefault="00D85590" w:rsidP="00933AE3">
            <w:pPr>
              <w:pStyle w:val="TableParagraph"/>
              <w:spacing w:before="259"/>
              <w:ind w:hanging="2"/>
              <w:rPr>
                <w:b/>
                <w:sz w:val="24"/>
              </w:rPr>
            </w:pPr>
            <w:r w:rsidRPr="00E807F2">
              <w:rPr>
                <w:b/>
                <w:sz w:val="24"/>
              </w:rPr>
              <w:t>Рік</w:t>
            </w:r>
            <w:r w:rsidRPr="00E807F2">
              <w:rPr>
                <w:b/>
                <w:spacing w:val="-4"/>
                <w:sz w:val="24"/>
              </w:rPr>
              <w:t xml:space="preserve"> </w:t>
            </w:r>
            <w:r w:rsidRPr="00E807F2">
              <w:rPr>
                <w:b/>
                <w:spacing w:val="-2"/>
                <w:sz w:val="24"/>
              </w:rPr>
              <w:t>підготовки</w:t>
            </w:r>
          </w:p>
        </w:tc>
        <w:tc>
          <w:tcPr>
            <w:tcW w:w="567" w:type="dxa"/>
            <w:vMerge w:val="restart"/>
            <w:shd w:val="clear" w:color="auto" w:fill="auto"/>
            <w:textDirection w:val="btLr"/>
          </w:tcPr>
          <w:p w14:paraId="6BF6DF0D" w14:textId="77777777" w:rsidR="00D85590" w:rsidRPr="00E807F2" w:rsidRDefault="00D85590" w:rsidP="00933AE3">
            <w:pPr>
              <w:pStyle w:val="TableParagraph"/>
              <w:spacing w:before="187"/>
              <w:ind w:hanging="2"/>
              <w:rPr>
                <w:b/>
                <w:sz w:val="24"/>
              </w:rPr>
            </w:pPr>
            <w:r w:rsidRPr="00E807F2">
              <w:rPr>
                <w:b/>
                <w:spacing w:val="-2"/>
                <w:sz w:val="24"/>
              </w:rPr>
              <w:t>Семестр</w:t>
            </w:r>
          </w:p>
        </w:tc>
        <w:tc>
          <w:tcPr>
            <w:tcW w:w="1277" w:type="dxa"/>
            <w:gridSpan w:val="2"/>
            <w:shd w:val="clear" w:color="auto" w:fill="auto"/>
          </w:tcPr>
          <w:p w14:paraId="6BF6DF0E" w14:textId="77777777" w:rsidR="00D85590" w:rsidRPr="00E807F2" w:rsidRDefault="00D85590" w:rsidP="00933AE3">
            <w:pPr>
              <w:ind w:left="-3"/>
              <w:jc w:val="center"/>
              <w:rPr>
                <w:b/>
                <w:sz w:val="24"/>
              </w:rPr>
            </w:pPr>
            <w:r w:rsidRPr="00E807F2">
              <w:rPr>
                <w:b/>
                <w:sz w:val="24"/>
              </w:rPr>
              <w:t>Кількість</w:t>
            </w:r>
          </w:p>
        </w:tc>
        <w:tc>
          <w:tcPr>
            <w:tcW w:w="4252" w:type="dxa"/>
            <w:gridSpan w:val="6"/>
            <w:shd w:val="clear" w:color="auto" w:fill="auto"/>
          </w:tcPr>
          <w:p w14:paraId="6BF6DF0F" w14:textId="77777777" w:rsidR="00D85590" w:rsidRPr="00E807F2" w:rsidRDefault="00D85590" w:rsidP="00933AE3">
            <w:pPr>
              <w:ind w:left="-3"/>
              <w:jc w:val="center"/>
              <w:rPr>
                <w:b/>
                <w:sz w:val="24"/>
              </w:rPr>
            </w:pPr>
            <w:r w:rsidRPr="00E807F2">
              <w:rPr>
                <w:b/>
                <w:sz w:val="24"/>
              </w:rPr>
              <w:t>Кількість</w:t>
            </w:r>
            <w:r w:rsidRPr="00E807F2">
              <w:rPr>
                <w:b/>
                <w:spacing w:val="-7"/>
                <w:sz w:val="24"/>
              </w:rPr>
              <w:t xml:space="preserve"> </w:t>
            </w:r>
            <w:r w:rsidRPr="00E807F2">
              <w:rPr>
                <w:b/>
                <w:spacing w:val="-4"/>
                <w:sz w:val="24"/>
              </w:rPr>
              <w:t>годин</w:t>
            </w:r>
          </w:p>
        </w:tc>
        <w:tc>
          <w:tcPr>
            <w:tcW w:w="1699" w:type="dxa"/>
            <w:vMerge w:val="restart"/>
            <w:shd w:val="clear" w:color="auto" w:fill="auto"/>
          </w:tcPr>
          <w:p w14:paraId="6BF6DF10" w14:textId="77777777" w:rsidR="00D85590" w:rsidRPr="00E807F2" w:rsidRDefault="00D85590" w:rsidP="00933AE3">
            <w:pPr>
              <w:pStyle w:val="TableParagraph"/>
              <w:ind w:hanging="2"/>
              <w:rPr>
                <w:b/>
                <w:sz w:val="24"/>
              </w:rPr>
            </w:pPr>
          </w:p>
          <w:p w14:paraId="6BF6DF11" w14:textId="77777777" w:rsidR="00D85590" w:rsidRPr="00E807F2" w:rsidRDefault="00D85590" w:rsidP="00933AE3">
            <w:pPr>
              <w:pStyle w:val="TableParagraph"/>
              <w:spacing w:before="115"/>
              <w:ind w:hanging="2"/>
              <w:rPr>
                <w:b/>
                <w:sz w:val="24"/>
              </w:rPr>
            </w:pPr>
          </w:p>
          <w:p w14:paraId="6BF6DF12" w14:textId="77777777" w:rsidR="00D85590" w:rsidRPr="00E807F2" w:rsidRDefault="00D85590" w:rsidP="00933AE3">
            <w:pPr>
              <w:pStyle w:val="TableParagraph"/>
              <w:spacing w:before="1"/>
              <w:ind w:right="74" w:hanging="2"/>
              <w:jc w:val="center"/>
              <w:rPr>
                <w:b/>
                <w:sz w:val="24"/>
              </w:rPr>
            </w:pPr>
            <w:r w:rsidRPr="00E807F2">
              <w:rPr>
                <w:b/>
                <w:spacing w:val="-4"/>
                <w:sz w:val="24"/>
              </w:rPr>
              <w:t xml:space="preserve">Вид </w:t>
            </w:r>
            <w:r w:rsidRPr="00E807F2">
              <w:rPr>
                <w:b/>
                <w:spacing w:val="-2"/>
                <w:sz w:val="24"/>
              </w:rPr>
              <w:t>підсумкового контролю</w:t>
            </w:r>
          </w:p>
        </w:tc>
      </w:tr>
      <w:tr w:rsidR="00BD535F" w:rsidRPr="00E807F2" w14:paraId="6BF6DF23" w14:textId="77777777" w:rsidTr="00AA4FCC">
        <w:trPr>
          <w:trHeight w:val="1810"/>
        </w:trPr>
        <w:tc>
          <w:tcPr>
            <w:tcW w:w="0" w:type="auto"/>
            <w:vMerge/>
          </w:tcPr>
          <w:p w14:paraId="7D94185E" w14:textId="77777777" w:rsidR="00157555" w:rsidRDefault="00157555"/>
        </w:tc>
        <w:tc>
          <w:tcPr>
            <w:tcW w:w="0" w:type="auto"/>
            <w:vMerge/>
            <w:textDirection w:val="btLr"/>
          </w:tcPr>
          <w:p w14:paraId="3577C942" w14:textId="77777777" w:rsidR="00157555" w:rsidRDefault="00157555"/>
        </w:tc>
        <w:tc>
          <w:tcPr>
            <w:tcW w:w="0" w:type="auto"/>
            <w:vMerge/>
            <w:textDirection w:val="btLr"/>
          </w:tcPr>
          <w:p w14:paraId="4F70AD3C" w14:textId="77777777" w:rsidR="00157555" w:rsidRDefault="00157555"/>
        </w:tc>
        <w:tc>
          <w:tcPr>
            <w:tcW w:w="569" w:type="dxa"/>
            <w:shd w:val="clear" w:color="auto" w:fill="auto"/>
            <w:textDirection w:val="btLr"/>
          </w:tcPr>
          <w:p w14:paraId="6BF6DF17" w14:textId="77777777" w:rsidR="00D85590" w:rsidRPr="00E807F2" w:rsidRDefault="00D85590" w:rsidP="00933AE3">
            <w:pPr>
              <w:pStyle w:val="TableParagraph"/>
              <w:spacing w:before="197"/>
              <w:ind w:hanging="2"/>
              <w:rPr>
                <w:b/>
                <w:sz w:val="24"/>
              </w:rPr>
            </w:pPr>
            <w:r w:rsidRPr="00E807F2">
              <w:rPr>
                <w:b/>
                <w:spacing w:val="-2"/>
                <w:sz w:val="24"/>
              </w:rPr>
              <w:t>кредитів</w:t>
            </w:r>
          </w:p>
        </w:tc>
        <w:tc>
          <w:tcPr>
            <w:tcW w:w="708" w:type="dxa"/>
            <w:shd w:val="clear" w:color="auto" w:fill="auto"/>
            <w:textDirection w:val="btLr"/>
          </w:tcPr>
          <w:p w14:paraId="6BF6DF18" w14:textId="77777777" w:rsidR="00D85590" w:rsidRPr="00E807F2" w:rsidRDefault="00D85590" w:rsidP="00933AE3">
            <w:pPr>
              <w:pStyle w:val="TableParagraph"/>
              <w:spacing w:before="274"/>
              <w:ind w:hanging="2"/>
              <w:rPr>
                <w:b/>
                <w:sz w:val="24"/>
              </w:rPr>
            </w:pPr>
            <w:r w:rsidRPr="00E807F2">
              <w:rPr>
                <w:b/>
                <w:spacing w:val="-2"/>
                <w:sz w:val="24"/>
              </w:rPr>
              <w:t>годин</w:t>
            </w:r>
          </w:p>
        </w:tc>
        <w:tc>
          <w:tcPr>
            <w:tcW w:w="566" w:type="dxa"/>
            <w:shd w:val="clear" w:color="auto" w:fill="auto"/>
            <w:textDirection w:val="btLr"/>
          </w:tcPr>
          <w:p w14:paraId="6BF6DF19" w14:textId="77777777" w:rsidR="00D85590" w:rsidRPr="00E807F2" w:rsidRDefault="00D85590" w:rsidP="00933AE3">
            <w:pPr>
              <w:pStyle w:val="TableParagraph"/>
              <w:spacing w:before="197"/>
              <w:ind w:hanging="2"/>
              <w:rPr>
                <w:b/>
                <w:sz w:val="24"/>
              </w:rPr>
            </w:pPr>
            <w:r w:rsidRPr="00E807F2">
              <w:rPr>
                <w:b/>
                <w:spacing w:val="-2"/>
                <w:sz w:val="24"/>
              </w:rPr>
              <w:t>лекції</w:t>
            </w:r>
          </w:p>
        </w:tc>
        <w:tc>
          <w:tcPr>
            <w:tcW w:w="568" w:type="dxa"/>
            <w:shd w:val="clear" w:color="auto" w:fill="auto"/>
            <w:textDirection w:val="btLr"/>
          </w:tcPr>
          <w:p w14:paraId="6BF6DF1A" w14:textId="77777777" w:rsidR="00D85590" w:rsidRPr="00E807F2" w:rsidRDefault="00D85590" w:rsidP="00933AE3">
            <w:pPr>
              <w:pStyle w:val="TableParagraph"/>
              <w:spacing w:before="215"/>
              <w:ind w:hanging="2"/>
              <w:rPr>
                <w:b/>
                <w:sz w:val="24"/>
              </w:rPr>
            </w:pPr>
            <w:r w:rsidRPr="00E807F2">
              <w:rPr>
                <w:b/>
                <w:spacing w:val="-2"/>
                <w:sz w:val="24"/>
              </w:rPr>
              <w:t>практичні</w:t>
            </w:r>
          </w:p>
        </w:tc>
        <w:tc>
          <w:tcPr>
            <w:tcW w:w="708" w:type="dxa"/>
            <w:shd w:val="clear" w:color="auto" w:fill="auto"/>
            <w:textDirection w:val="btLr"/>
          </w:tcPr>
          <w:p w14:paraId="6BF6DF1B" w14:textId="77777777" w:rsidR="00D85590" w:rsidRPr="00E807F2" w:rsidRDefault="00D85590" w:rsidP="00933AE3">
            <w:pPr>
              <w:pStyle w:val="TableParagraph"/>
              <w:spacing w:before="9"/>
              <w:ind w:hanging="2"/>
              <w:rPr>
                <w:b/>
                <w:sz w:val="24"/>
              </w:rPr>
            </w:pPr>
          </w:p>
          <w:p w14:paraId="6BF6DF1C" w14:textId="77777777" w:rsidR="00D85590" w:rsidRPr="00E807F2" w:rsidRDefault="00D85590" w:rsidP="00933AE3">
            <w:pPr>
              <w:pStyle w:val="TableParagraph"/>
              <w:ind w:hanging="2"/>
              <w:rPr>
                <w:b/>
                <w:sz w:val="24"/>
              </w:rPr>
            </w:pPr>
            <w:r w:rsidRPr="00E807F2">
              <w:rPr>
                <w:b/>
                <w:spacing w:val="-2"/>
                <w:sz w:val="24"/>
              </w:rPr>
              <w:t>семінарські</w:t>
            </w:r>
          </w:p>
        </w:tc>
        <w:tc>
          <w:tcPr>
            <w:tcW w:w="708" w:type="dxa"/>
            <w:shd w:val="clear" w:color="auto" w:fill="auto"/>
            <w:textDirection w:val="btLr"/>
          </w:tcPr>
          <w:p w14:paraId="6BF6DF1D" w14:textId="77777777" w:rsidR="00D85590" w:rsidRPr="00E807F2" w:rsidRDefault="00D85590" w:rsidP="00933AE3">
            <w:pPr>
              <w:pStyle w:val="TableParagraph"/>
              <w:spacing w:before="9"/>
              <w:ind w:hanging="2"/>
              <w:rPr>
                <w:b/>
                <w:sz w:val="24"/>
              </w:rPr>
            </w:pPr>
          </w:p>
          <w:p w14:paraId="6BF6DF1E" w14:textId="77777777" w:rsidR="00D85590" w:rsidRPr="00E807F2" w:rsidRDefault="00D85590" w:rsidP="00933AE3">
            <w:pPr>
              <w:pStyle w:val="TableParagraph"/>
              <w:ind w:hanging="2"/>
              <w:rPr>
                <w:b/>
                <w:sz w:val="24"/>
              </w:rPr>
            </w:pPr>
            <w:r w:rsidRPr="00E807F2">
              <w:rPr>
                <w:b/>
                <w:spacing w:val="-2"/>
                <w:sz w:val="24"/>
              </w:rPr>
              <w:t>лабораторні</w:t>
            </w:r>
          </w:p>
        </w:tc>
        <w:tc>
          <w:tcPr>
            <w:tcW w:w="708" w:type="dxa"/>
            <w:shd w:val="clear" w:color="auto" w:fill="auto"/>
            <w:textDirection w:val="btLr"/>
          </w:tcPr>
          <w:p w14:paraId="6BF6DF1F" w14:textId="77777777" w:rsidR="00D85590" w:rsidRPr="00E807F2" w:rsidRDefault="00D85590" w:rsidP="00933AE3">
            <w:pPr>
              <w:pStyle w:val="TableParagraph"/>
              <w:spacing w:before="118" w:line="280" w:lineRule="atLeast"/>
              <w:ind w:hanging="2"/>
              <w:rPr>
                <w:b/>
                <w:sz w:val="24"/>
              </w:rPr>
            </w:pPr>
            <w:r w:rsidRPr="00E807F2">
              <w:rPr>
                <w:b/>
                <w:spacing w:val="-2"/>
                <w:sz w:val="24"/>
              </w:rPr>
              <w:t>самостійна робота</w:t>
            </w:r>
          </w:p>
        </w:tc>
        <w:tc>
          <w:tcPr>
            <w:tcW w:w="994" w:type="dxa"/>
            <w:shd w:val="clear" w:color="auto" w:fill="auto"/>
            <w:textDirection w:val="btLr"/>
          </w:tcPr>
          <w:p w14:paraId="6BF6DF20" w14:textId="77777777" w:rsidR="00D85590" w:rsidRPr="00E807F2" w:rsidRDefault="00D85590" w:rsidP="00933AE3">
            <w:pPr>
              <w:pStyle w:val="TableParagraph"/>
              <w:spacing w:before="2"/>
              <w:ind w:hanging="2"/>
              <w:rPr>
                <w:b/>
                <w:sz w:val="24"/>
              </w:rPr>
            </w:pPr>
          </w:p>
          <w:p w14:paraId="6BF6DF21" w14:textId="77777777" w:rsidR="00D85590" w:rsidRPr="00E807F2" w:rsidRDefault="00D85590" w:rsidP="00933AE3">
            <w:pPr>
              <w:pStyle w:val="TableParagraph"/>
              <w:spacing w:line="247" w:lineRule="auto"/>
              <w:ind w:hanging="2"/>
              <w:rPr>
                <w:b/>
                <w:sz w:val="24"/>
              </w:rPr>
            </w:pPr>
            <w:r w:rsidRPr="00E807F2">
              <w:rPr>
                <w:b/>
                <w:spacing w:val="-2"/>
                <w:sz w:val="24"/>
              </w:rPr>
              <w:t>індивідуальні завдання</w:t>
            </w:r>
          </w:p>
        </w:tc>
        <w:tc>
          <w:tcPr>
            <w:tcW w:w="0" w:type="auto"/>
            <w:vMerge/>
          </w:tcPr>
          <w:p w14:paraId="30B2C2D8" w14:textId="77777777" w:rsidR="00157555" w:rsidRDefault="00157555"/>
        </w:tc>
      </w:tr>
      <w:tr w:rsidR="00BD535F" w:rsidRPr="00E807F2" w14:paraId="6BF6DF30" w14:textId="77777777" w:rsidTr="00AA4FCC">
        <w:trPr>
          <w:trHeight w:val="627"/>
        </w:trPr>
        <w:tc>
          <w:tcPr>
            <w:tcW w:w="1385" w:type="dxa"/>
            <w:shd w:val="clear" w:color="auto" w:fill="auto"/>
            <w:vAlign w:val="center"/>
          </w:tcPr>
          <w:p w14:paraId="6BF6DF24" w14:textId="77777777" w:rsidR="00D85590" w:rsidRPr="00E807F2" w:rsidRDefault="00D85590" w:rsidP="00933AE3">
            <w:pPr>
              <w:pStyle w:val="TableParagraph"/>
              <w:spacing w:before="176"/>
              <w:ind w:hanging="2"/>
              <w:jc w:val="center"/>
              <w:rPr>
                <w:b/>
                <w:sz w:val="24"/>
              </w:rPr>
            </w:pPr>
            <w:r w:rsidRPr="00E807F2">
              <w:rPr>
                <w:b/>
                <w:spacing w:val="-2"/>
                <w:sz w:val="24"/>
              </w:rPr>
              <w:t>Денна</w:t>
            </w:r>
          </w:p>
        </w:tc>
        <w:tc>
          <w:tcPr>
            <w:tcW w:w="708" w:type="dxa"/>
            <w:shd w:val="clear" w:color="auto" w:fill="auto"/>
            <w:vAlign w:val="center"/>
          </w:tcPr>
          <w:p w14:paraId="6BF6DF25" w14:textId="77777777" w:rsidR="00D85590" w:rsidRPr="00E807F2" w:rsidRDefault="00D85590" w:rsidP="00933AE3">
            <w:pPr>
              <w:pStyle w:val="TableParagraph"/>
              <w:ind w:hanging="2"/>
              <w:jc w:val="center"/>
              <w:rPr>
                <w:sz w:val="24"/>
              </w:rPr>
            </w:pPr>
            <w:r w:rsidRPr="00E807F2">
              <w:rPr>
                <w:sz w:val="24"/>
              </w:rPr>
              <w:t>1</w:t>
            </w:r>
          </w:p>
        </w:tc>
        <w:tc>
          <w:tcPr>
            <w:tcW w:w="567" w:type="dxa"/>
            <w:shd w:val="clear" w:color="auto" w:fill="auto"/>
            <w:vAlign w:val="center"/>
          </w:tcPr>
          <w:p w14:paraId="6BF6DF26" w14:textId="77777777" w:rsidR="00D85590" w:rsidRPr="00E807F2" w:rsidRDefault="00D85590" w:rsidP="00933AE3">
            <w:pPr>
              <w:pStyle w:val="TableParagraph"/>
              <w:ind w:hanging="2"/>
              <w:jc w:val="center"/>
              <w:rPr>
                <w:sz w:val="24"/>
              </w:rPr>
            </w:pPr>
            <w:r w:rsidRPr="00E807F2">
              <w:rPr>
                <w:sz w:val="24"/>
              </w:rPr>
              <w:t>2</w:t>
            </w:r>
          </w:p>
        </w:tc>
        <w:tc>
          <w:tcPr>
            <w:tcW w:w="569" w:type="dxa"/>
            <w:shd w:val="clear" w:color="auto" w:fill="auto"/>
            <w:vAlign w:val="center"/>
          </w:tcPr>
          <w:p w14:paraId="6BF6DF27" w14:textId="77777777" w:rsidR="00D85590" w:rsidRPr="00E807F2" w:rsidRDefault="00D85590" w:rsidP="00933AE3">
            <w:pPr>
              <w:pStyle w:val="TableParagraph"/>
              <w:ind w:hanging="2"/>
              <w:jc w:val="center"/>
              <w:rPr>
                <w:sz w:val="24"/>
              </w:rPr>
            </w:pPr>
            <w:r w:rsidRPr="00E807F2">
              <w:rPr>
                <w:sz w:val="24"/>
              </w:rPr>
              <w:t>5</w:t>
            </w:r>
          </w:p>
        </w:tc>
        <w:tc>
          <w:tcPr>
            <w:tcW w:w="708" w:type="dxa"/>
            <w:shd w:val="clear" w:color="auto" w:fill="auto"/>
            <w:vAlign w:val="center"/>
          </w:tcPr>
          <w:p w14:paraId="6BF6DF28" w14:textId="77777777" w:rsidR="00D85590" w:rsidRPr="00E807F2" w:rsidRDefault="00D85590" w:rsidP="00933AE3">
            <w:pPr>
              <w:pStyle w:val="TableParagraph"/>
              <w:ind w:hanging="2"/>
              <w:jc w:val="center"/>
              <w:rPr>
                <w:sz w:val="24"/>
              </w:rPr>
            </w:pPr>
            <w:r w:rsidRPr="00E807F2">
              <w:rPr>
                <w:sz w:val="24"/>
              </w:rPr>
              <w:t>1</w:t>
            </w:r>
            <w:r w:rsidRPr="00E807F2">
              <w:rPr>
                <w:sz w:val="24"/>
              </w:rPr>
              <w:t>5</w:t>
            </w:r>
            <w:r w:rsidRPr="00E807F2">
              <w:rPr>
                <w:sz w:val="24"/>
              </w:rPr>
              <w:t>0</w:t>
            </w:r>
          </w:p>
        </w:tc>
        <w:tc>
          <w:tcPr>
            <w:tcW w:w="566" w:type="dxa"/>
            <w:shd w:val="clear" w:color="auto" w:fill="auto"/>
            <w:vAlign w:val="center"/>
          </w:tcPr>
          <w:p w14:paraId="6BF6DF29" w14:textId="77777777" w:rsidR="00D85590" w:rsidRPr="00E807F2" w:rsidRDefault="00D85590" w:rsidP="00933AE3">
            <w:pPr>
              <w:pStyle w:val="TableParagraph"/>
              <w:ind w:hanging="2"/>
              <w:jc w:val="center"/>
              <w:rPr>
                <w:sz w:val="24"/>
              </w:rPr>
            </w:pPr>
            <w:r w:rsidRPr="00E807F2">
              <w:rPr>
                <w:sz w:val="24"/>
              </w:rPr>
              <w:t>30</w:t>
            </w:r>
          </w:p>
        </w:tc>
        <w:tc>
          <w:tcPr>
            <w:tcW w:w="568" w:type="dxa"/>
            <w:shd w:val="clear" w:color="auto" w:fill="auto"/>
            <w:vAlign w:val="center"/>
          </w:tcPr>
          <w:p w14:paraId="6BF6DF2A" w14:textId="77777777" w:rsidR="00D85590" w:rsidRPr="00E807F2" w:rsidRDefault="00D85590" w:rsidP="00933AE3">
            <w:pPr>
              <w:pStyle w:val="TableParagraph"/>
              <w:ind w:hanging="2"/>
              <w:jc w:val="center"/>
              <w:rPr>
                <w:sz w:val="24"/>
              </w:rPr>
            </w:pPr>
            <w:r w:rsidRPr="00E807F2">
              <w:rPr>
                <w:sz w:val="24"/>
              </w:rPr>
              <w:t>30</w:t>
            </w:r>
          </w:p>
        </w:tc>
        <w:tc>
          <w:tcPr>
            <w:tcW w:w="708" w:type="dxa"/>
            <w:shd w:val="clear" w:color="auto" w:fill="auto"/>
            <w:vAlign w:val="center"/>
          </w:tcPr>
          <w:p w14:paraId="6BF6DF2B" w14:textId="1F1C5E2B" w:rsidR="00D85590" w:rsidRPr="00E807F2" w:rsidRDefault="00D85590" w:rsidP="00933AE3">
            <w:pPr>
              <w:pStyle w:val="TableParagraph"/>
              <w:ind w:hanging="2"/>
              <w:jc w:val="center"/>
              <w:rPr>
                <w:sz w:val="24"/>
              </w:rPr>
            </w:pPr>
            <w:r>
              <w:rPr>
                <w:sz w:val="24"/>
              </w:rPr>
              <w:t>-</w:t>
            </w:r>
          </w:p>
        </w:tc>
        <w:tc>
          <w:tcPr>
            <w:tcW w:w="708" w:type="dxa"/>
            <w:shd w:val="clear" w:color="auto" w:fill="auto"/>
            <w:vAlign w:val="center"/>
          </w:tcPr>
          <w:p w14:paraId="6BF6DF2C" w14:textId="1E555B0F" w:rsidR="00D85590" w:rsidRPr="00E807F2" w:rsidRDefault="00D85590" w:rsidP="00933AE3">
            <w:pPr>
              <w:pStyle w:val="TableParagraph"/>
              <w:ind w:hanging="2"/>
              <w:jc w:val="center"/>
              <w:rPr>
                <w:sz w:val="24"/>
              </w:rPr>
            </w:pPr>
            <w:r>
              <w:rPr>
                <w:sz w:val="24"/>
              </w:rPr>
              <w:t>-</w:t>
            </w:r>
          </w:p>
        </w:tc>
        <w:tc>
          <w:tcPr>
            <w:tcW w:w="708" w:type="dxa"/>
            <w:shd w:val="clear" w:color="auto" w:fill="auto"/>
            <w:vAlign w:val="center"/>
          </w:tcPr>
          <w:p w14:paraId="6BF6DF2D" w14:textId="77777777" w:rsidR="00D85590" w:rsidRPr="00E807F2" w:rsidRDefault="00D85590" w:rsidP="00933AE3">
            <w:pPr>
              <w:pStyle w:val="TableParagraph"/>
              <w:ind w:hanging="2"/>
              <w:jc w:val="center"/>
              <w:rPr>
                <w:sz w:val="24"/>
              </w:rPr>
            </w:pPr>
            <w:r w:rsidRPr="00E807F2">
              <w:rPr>
                <w:sz w:val="24"/>
              </w:rPr>
              <w:t>9</w:t>
            </w:r>
            <w:r w:rsidRPr="00E807F2">
              <w:rPr>
                <w:sz w:val="24"/>
              </w:rPr>
              <w:t>0</w:t>
            </w:r>
          </w:p>
        </w:tc>
        <w:tc>
          <w:tcPr>
            <w:tcW w:w="994" w:type="dxa"/>
            <w:shd w:val="clear" w:color="auto" w:fill="auto"/>
            <w:vAlign w:val="center"/>
          </w:tcPr>
          <w:p w14:paraId="6BF6DF2E" w14:textId="609CF647" w:rsidR="00D85590" w:rsidRPr="00E807F2" w:rsidRDefault="00D85590" w:rsidP="00933AE3">
            <w:pPr>
              <w:pStyle w:val="TableParagraph"/>
              <w:ind w:hanging="2"/>
              <w:jc w:val="center"/>
              <w:rPr>
                <w:sz w:val="24"/>
              </w:rPr>
            </w:pPr>
            <w:r>
              <w:rPr>
                <w:sz w:val="24"/>
              </w:rPr>
              <w:t>-</w:t>
            </w:r>
          </w:p>
        </w:tc>
        <w:tc>
          <w:tcPr>
            <w:tcW w:w="1699" w:type="dxa"/>
            <w:shd w:val="clear" w:color="auto" w:fill="auto"/>
            <w:vAlign w:val="center"/>
          </w:tcPr>
          <w:p w14:paraId="6BF6DF2F" w14:textId="77777777" w:rsidR="00D85590" w:rsidRPr="00E807F2" w:rsidRDefault="00D85590" w:rsidP="00933AE3">
            <w:pPr>
              <w:pStyle w:val="TableParagraph"/>
              <w:ind w:hanging="2"/>
              <w:jc w:val="center"/>
              <w:rPr>
                <w:sz w:val="24"/>
              </w:rPr>
            </w:pPr>
            <w:r w:rsidRPr="00E807F2">
              <w:rPr>
                <w:sz w:val="24"/>
              </w:rPr>
              <w:t>іспит</w:t>
            </w:r>
          </w:p>
        </w:tc>
      </w:tr>
      <w:tr w:rsidR="00BD535F" w:rsidRPr="00E807F2" w14:paraId="6BF6DF3D" w14:textId="77777777" w:rsidTr="00AA4FCC">
        <w:trPr>
          <w:trHeight w:val="626"/>
        </w:trPr>
        <w:tc>
          <w:tcPr>
            <w:tcW w:w="1385" w:type="dxa"/>
            <w:shd w:val="clear" w:color="auto" w:fill="auto"/>
            <w:vAlign w:val="center"/>
          </w:tcPr>
          <w:p w14:paraId="6BF6DF31" w14:textId="77777777" w:rsidR="00D85590" w:rsidRPr="00E807F2" w:rsidRDefault="00D85590" w:rsidP="00933AE3">
            <w:pPr>
              <w:pStyle w:val="TableParagraph"/>
              <w:spacing w:before="176"/>
              <w:ind w:hanging="2"/>
              <w:jc w:val="center"/>
              <w:rPr>
                <w:b/>
                <w:sz w:val="24"/>
              </w:rPr>
            </w:pPr>
            <w:r w:rsidRPr="00E807F2">
              <w:rPr>
                <w:b/>
                <w:spacing w:val="-2"/>
                <w:sz w:val="24"/>
              </w:rPr>
              <w:t>Заочна</w:t>
            </w:r>
          </w:p>
        </w:tc>
        <w:tc>
          <w:tcPr>
            <w:tcW w:w="708" w:type="dxa"/>
            <w:shd w:val="clear" w:color="auto" w:fill="auto"/>
            <w:vAlign w:val="center"/>
          </w:tcPr>
          <w:p w14:paraId="6BF6DF32" w14:textId="77777777" w:rsidR="00D85590" w:rsidRPr="00E807F2" w:rsidRDefault="00D85590" w:rsidP="00933AE3">
            <w:pPr>
              <w:pStyle w:val="TableParagraph"/>
              <w:ind w:hanging="2"/>
              <w:jc w:val="center"/>
              <w:rPr>
                <w:sz w:val="24"/>
              </w:rPr>
            </w:pPr>
            <w:r w:rsidRPr="00E807F2">
              <w:rPr>
                <w:sz w:val="24"/>
              </w:rPr>
              <w:t>1</w:t>
            </w:r>
          </w:p>
        </w:tc>
        <w:tc>
          <w:tcPr>
            <w:tcW w:w="567" w:type="dxa"/>
            <w:shd w:val="clear" w:color="auto" w:fill="auto"/>
            <w:vAlign w:val="center"/>
          </w:tcPr>
          <w:p w14:paraId="6BF6DF33" w14:textId="77777777" w:rsidR="00D85590" w:rsidRPr="00E807F2" w:rsidRDefault="00D85590" w:rsidP="00933AE3">
            <w:pPr>
              <w:pStyle w:val="TableParagraph"/>
              <w:ind w:hanging="2"/>
              <w:jc w:val="center"/>
              <w:rPr>
                <w:sz w:val="24"/>
              </w:rPr>
            </w:pPr>
            <w:r w:rsidRPr="00E807F2">
              <w:rPr>
                <w:sz w:val="24"/>
              </w:rPr>
              <w:t>2</w:t>
            </w:r>
          </w:p>
        </w:tc>
        <w:tc>
          <w:tcPr>
            <w:tcW w:w="569" w:type="dxa"/>
            <w:shd w:val="clear" w:color="auto" w:fill="auto"/>
            <w:vAlign w:val="center"/>
          </w:tcPr>
          <w:p w14:paraId="6BF6DF34" w14:textId="77777777" w:rsidR="00D85590" w:rsidRPr="00E807F2" w:rsidRDefault="00D85590" w:rsidP="00933AE3">
            <w:pPr>
              <w:pStyle w:val="TableParagraph"/>
              <w:ind w:hanging="2"/>
              <w:jc w:val="center"/>
              <w:rPr>
                <w:sz w:val="24"/>
              </w:rPr>
            </w:pPr>
            <w:r w:rsidRPr="00E807F2">
              <w:rPr>
                <w:sz w:val="24"/>
              </w:rPr>
              <w:t>5</w:t>
            </w:r>
          </w:p>
        </w:tc>
        <w:tc>
          <w:tcPr>
            <w:tcW w:w="708" w:type="dxa"/>
            <w:shd w:val="clear" w:color="auto" w:fill="auto"/>
            <w:vAlign w:val="center"/>
          </w:tcPr>
          <w:p w14:paraId="6BF6DF35" w14:textId="77777777" w:rsidR="00D85590" w:rsidRPr="00E807F2" w:rsidRDefault="00D85590" w:rsidP="00933AE3">
            <w:pPr>
              <w:pStyle w:val="TableParagraph"/>
              <w:ind w:hanging="2"/>
              <w:jc w:val="center"/>
              <w:rPr>
                <w:sz w:val="24"/>
              </w:rPr>
            </w:pPr>
            <w:r w:rsidRPr="00E807F2">
              <w:rPr>
                <w:sz w:val="24"/>
              </w:rPr>
              <w:t>1</w:t>
            </w:r>
            <w:r w:rsidRPr="00E807F2">
              <w:rPr>
                <w:sz w:val="24"/>
              </w:rPr>
              <w:t>5</w:t>
            </w:r>
            <w:r w:rsidRPr="00E807F2">
              <w:rPr>
                <w:sz w:val="24"/>
              </w:rPr>
              <w:t>0</w:t>
            </w:r>
          </w:p>
        </w:tc>
        <w:tc>
          <w:tcPr>
            <w:tcW w:w="566" w:type="dxa"/>
            <w:shd w:val="clear" w:color="auto" w:fill="auto"/>
            <w:vAlign w:val="center"/>
          </w:tcPr>
          <w:p w14:paraId="6BF6DF36" w14:textId="77777777" w:rsidR="00D85590" w:rsidRPr="00E807F2" w:rsidRDefault="00D85590" w:rsidP="00933AE3">
            <w:pPr>
              <w:pStyle w:val="TableParagraph"/>
              <w:ind w:hanging="2"/>
              <w:jc w:val="center"/>
              <w:rPr>
                <w:sz w:val="24"/>
              </w:rPr>
            </w:pPr>
            <w:r w:rsidRPr="00E807F2">
              <w:rPr>
                <w:sz w:val="24"/>
              </w:rPr>
              <w:t>6</w:t>
            </w:r>
          </w:p>
        </w:tc>
        <w:tc>
          <w:tcPr>
            <w:tcW w:w="568" w:type="dxa"/>
            <w:shd w:val="clear" w:color="auto" w:fill="auto"/>
            <w:vAlign w:val="center"/>
          </w:tcPr>
          <w:p w14:paraId="6BF6DF37" w14:textId="77777777" w:rsidR="00D85590" w:rsidRPr="00E807F2" w:rsidRDefault="00D85590" w:rsidP="00933AE3">
            <w:pPr>
              <w:pStyle w:val="TableParagraph"/>
              <w:ind w:hanging="2"/>
              <w:jc w:val="center"/>
              <w:rPr>
                <w:sz w:val="24"/>
              </w:rPr>
            </w:pPr>
            <w:r w:rsidRPr="00E807F2">
              <w:rPr>
                <w:sz w:val="24"/>
              </w:rPr>
              <w:t>4</w:t>
            </w:r>
          </w:p>
        </w:tc>
        <w:tc>
          <w:tcPr>
            <w:tcW w:w="708" w:type="dxa"/>
            <w:shd w:val="clear" w:color="auto" w:fill="auto"/>
            <w:vAlign w:val="center"/>
          </w:tcPr>
          <w:p w14:paraId="6BF6DF38" w14:textId="4B931435" w:rsidR="00D85590" w:rsidRPr="00E807F2" w:rsidRDefault="00D85590" w:rsidP="00933AE3">
            <w:pPr>
              <w:pStyle w:val="TableParagraph"/>
              <w:ind w:hanging="2"/>
              <w:jc w:val="center"/>
              <w:rPr>
                <w:sz w:val="24"/>
              </w:rPr>
            </w:pPr>
            <w:r>
              <w:rPr>
                <w:sz w:val="24"/>
              </w:rPr>
              <w:t>-</w:t>
            </w:r>
          </w:p>
        </w:tc>
        <w:tc>
          <w:tcPr>
            <w:tcW w:w="708" w:type="dxa"/>
            <w:shd w:val="clear" w:color="auto" w:fill="auto"/>
            <w:vAlign w:val="center"/>
          </w:tcPr>
          <w:p w14:paraId="6BF6DF39" w14:textId="647B1336" w:rsidR="00D85590" w:rsidRPr="00E807F2" w:rsidRDefault="00D85590" w:rsidP="00933AE3">
            <w:pPr>
              <w:pStyle w:val="TableParagraph"/>
              <w:ind w:hanging="2"/>
              <w:jc w:val="center"/>
              <w:rPr>
                <w:sz w:val="24"/>
              </w:rPr>
            </w:pPr>
            <w:r>
              <w:rPr>
                <w:sz w:val="24"/>
              </w:rPr>
              <w:t>-</w:t>
            </w:r>
          </w:p>
        </w:tc>
        <w:tc>
          <w:tcPr>
            <w:tcW w:w="708" w:type="dxa"/>
            <w:shd w:val="clear" w:color="auto" w:fill="auto"/>
            <w:vAlign w:val="center"/>
          </w:tcPr>
          <w:p w14:paraId="6BF6DF3A" w14:textId="77777777" w:rsidR="00D85590" w:rsidRPr="00E807F2" w:rsidRDefault="00D85590" w:rsidP="00905AEB">
            <w:pPr>
              <w:pStyle w:val="TableParagraph"/>
              <w:ind w:hanging="2"/>
              <w:jc w:val="center"/>
              <w:rPr>
                <w:sz w:val="24"/>
              </w:rPr>
            </w:pPr>
            <w:r w:rsidRPr="00E807F2">
              <w:rPr>
                <w:sz w:val="24"/>
              </w:rPr>
              <w:t>140</w:t>
            </w:r>
          </w:p>
        </w:tc>
        <w:tc>
          <w:tcPr>
            <w:tcW w:w="994" w:type="dxa"/>
            <w:shd w:val="clear" w:color="auto" w:fill="auto"/>
            <w:vAlign w:val="center"/>
          </w:tcPr>
          <w:p w14:paraId="6BF6DF3B" w14:textId="00A0DEB5" w:rsidR="00D85590" w:rsidRPr="00E807F2" w:rsidRDefault="00D85590" w:rsidP="00933AE3">
            <w:pPr>
              <w:pStyle w:val="TableParagraph"/>
              <w:ind w:hanging="2"/>
              <w:jc w:val="center"/>
              <w:rPr>
                <w:sz w:val="24"/>
              </w:rPr>
            </w:pPr>
            <w:r>
              <w:rPr>
                <w:sz w:val="24"/>
              </w:rPr>
              <w:t>-</w:t>
            </w:r>
          </w:p>
        </w:tc>
        <w:tc>
          <w:tcPr>
            <w:tcW w:w="1699" w:type="dxa"/>
            <w:shd w:val="clear" w:color="auto" w:fill="auto"/>
            <w:vAlign w:val="center"/>
          </w:tcPr>
          <w:p w14:paraId="6BF6DF3C" w14:textId="77777777" w:rsidR="00D85590" w:rsidRPr="00E807F2" w:rsidRDefault="00D85590" w:rsidP="00933AE3">
            <w:pPr>
              <w:pStyle w:val="TableParagraph"/>
              <w:ind w:hanging="2"/>
              <w:jc w:val="center"/>
              <w:rPr>
                <w:sz w:val="24"/>
              </w:rPr>
            </w:pPr>
            <w:r w:rsidRPr="00E807F2">
              <w:rPr>
                <w:sz w:val="24"/>
              </w:rPr>
              <w:t>іспит</w:t>
            </w:r>
          </w:p>
        </w:tc>
      </w:tr>
    </w:tbl>
    <w:p w14:paraId="6BF6DF3E" w14:textId="77777777" w:rsidR="00D85590" w:rsidRPr="00E807F2" w:rsidRDefault="00D85590" w:rsidP="004707AC">
      <w:pPr>
        <w:pBdr>
          <w:top w:val="nil"/>
          <w:left w:val="nil"/>
          <w:bottom w:val="nil"/>
          <w:right w:val="nil"/>
          <w:between w:val="nil"/>
        </w:pBdr>
        <w:ind w:hanging="3"/>
        <w:jc w:val="center"/>
        <w:rPr>
          <w:color w:val="000000"/>
          <w:szCs w:val="28"/>
        </w:rPr>
      </w:pPr>
    </w:p>
    <w:p w14:paraId="6BF6DF3F" w14:textId="5014D06C" w:rsidR="00D85590" w:rsidRDefault="00D85590" w:rsidP="000D5835">
      <w:pPr>
        <w:pBdr>
          <w:top w:val="nil"/>
          <w:left w:val="nil"/>
          <w:bottom w:val="nil"/>
          <w:right w:val="nil"/>
          <w:between w:val="nil"/>
        </w:pBdr>
        <w:ind w:hanging="3"/>
        <w:jc w:val="center"/>
        <w:rPr>
          <w:b/>
          <w:color w:val="000000"/>
          <w:szCs w:val="28"/>
        </w:rPr>
      </w:pPr>
      <w:r w:rsidRPr="000D5835">
        <w:rPr>
          <w:b/>
          <w:color w:val="000000"/>
          <w:szCs w:val="28"/>
        </w:rPr>
        <w:t>Структура змісту навчальної дисципліни</w:t>
      </w:r>
    </w:p>
    <w:p w14:paraId="498C9913" w14:textId="77777777" w:rsidR="00D85590" w:rsidRPr="000D5835" w:rsidRDefault="00D85590" w:rsidP="000D5835">
      <w:pPr>
        <w:pBdr>
          <w:top w:val="nil"/>
          <w:left w:val="nil"/>
          <w:bottom w:val="nil"/>
          <w:right w:val="nil"/>
          <w:between w:val="nil"/>
        </w:pBdr>
        <w:ind w:hanging="3"/>
        <w:jc w:val="center"/>
        <w:rPr>
          <w:b/>
          <w:color w:val="000000"/>
          <w:szCs w:val="28"/>
        </w:rPr>
      </w:pPr>
    </w:p>
    <w:tbl>
      <w:tblPr>
        <w:tblpPr w:leftFromText="181" w:rightFromText="181" w:vertAnchor="text" w:horzAnchor="margin" w:tblpY="1"/>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5"/>
        <w:gridCol w:w="1003"/>
        <w:gridCol w:w="496"/>
        <w:gridCol w:w="496"/>
        <w:gridCol w:w="623"/>
        <w:gridCol w:w="587"/>
        <w:gridCol w:w="621"/>
        <w:gridCol w:w="1003"/>
        <w:gridCol w:w="356"/>
        <w:gridCol w:w="496"/>
        <w:gridCol w:w="623"/>
        <w:gridCol w:w="600"/>
        <w:gridCol w:w="608"/>
      </w:tblGrid>
      <w:tr w:rsidR="00933AE3" w:rsidRPr="00E807F2" w14:paraId="6BF6DF43" w14:textId="77777777" w:rsidTr="00933AE3">
        <w:tc>
          <w:tcPr>
            <w:tcW w:w="2305" w:type="dxa"/>
            <w:vMerge w:val="restart"/>
          </w:tcPr>
          <w:p w14:paraId="6BF6DF40" w14:textId="77777777" w:rsidR="00D85590" w:rsidRPr="00E807F2" w:rsidRDefault="00D85590" w:rsidP="00933AE3">
            <w:pPr>
              <w:pBdr>
                <w:top w:val="nil"/>
                <w:left w:val="nil"/>
                <w:bottom w:val="nil"/>
                <w:right w:val="nil"/>
                <w:between w:val="nil"/>
              </w:pBdr>
              <w:rPr>
                <w:color w:val="000000"/>
                <w:szCs w:val="28"/>
              </w:rPr>
            </w:pPr>
          </w:p>
          <w:p w14:paraId="6BF6DF41"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Назви змістових модулів і тем</w:t>
            </w:r>
          </w:p>
        </w:tc>
        <w:tc>
          <w:tcPr>
            <w:tcW w:w="7512" w:type="dxa"/>
            <w:gridSpan w:val="12"/>
          </w:tcPr>
          <w:p w14:paraId="6BF6DF42" w14:textId="77777777" w:rsidR="00D85590" w:rsidRPr="00E807F2" w:rsidRDefault="00D85590" w:rsidP="000949D1">
            <w:pPr>
              <w:pBdr>
                <w:top w:val="nil"/>
                <w:left w:val="nil"/>
                <w:bottom w:val="nil"/>
                <w:right w:val="nil"/>
                <w:between w:val="nil"/>
              </w:pBdr>
              <w:jc w:val="center"/>
              <w:rPr>
                <w:color w:val="000000"/>
                <w:szCs w:val="28"/>
              </w:rPr>
            </w:pPr>
            <w:r w:rsidRPr="00E807F2">
              <w:rPr>
                <w:color w:val="000000"/>
                <w:szCs w:val="28"/>
              </w:rPr>
              <w:t>Кількість годин</w:t>
            </w:r>
          </w:p>
        </w:tc>
      </w:tr>
      <w:tr w:rsidR="00933AE3" w:rsidRPr="00E807F2" w14:paraId="6BF6DF47" w14:textId="77777777" w:rsidTr="00933AE3">
        <w:tc>
          <w:tcPr>
            <w:tcW w:w="2305" w:type="dxa"/>
            <w:vMerge/>
          </w:tcPr>
          <w:p w14:paraId="54E9AF76" w14:textId="77777777" w:rsidR="00157555" w:rsidRDefault="00157555"/>
        </w:tc>
        <w:tc>
          <w:tcPr>
            <w:tcW w:w="3826" w:type="dxa"/>
            <w:gridSpan w:val="6"/>
          </w:tcPr>
          <w:p w14:paraId="6BF6DF45" w14:textId="123BB47F" w:rsidR="00D85590" w:rsidRPr="00E807F2" w:rsidRDefault="00D85590" w:rsidP="000949D1">
            <w:pPr>
              <w:pBdr>
                <w:top w:val="nil"/>
                <w:left w:val="nil"/>
                <w:bottom w:val="nil"/>
                <w:right w:val="nil"/>
                <w:between w:val="nil"/>
              </w:pBdr>
              <w:jc w:val="center"/>
              <w:rPr>
                <w:color w:val="000000"/>
                <w:szCs w:val="28"/>
              </w:rPr>
            </w:pPr>
            <w:r w:rsidRPr="00E807F2">
              <w:rPr>
                <w:color w:val="000000"/>
                <w:szCs w:val="28"/>
              </w:rPr>
              <w:t xml:space="preserve">Денна </w:t>
            </w:r>
            <w:r w:rsidRPr="00E807F2">
              <w:rPr>
                <w:color w:val="000000"/>
                <w:szCs w:val="28"/>
              </w:rPr>
              <w:t>форма</w:t>
            </w:r>
          </w:p>
        </w:tc>
        <w:tc>
          <w:tcPr>
            <w:tcW w:w="3686" w:type="dxa"/>
            <w:gridSpan w:val="6"/>
          </w:tcPr>
          <w:p w14:paraId="6BF6DF46" w14:textId="77777777" w:rsidR="00D85590" w:rsidRPr="00E807F2" w:rsidRDefault="00D85590" w:rsidP="000949D1">
            <w:pPr>
              <w:pBdr>
                <w:top w:val="nil"/>
                <w:left w:val="nil"/>
                <w:bottom w:val="nil"/>
                <w:right w:val="nil"/>
                <w:between w:val="nil"/>
              </w:pBdr>
              <w:jc w:val="center"/>
              <w:rPr>
                <w:color w:val="000000"/>
                <w:szCs w:val="28"/>
              </w:rPr>
            </w:pPr>
            <w:r w:rsidRPr="00E807F2">
              <w:rPr>
                <w:color w:val="000000"/>
                <w:szCs w:val="28"/>
              </w:rPr>
              <w:t>Заочна форма</w:t>
            </w:r>
          </w:p>
        </w:tc>
      </w:tr>
      <w:tr w:rsidR="00933AE3" w:rsidRPr="00E807F2" w14:paraId="6BF6DF4D" w14:textId="77777777" w:rsidTr="00933AE3">
        <w:tc>
          <w:tcPr>
            <w:tcW w:w="2305" w:type="dxa"/>
            <w:vMerge/>
          </w:tcPr>
          <w:p w14:paraId="23FD174A" w14:textId="77777777" w:rsidR="00157555" w:rsidRDefault="00157555"/>
        </w:tc>
        <w:tc>
          <w:tcPr>
            <w:tcW w:w="1003" w:type="dxa"/>
            <w:vMerge w:val="restart"/>
          </w:tcPr>
          <w:p w14:paraId="6BF6DF49"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 xml:space="preserve">усього </w:t>
            </w:r>
          </w:p>
        </w:tc>
        <w:tc>
          <w:tcPr>
            <w:tcW w:w="2823" w:type="dxa"/>
            <w:gridSpan w:val="5"/>
          </w:tcPr>
          <w:p w14:paraId="6BF6DF4A" w14:textId="5F33F90C" w:rsidR="00D85590" w:rsidRPr="00E807F2" w:rsidRDefault="00D85590" w:rsidP="000949D1">
            <w:pPr>
              <w:pBdr>
                <w:top w:val="nil"/>
                <w:left w:val="nil"/>
                <w:bottom w:val="nil"/>
                <w:right w:val="nil"/>
                <w:between w:val="nil"/>
              </w:pBdr>
              <w:jc w:val="center"/>
              <w:rPr>
                <w:color w:val="000000"/>
                <w:szCs w:val="28"/>
              </w:rPr>
            </w:pPr>
            <w:r w:rsidRPr="00E807F2">
              <w:rPr>
                <w:color w:val="000000"/>
                <w:szCs w:val="28"/>
              </w:rPr>
              <w:t>у тому числі</w:t>
            </w:r>
          </w:p>
        </w:tc>
        <w:tc>
          <w:tcPr>
            <w:tcW w:w="1003" w:type="dxa"/>
            <w:vMerge w:val="restart"/>
          </w:tcPr>
          <w:p w14:paraId="6BF6DF4B"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 xml:space="preserve">усього </w:t>
            </w:r>
          </w:p>
        </w:tc>
        <w:tc>
          <w:tcPr>
            <w:tcW w:w="2683" w:type="dxa"/>
            <w:gridSpan w:val="5"/>
          </w:tcPr>
          <w:p w14:paraId="6BF6DF4C" w14:textId="77777777" w:rsidR="00D85590" w:rsidRPr="00E807F2" w:rsidRDefault="00D85590" w:rsidP="000949D1">
            <w:pPr>
              <w:pBdr>
                <w:top w:val="nil"/>
                <w:left w:val="nil"/>
                <w:bottom w:val="nil"/>
                <w:right w:val="nil"/>
                <w:between w:val="nil"/>
              </w:pBdr>
              <w:jc w:val="center"/>
              <w:rPr>
                <w:color w:val="000000"/>
                <w:szCs w:val="28"/>
              </w:rPr>
            </w:pPr>
            <w:r w:rsidRPr="00E807F2">
              <w:rPr>
                <w:color w:val="000000"/>
                <w:szCs w:val="28"/>
              </w:rPr>
              <w:t xml:space="preserve">у </w:t>
            </w:r>
            <w:r w:rsidRPr="00E807F2">
              <w:rPr>
                <w:color w:val="000000"/>
                <w:szCs w:val="28"/>
              </w:rPr>
              <w:t>тому числі</w:t>
            </w:r>
          </w:p>
        </w:tc>
      </w:tr>
      <w:tr w:rsidR="00933AE3" w:rsidRPr="00E807F2" w14:paraId="6BF6DF5B" w14:textId="77777777" w:rsidTr="000949D1">
        <w:tc>
          <w:tcPr>
            <w:tcW w:w="2305" w:type="dxa"/>
            <w:vMerge/>
          </w:tcPr>
          <w:p w14:paraId="3F73280E" w14:textId="77777777" w:rsidR="00157555" w:rsidRDefault="00157555"/>
        </w:tc>
        <w:tc>
          <w:tcPr>
            <w:tcW w:w="1003" w:type="dxa"/>
            <w:vMerge/>
          </w:tcPr>
          <w:p w14:paraId="3FD48770" w14:textId="77777777" w:rsidR="00157555" w:rsidRDefault="00157555"/>
        </w:tc>
        <w:tc>
          <w:tcPr>
            <w:tcW w:w="496" w:type="dxa"/>
          </w:tcPr>
          <w:p w14:paraId="6BF6DF50"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л</w:t>
            </w:r>
          </w:p>
        </w:tc>
        <w:tc>
          <w:tcPr>
            <w:tcW w:w="496" w:type="dxa"/>
          </w:tcPr>
          <w:p w14:paraId="6BF6DF51"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п</w:t>
            </w:r>
          </w:p>
        </w:tc>
        <w:tc>
          <w:tcPr>
            <w:tcW w:w="623" w:type="dxa"/>
          </w:tcPr>
          <w:p w14:paraId="6BF6DF52" w14:textId="5ED0B5B9" w:rsidR="00D85590" w:rsidRPr="00E807F2" w:rsidRDefault="00D85590" w:rsidP="00933AE3">
            <w:pPr>
              <w:pBdr>
                <w:top w:val="nil"/>
                <w:left w:val="nil"/>
                <w:bottom w:val="nil"/>
                <w:right w:val="nil"/>
                <w:between w:val="nil"/>
              </w:pBdr>
              <w:rPr>
                <w:color w:val="000000"/>
                <w:szCs w:val="28"/>
              </w:rPr>
            </w:pPr>
            <w:proofErr w:type="spellStart"/>
            <w:r w:rsidRPr="00E807F2">
              <w:rPr>
                <w:color w:val="000000"/>
                <w:szCs w:val="28"/>
              </w:rPr>
              <w:t>Л</w:t>
            </w:r>
            <w:r w:rsidRPr="00E807F2">
              <w:rPr>
                <w:color w:val="000000"/>
                <w:szCs w:val="28"/>
              </w:rPr>
              <w:t>аб</w:t>
            </w:r>
            <w:proofErr w:type="spellEnd"/>
          </w:p>
        </w:tc>
        <w:tc>
          <w:tcPr>
            <w:tcW w:w="587" w:type="dxa"/>
          </w:tcPr>
          <w:p w14:paraId="6BF6DF53" w14:textId="77777777" w:rsidR="00D85590" w:rsidRPr="00E807F2" w:rsidRDefault="00D85590" w:rsidP="00933AE3">
            <w:pPr>
              <w:pBdr>
                <w:top w:val="nil"/>
                <w:left w:val="nil"/>
                <w:bottom w:val="nil"/>
                <w:right w:val="nil"/>
                <w:between w:val="nil"/>
              </w:pBdr>
              <w:rPr>
                <w:color w:val="000000"/>
                <w:szCs w:val="28"/>
              </w:rPr>
            </w:pPr>
            <w:proofErr w:type="spellStart"/>
            <w:r w:rsidRPr="00E807F2">
              <w:rPr>
                <w:color w:val="000000"/>
                <w:szCs w:val="28"/>
              </w:rPr>
              <w:t>інд</w:t>
            </w:r>
            <w:proofErr w:type="spellEnd"/>
          </w:p>
        </w:tc>
        <w:tc>
          <w:tcPr>
            <w:tcW w:w="621" w:type="dxa"/>
          </w:tcPr>
          <w:p w14:paraId="6BF6DF54" w14:textId="77777777" w:rsidR="00D85590" w:rsidRPr="00E807F2" w:rsidRDefault="00D85590" w:rsidP="00933AE3">
            <w:pPr>
              <w:pBdr>
                <w:top w:val="nil"/>
                <w:left w:val="nil"/>
                <w:bottom w:val="nil"/>
                <w:right w:val="nil"/>
                <w:between w:val="nil"/>
              </w:pBdr>
              <w:rPr>
                <w:color w:val="000000"/>
                <w:szCs w:val="28"/>
              </w:rPr>
            </w:pPr>
            <w:proofErr w:type="spellStart"/>
            <w:r w:rsidRPr="00E807F2">
              <w:rPr>
                <w:color w:val="000000"/>
                <w:szCs w:val="28"/>
              </w:rPr>
              <w:t>с.р</w:t>
            </w:r>
            <w:proofErr w:type="spellEnd"/>
            <w:r w:rsidRPr="00E807F2">
              <w:rPr>
                <w:color w:val="000000"/>
                <w:szCs w:val="28"/>
              </w:rPr>
              <w:t>.</w:t>
            </w:r>
          </w:p>
        </w:tc>
        <w:tc>
          <w:tcPr>
            <w:tcW w:w="1003" w:type="dxa"/>
            <w:vMerge/>
          </w:tcPr>
          <w:p w14:paraId="575CB22C" w14:textId="77777777" w:rsidR="00157555" w:rsidRDefault="00157555"/>
        </w:tc>
        <w:tc>
          <w:tcPr>
            <w:tcW w:w="356" w:type="dxa"/>
          </w:tcPr>
          <w:p w14:paraId="6BF6DF56"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л</w:t>
            </w:r>
          </w:p>
        </w:tc>
        <w:tc>
          <w:tcPr>
            <w:tcW w:w="496" w:type="dxa"/>
          </w:tcPr>
          <w:p w14:paraId="6BF6DF57"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п</w:t>
            </w:r>
          </w:p>
        </w:tc>
        <w:tc>
          <w:tcPr>
            <w:tcW w:w="623" w:type="dxa"/>
          </w:tcPr>
          <w:p w14:paraId="6BF6DF58" w14:textId="77777777" w:rsidR="00D85590" w:rsidRPr="00E807F2" w:rsidRDefault="00D85590" w:rsidP="00933AE3">
            <w:pPr>
              <w:pBdr>
                <w:top w:val="nil"/>
                <w:left w:val="nil"/>
                <w:bottom w:val="nil"/>
                <w:right w:val="nil"/>
                <w:between w:val="nil"/>
              </w:pBdr>
              <w:rPr>
                <w:color w:val="000000"/>
                <w:szCs w:val="28"/>
              </w:rPr>
            </w:pPr>
            <w:proofErr w:type="spellStart"/>
            <w:r w:rsidRPr="00E807F2">
              <w:rPr>
                <w:color w:val="000000"/>
                <w:szCs w:val="28"/>
              </w:rPr>
              <w:t>лаб</w:t>
            </w:r>
            <w:proofErr w:type="spellEnd"/>
          </w:p>
        </w:tc>
        <w:tc>
          <w:tcPr>
            <w:tcW w:w="600" w:type="dxa"/>
          </w:tcPr>
          <w:p w14:paraId="6BF6DF59" w14:textId="77777777" w:rsidR="00D85590" w:rsidRPr="000949D1" w:rsidRDefault="00D85590" w:rsidP="00933AE3">
            <w:pPr>
              <w:pBdr>
                <w:top w:val="nil"/>
                <w:left w:val="nil"/>
                <w:bottom w:val="nil"/>
                <w:right w:val="nil"/>
                <w:between w:val="nil"/>
              </w:pBdr>
              <w:rPr>
                <w:color w:val="000000"/>
                <w:sz w:val="26"/>
                <w:szCs w:val="26"/>
              </w:rPr>
            </w:pPr>
            <w:proofErr w:type="spellStart"/>
            <w:r w:rsidRPr="000949D1">
              <w:rPr>
                <w:color w:val="000000"/>
                <w:sz w:val="26"/>
                <w:szCs w:val="26"/>
              </w:rPr>
              <w:t>інд</w:t>
            </w:r>
            <w:proofErr w:type="spellEnd"/>
          </w:p>
        </w:tc>
        <w:tc>
          <w:tcPr>
            <w:tcW w:w="608" w:type="dxa"/>
          </w:tcPr>
          <w:p w14:paraId="6BF6DF5A" w14:textId="77777777" w:rsidR="00D85590" w:rsidRPr="00A15429" w:rsidRDefault="00D85590" w:rsidP="00933AE3">
            <w:pPr>
              <w:pBdr>
                <w:top w:val="nil"/>
                <w:left w:val="nil"/>
                <w:bottom w:val="nil"/>
                <w:right w:val="nil"/>
                <w:between w:val="nil"/>
              </w:pBdr>
              <w:rPr>
                <w:color w:val="000000"/>
                <w:spacing w:val="-4"/>
                <w:szCs w:val="28"/>
              </w:rPr>
            </w:pPr>
            <w:proofErr w:type="spellStart"/>
            <w:r w:rsidRPr="00A15429">
              <w:rPr>
                <w:color w:val="000000"/>
                <w:spacing w:val="-4"/>
                <w:szCs w:val="28"/>
              </w:rPr>
              <w:t>с.р</w:t>
            </w:r>
            <w:proofErr w:type="spellEnd"/>
            <w:r w:rsidRPr="00A15429">
              <w:rPr>
                <w:color w:val="000000"/>
                <w:spacing w:val="-4"/>
                <w:szCs w:val="28"/>
              </w:rPr>
              <w:t>.</w:t>
            </w:r>
          </w:p>
        </w:tc>
      </w:tr>
      <w:tr w:rsidR="00933AE3" w:rsidRPr="00E807F2" w14:paraId="6BF6DF69" w14:textId="77777777" w:rsidTr="000949D1">
        <w:tc>
          <w:tcPr>
            <w:tcW w:w="2305" w:type="dxa"/>
          </w:tcPr>
          <w:p w14:paraId="6BF6DF5C"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w:t>
            </w:r>
          </w:p>
        </w:tc>
        <w:tc>
          <w:tcPr>
            <w:tcW w:w="1003" w:type="dxa"/>
          </w:tcPr>
          <w:p w14:paraId="6BF6DF5D"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DF5E"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3</w:t>
            </w:r>
          </w:p>
        </w:tc>
        <w:tc>
          <w:tcPr>
            <w:tcW w:w="496" w:type="dxa"/>
          </w:tcPr>
          <w:p w14:paraId="6BF6DF5F"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4</w:t>
            </w:r>
          </w:p>
        </w:tc>
        <w:tc>
          <w:tcPr>
            <w:tcW w:w="623" w:type="dxa"/>
          </w:tcPr>
          <w:p w14:paraId="6BF6DF60"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5</w:t>
            </w:r>
          </w:p>
        </w:tc>
        <w:tc>
          <w:tcPr>
            <w:tcW w:w="587" w:type="dxa"/>
          </w:tcPr>
          <w:p w14:paraId="6BF6DF61"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6</w:t>
            </w:r>
          </w:p>
        </w:tc>
        <w:tc>
          <w:tcPr>
            <w:tcW w:w="621" w:type="dxa"/>
          </w:tcPr>
          <w:p w14:paraId="6BF6DF62"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7</w:t>
            </w:r>
          </w:p>
        </w:tc>
        <w:tc>
          <w:tcPr>
            <w:tcW w:w="1003" w:type="dxa"/>
          </w:tcPr>
          <w:p w14:paraId="6BF6DF63"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8</w:t>
            </w:r>
          </w:p>
        </w:tc>
        <w:tc>
          <w:tcPr>
            <w:tcW w:w="356" w:type="dxa"/>
          </w:tcPr>
          <w:p w14:paraId="6BF6DF64"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9</w:t>
            </w:r>
          </w:p>
        </w:tc>
        <w:tc>
          <w:tcPr>
            <w:tcW w:w="496" w:type="dxa"/>
          </w:tcPr>
          <w:p w14:paraId="6BF6DF65"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10</w:t>
            </w:r>
          </w:p>
        </w:tc>
        <w:tc>
          <w:tcPr>
            <w:tcW w:w="623" w:type="dxa"/>
          </w:tcPr>
          <w:p w14:paraId="6BF6DF66"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11</w:t>
            </w:r>
          </w:p>
        </w:tc>
        <w:tc>
          <w:tcPr>
            <w:tcW w:w="600" w:type="dxa"/>
          </w:tcPr>
          <w:p w14:paraId="6BF6DF67"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12</w:t>
            </w:r>
          </w:p>
        </w:tc>
        <w:tc>
          <w:tcPr>
            <w:tcW w:w="608" w:type="dxa"/>
          </w:tcPr>
          <w:p w14:paraId="6BF6DF68"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13</w:t>
            </w:r>
          </w:p>
        </w:tc>
      </w:tr>
      <w:tr w:rsidR="00933AE3" w:rsidRPr="00E807F2" w14:paraId="6BF6DF6B" w14:textId="77777777" w:rsidTr="00933AE3">
        <w:trPr>
          <w:trHeight w:val="257"/>
        </w:trPr>
        <w:tc>
          <w:tcPr>
            <w:tcW w:w="9817" w:type="dxa"/>
            <w:gridSpan w:val="13"/>
            <w:tcBorders>
              <w:bottom w:val="single" w:sz="4" w:space="0" w:color="000000"/>
            </w:tcBorders>
          </w:tcPr>
          <w:p w14:paraId="6BF6DF6A"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Змістовий модуль 1</w:t>
            </w:r>
            <w:r w:rsidRPr="00E807F2">
              <w:rPr>
                <w:color w:val="000000"/>
                <w:szCs w:val="28"/>
              </w:rPr>
              <w:t xml:space="preserve">. </w:t>
            </w:r>
            <w:r w:rsidRPr="00DD73E9">
              <w:rPr>
                <w:bCs/>
                <w:color w:val="000000"/>
                <w:szCs w:val="28"/>
              </w:rPr>
              <w:t>Література Київської Русі</w:t>
            </w:r>
          </w:p>
        </w:tc>
      </w:tr>
      <w:tr w:rsidR="00933AE3" w:rsidRPr="00E807F2" w14:paraId="6BF6DF79" w14:textId="77777777" w:rsidTr="000949D1">
        <w:tc>
          <w:tcPr>
            <w:tcW w:w="2305" w:type="dxa"/>
          </w:tcPr>
          <w:p w14:paraId="6BF6DF6C" w14:textId="212F4E84" w:rsidR="00D85590" w:rsidRPr="00E807F2" w:rsidRDefault="00D85590" w:rsidP="00933AE3">
            <w:pPr>
              <w:pBdr>
                <w:top w:val="nil"/>
                <w:left w:val="nil"/>
                <w:bottom w:val="nil"/>
                <w:right w:val="nil"/>
                <w:between w:val="nil"/>
              </w:pBdr>
              <w:rPr>
                <w:color w:val="000000"/>
                <w:szCs w:val="28"/>
              </w:rPr>
            </w:pPr>
            <w:bookmarkStart w:id="0" w:name="_Hlk183543680"/>
            <w:r w:rsidRPr="00E807F2">
              <w:rPr>
                <w:color w:val="000000"/>
                <w:szCs w:val="28"/>
              </w:rPr>
              <w:t xml:space="preserve">Тема 1.1. </w:t>
            </w:r>
            <w:r>
              <w:rPr>
                <w:color w:val="000000"/>
                <w:szCs w:val="28"/>
              </w:rPr>
              <w:t>Місце д</w:t>
            </w:r>
            <w:r w:rsidRPr="00A6514C">
              <w:rPr>
                <w:color w:val="000000"/>
                <w:szCs w:val="28"/>
              </w:rPr>
              <w:t>авн</w:t>
            </w:r>
            <w:r>
              <w:rPr>
                <w:color w:val="000000"/>
                <w:szCs w:val="28"/>
              </w:rPr>
              <w:t>ьої</w:t>
            </w:r>
            <w:r w:rsidRPr="00A6514C">
              <w:rPr>
                <w:color w:val="000000"/>
                <w:szCs w:val="28"/>
              </w:rPr>
              <w:t xml:space="preserve"> література в українсько</w:t>
            </w:r>
            <w:r>
              <w:rPr>
                <w:color w:val="000000"/>
                <w:szCs w:val="28"/>
              </w:rPr>
              <w:t>му</w:t>
            </w:r>
            <w:r w:rsidRPr="00A6514C">
              <w:rPr>
                <w:color w:val="000000"/>
                <w:szCs w:val="28"/>
              </w:rPr>
              <w:t xml:space="preserve"> літературно</w:t>
            </w:r>
            <w:r>
              <w:rPr>
                <w:color w:val="000000"/>
                <w:szCs w:val="28"/>
              </w:rPr>
              <w:t>му</w:t>
            </w:r>
            <w:r w:rsidRPr="00A6514C">
              <w:rPr>
                <w:color w:val="000000"/>
                <w:szCs w:val="28"/>
              </w:rPr>
              <w:t xml:space="preserve"> процес</w:t>
            </w:r>
            <w:r>
              <w:rPr>
                <w:color w:val="000000"/>
                <w:szCs w:val="28"/>
              </w:rPr>
              <w:t>і</w:t>
            </w:r>
          </w:p>
        </w:tc>
        <w:tc>
          <w:tcPr>
            <w:tcW w:w="1003" w:type="dxa"/>
          </w:tcPr>
          <w:p w14:paraId="6BF6DF6D" w14:textId="531AC79E" w:rsidR="00D85590" w:rsidRPr="00E807F2" w:rsidRDefault="00D85590" w:rsidP="00933AE3">
            <w:pPr>
              <w:pBdr>
                <w:top w:val="nil"/>
                <w:left w:val="nil"/>
                <w:bottom w:val="nil"/>
                <w:right w:val="nil"/>
                <w:between w:val="nil"/>
              </w:pBdr>
              <w:rPr>
                <w:color w:val="000000"/>
                <w:szCs w:val="28"/>
              </w:rPr>
            </w:pPr>
            <w:r>
              <w:rPr>
                <w:color w:val="000000"/>
                <w:szCs w:val="28"/>
              </w:rPr>
              <w:t>8</w:t>
            </w:r>
          </w:p>
        </w:tc>
        <w:tc>
          <w:tcPr>
            <w:tcW w:w="496" w:type="dxa"/>
          </w:tcPr>
          <w:p w14:paraId="6BF6DF6E" w14:textId="79B1A368" w:rsidR="00D85590" w:rsidRPr="00E807F2" w:rsidRDefault="00D85590" w:rsidP="00933AE3">
            <w:pPr>
              <w:pBdr>
                <w:top w:val="nil"/>
                <w:left w:val="nil"/>
                <w:bottom w:val="nil"/>
                <w:right w:val="nil"/>
                <w:between w:val="nil"/>
              </w:pBdr>
              <w:rPr>
                <w:color w:val="000000"/>
                <w:szCs w:val="28"/>
              </w:rPr>
            </w:pPr>
            <w:r>
              <w:rPr>
                <w:color w:val="000000"/>
                <w:szCs w:val="28"/>
              </w:rPr>
              <w:t>2</w:t>
            </w:r>
          </w:p>
        </w:tc>
        <w:tc>
          <w:tcPr>
            <w:tcW w:w="496" w:type="dxa"/>
          </w:tcPr>
          <w:p w14:paraId="6BF6DF6F" w14:textId="02320955" w:rsidR="00D85590" w:rsidRPr="00E807F2" w:rsidRDefault="00D85590" w:rsidP="00933AE3">
            <w:pPr>
              <w:pBdr>
                <w:top w:val="nil"/>
                <w:left w:val="nil"/>
                <w:bottom w:val="nil"/>
                <w:right w:val="nil"/>
                <w:between w:val="nil"/>
              </w:pBdr>
              <w:rPr>
                <w:color w:val="000000"/>
                <w:szCs w:val="28"/>
              </w:rPr>
            </w:pPr>
            <w:r>
              <w:rPr>
                <w:color w:val="000000"/>
                <w:szCs w:val="28"/>
              </w:rPr>
              <w:t>2</w:t>
            </w:r>
          </w:p>
        </w:tc>
        <w:tc>
          <w:tcPr>
            <w:tcW w:w="623" w:type="dxa"/>
          </w:tcPr>
          <w:p w14:paraId="6BF6DF70"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DF71"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DF72" w14:textId="73090F03" w:rsidR="00D85590" w:rsidRPr="00E807F2" w:rsidRDefault="00D85590" w:rsidP="00933AE3">
            <w:pPr>
              <w:pBdr>
                <w:top w:val="nil"/>
                <w:left w:val="nil"/>
                <w:bottom w:val="nil"/>
                <w:right w:val="nil"/>
                <w:between w:val="nil"/>
              </w:pBdr>
              <w:rPr>
                <w:color w:val="000000"/>
                <w:szCs w:val="28"/>
              </w:rPr>
            </w:pPr>
            <w:r>
              <w:rPr>
                <w:color w:val="000000"/>
                <w:szCs w:val="28"/>
              </w:rPr>
              <w:t>4</w:t>
            </w:r>
          </w:p>
        </w:tc>
        <w:tc>
          <w:tcPr>
            <w:tcW w:w="1003" w:type="dxa"/>
          </w:tcPr>
          <w:p w14:paraId="6BF6DF73" w14:textId="3F97ABEE" w:rsidR="00D85590" w:rsidRPr="00E807F2" w:rsidRDefault="00D85590" w:rsidP="00933AE3">
            <w:pPr>
              <w:pBdr>
                <w:top w:val="nil"/>
                <w:left w:val="nil"/>
                <w:bottom w:val="nil"/>
                <w:right w:val="nil"/>
                <w:between w:val="nil"/>
              </w:pBdr>
              <w:rPr>
                <w:color w:val="000000"/>
                <w:szCs w:val="28"/>
              </w:rPr>
            </w:pPr>
            <w:r>
              <w:rPr>
                <w:color w:val="000000"/>
                <w:szCs w:val="28"/>
              </w:rPr>
              <w:t>10</w:t>
            </w:r>
          </w:p>
        </w:tc>
        <w:tc>
          <w:tcPr>
            <w:tcW w:w="356" w:type="dxa"/>
          </w:tcPr>
          <w:p w14:paraId="6BF6DF74" w14:textId="05432753" w:rsidR="00D85590" w:rsidRPr="00E807F2" w:rsidRDefault="00D85590" w:rsidP="00933AE3">
            <w:pPr>
              <w:pBdr>
                <w:top w:val="nil"/>
                <w:left w:val="nil"/>
                <w:bottom w:val="nil"/>
                <w:right w:val="nil"/>
                <w:between w:val="nil"/>
              </w:pBdr>
              <w:rPr>
                <w:color w:val="000000"/>
                <w:szCs w:val="28"/>
              </w:rPr>
            </w:pPr>
            <w:r>
              <w:rPr>
                <w:color w:val="000000"/>
                <w:szCs w:val="28"/>
              </w:rPr>
              <w:t>1</w:t>
            </w:r>
          </w:p>
        </w:tc>
        <w:tc>
          <w:tcPr>
            <w:tcW w:w="496" w:type="dxa"/>
          </w:tcPr>
          <w:p w14:paraId="6BF6DF75"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DF76"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DF77"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DF78" w14:textId="30F26DA4" w:rsidR="00D85590" w:rsidRPr="00E807F2" w:rsidRDefault="00D85590" w:rsidP="00933AE3">
            <w:pPr>
              <w:pBdr>
                <w:top w:val="nil"/>
                <w:left w:val="nil"/>
                <w:bottom w:val="nil"/>
                <w:right w:val="nil"/>
                <w:between w:val="nil"/>
              </w:pBdr>
              <w:rPr>
                <w:color w:val="000000"/>
                <w:szCs w:val="28"/>
              </w:rPr>
            </w:pPr>
            <w:r>
              <w:rPr>
                <w:color w:val="000000"/>
                <w:szCs w:val="28"/>
              </w:rPr>
              <w:t>9</w:t>
            </w:r>
          </w:p>
        </w:tc>
      </w:tr>
      <w:tr w:rsidR="00933AE3" w:rsidRPr="00E807F2" w14:paraId="6BF6DF87" w14:textId="77777777" w:rsidTr="000949D1">
        <w:tc>
          <w:tcPr>
            <w:tcW w:w="2305" w:type="dxa"/>
          </w:tcPr>
          <w:p w14:paraId="6BF6DF7A" w14:textId="4CD641D7" w:rsidR="00D85590" w:rsidRPr="00E807F2" w:rsidRDefault="00D85590" w:rsidP="00933AE3">
            <w:pPr>
              <w:pBdr>
                <w:top w:val="nil"/>
                <w:left w:val="nil"/>
                <w:bottom w:val="nil"/>
                <w:right w:val="nil"/>
                <w:between w:val="nil"/>
              </w:pBdr>
              <w:rPr>
                <w:color w:val="000000"/>
                <w:szCs w:val="28"/>
              </w:rPr>
            </w:pPr>
            <w:r w:rsidRPr="00E807F2">
              <w:rPr>
                <w:color w:val="000000"/>
                <w:szCs w:val="28"/>
              </w:rPr>
              <w:t xml:space="preserve">Тема 1.2. Українська </w:t>
            </w:r>
            <w:r w:rsidRPr="00E807F2">
              <w:rPr>
                <w:color w:val="000000"/>
                <w:szCs w:val="28"/>
              </w:rPr>
              <w:t>література княжої доби (ІХ – І пол. ХІІІ ст.)</w:t>
            </w:r>
            <w:r>
              <w:rPr>
                <w:color w:val="000000"/>
                <w:szCs w:val="28"/>
              </w:rPr>
              <w:t>. Перекладна література</w:t>
            </w:r>
          </w:p>
        </w:tc>
        <w:tc>
          <w:tcPr>
            <w:tcW w:w="1003" w:type="dxa"/>
          </w:tcPr>
          <w:p w14:paraId="6BF6DF7B" w14:textId="643E05A7" w:rsidR="00D85590" w:rsidRPr="00E807F2" w:rsidRDefault="00D85590" w:rsidP="00933AE3">
            <w:pPr>
              <w:pBdr>
                <w:top w:val="nil"/>
                <w:left w:val="nil"/>
                <w:bottom w:val="nil"/>
                <w:right w:val="nil"/>
                <w:between w:val="nil"/>
              </w:pBdr>
              <w:rPr>
                <w:color w:val="000000"/>
                <w:szCs w:val="28"/>
              </w:rPr>
            </w:pPr>
            <w:r>
              <w:rPr>
                <w:color w:val="000000"/>
                <w:szCs w:val="28"/>
              </w:rPr>
              <w:t>12</w:t>
            </w:r>
          </w:p>
        </w:tc>
        <w:tc>
          <w:tcPr>
            <w:tcW w:w="496" w:type="dxa"/>
          </w:tcPr>
          <w:p w14:paraId="6BF6DF7C" w14:textId="2A7CBEFC" w:rsidR="00D85590" w:rsidRPr="00E807F2" w:rsidRDefault="00D85590" w:rsidP="00933AE3">
            <w:pPr>
              <w:pBdr>
                <w:top w:val="nil"/>
                <w:left w:val="nil"/>
                <w:bottom w:val="nil"/>
                <w:right w:val="nil"/>
                <w:between w:val="nil"/>
              </w:pBdr>
              <w:rPr>
                <w:color w:val="000000"/>
                <w:szCs w:val="28"/>
              </w:rPr>
            </w:pPr>
            <w:r>
              <w:rPr>
                <w:color w:val="000000"/>
                <w:szCs w:val="28"/>
              </w:rPr>
              <w:t>2</w:t>
            </w:r>
          </w:p>
        </w:tc>
        <w:tc>
          <w:tcPr>
            <w:tcW w:w="496" w:type="dxa"/>
          </w:tcPr>
          <w:p w14:paraId="6BF6DF7D" w14:textId="364E9B46" w:rsidR="00D85590" w:rsidRPr="00E807F2" w:rsidRDefault="00D85590" w:rsidP="00933AE3">
            <w:pPr>
              <w:pBdr>
                <w:top w:val="nil"/>
                <w:left w:val="nil"/>
                <w:bottom w:val="nil"/>
                <w:right w:val="nil"/>
                <w:between w:val="nil"/>
              </w:pBdr>
              <w:rPr>
                <w:color w:val="000000"/>
                <w:szCs w:val="28"/>
              </w:rPr>
            </w:pPr>
            <w:r>
              <w:rPr>
                <w:color w:val="000000"/>
                <w:szCs w:val="28"/>
              </w:rPr>
              <w:t>2</w:t>
            </w:r>
          </w:p>
        </w:tc>
        <w:tc>
          <w:tcPr>
            <w:tcW w:w="623" w:type="dxa"/>
          </w:tcPr>
          <w:p w14:paraId="6BF6DF7E"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DF7F"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DF80" w14:textId="212E3DB7" w:rsidR="00D85590" w:rsidRPr="00E807F2" w:rsidRDefault="00D85590" w:rsidP="00933AE3">
            <w:pPr>
              <w:pBdr>
                <w:top w:val="nil"/>
                <w:left w:val="nil"/>
                <w:bottom w:val="nil"/>
                <w:right w:val="nil"/>
                <w:between w:val="nil"/>
              </w:pBdr>
              <w:rPr>
                <w:color w:val="000000"/>
                <w:szCs w:val="28"/>
              </w:rPr>
            </w:pPr>
            <w:r>
              <w:rPr>
                <w:color w:val="000000"/>
                <w:szCs w:val="28"/>
              </w:rPr>
              <w:t>8</w:t>
            </w:r>
          </w:p>
        </w:tc>
        <w:tc>
          <w:tcPr>
            <w:tcW w:w="1003" w:type="dxa"/>
          </w:tcPr>
          <w:p w14:paraId="6BF6DF81" w14:textId="732F1529" w:rsidR="00D85590" w:rsidRPr="00E807F2" w:rsidRDefault="00D85590" w:rsidP="00933AE3">
            <w:pPr>
              <w:pBdr>
                <w:top w:val="nil"/>
                <w:left w:val="nil"/>
                <w:bottom w:val="nil"/>
                <w:right w:val="nil"/>
                <w:between w:val="nil"/>
              </w:pBdr>
              <w:rPr>
                <w:color w:val="000000"/>
                <w:szCs w:val="28"/>
              </w:rPr>
            </w:pPr>
            <w:r>
              <w:rPr>
                <w:color w:val="000000"/>
                <w:szCs w:val="28"/>
              </w:rPr>
              <w:t>10</w:t>
            </w:r>
          </w:p>
        </w:tc>
        <w:tc>
          <w:tcPr>
            <w:tcW w:w="356" w:type="dxa"/>
          </w:tcPr>
          <w:p w14:paraId="6BF6DF82" w14:textId="07917781" w:rsidR="00D85590" w:rsidRPr="00E807F2" w:rsidRDefault="00D85590" w:rsidP="00933AE3">
            <w:pPr>
              <w:pBdr>
                <w:top w:val="nil"/>
                <w:left w:val="nil"/>
                <w:bottom w:val="nil"/>
                <w:right w:val="nil"/>
                <w:between w:val="nil"/>
              </w:pBdr>
              <w:rPr>
                <w:color w:val="000000"/>
                <w:szCs w:val="28"/>
              </w:rPr>
            </w:pPr>
          </w:p>
        </w:tc>
        <w:tc>
          <w:tcPr>
            <w:tcW w:w="496" w:type="dxa"/>
          </w:tcPr>
          <w:p w14:paraId="6BF6DF83"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DF84"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DF85"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DF86" w14:textId="5E9978A5" w:rsidR="00D85590" w:rsidRPr="00E807F2" w:rsidRDefault="00D85590" w:rsidP="00933AE3">
            <w:pPr>
              <w:pBdr>
                <w:top w:val="nil"/>
                <w:left w:val="nil"/>
                <w:bottom w:val="nil"/>
                <w:right w:val="nil"/>
                <w:between w:val="nil"/>
              </w:pBdr>
              <w:rPr>
                <w:color w:val="000000"/>
                <w:szCs w:val="28"/>
              </w:rPr>
            </w:pPr>
            <w:r>
              <w:rPr>
                <w:color w:val="000000"/>
                <w:szCs w:val="28"/>
              </w:rPr>
              <w:t>10</w:t>
            </w:r>
          </w:p>
        </w:tc>
      </w:tr>
      <w:tr w:rsidR="00933AE3" w:rsidRPr="00E807F2" w14:paraId="6BF6DFA3" w14:textId="77777777" w:rsidTr="000949D1">
        <w:tc>
          <w:tcPr>
            <w:tcW w:w="2305" w:type="dxa"/>
          </w:tcPr>
          <w:p w14:paraId="6BF6DF96" w14:textId="624A189C" w:rsidR="00D85590" w:rsidRPr="00E807F2" w:rsidRDefault="00D85590" w:rsidP="00933AE3">
            <w:pPr>
              <w:pBdr>
                <w:top w:val="nil"/>
                <w:left w:val="nil"/>
                <w:bottom w:val="nil"/>
                <w:right w:val="nil"/>
                <w:between w:val="nil"/>
              </w:pBdr>
              <w:rPr>
                <w:color w:val="000000"/>
                <w:szCs w:val="28"/>
              </w:rPr>
            </w:pPr>
            <w:r w:rsidRPr="00E807F2">
              <w:rPr>
                <w:color w:val="000000"/>
                <w:szCs w:val="28"/>
              </w:rPr>
              <w:t>Тема 1.</w:t>
            </w:r>
            <w:r>
              <w:rPr>
                <w:color w:val="000000"/>
                <w:szCs w:val="28"/>
              </w:rPr>
              <w:t>3</w:t>
            </w:r>
            <w:r w:rsidRPr="00E807F2">
              <w:rPr>
                <w:color w:val="000000"/>
                <w:szCs w:val="28"/>
              </w:rPr>
              <w:t xml:space="preserve">. </w:t>
            </w:r>
            <w:r>
              <w:t xml:space="preserve"> </w:t>
            </w:r>
            <w:r w:rsidRPr="004876DC">
              <w:rPr>
                <w:color w:val="000000"/>
                <w:szCs w:val="28"/>
              </w:rPr>
              <w:t>Українська оригінальна література княжої доби</w:t>
            </w:r>
          </w:p>
        </w:tc>
        <w:tc>
          <w:tcPr>
            <w:tcW w:w="1003" w:type="dxa"/>
          </w:tcPr>
          <w:p w14:paraId="6BF6DF97" w14:textId="61C09B0C" w:rsidR="00D85590" w:rsidRPr="00E807F2" w:rsidRDefault="00D85590" w:rsidP="00933AE3">
            <w:pPr>
              <w:pBdr>
                <w:top w:val="nil"/>
                <w:left w:val="nil"/>
                <w:bottom w:val="nil"/>
                <w:right w:val="nil"/>
                <w:between w:val="nil"/>
              </w:pBdr>
              <w:rPr>
                <w:color w:val="000000"/>
                <w:szCs w:val="28"/>
              </w:rPr>
            </w:pPr>
            <w:r w:rsidRPr="00E807F2">
              <w:rPr>
                <w:color w:val="000000"/>
                <w:szCs w:val="28"/>
              </w:rPr>
              <w:t>1</w:t>
            </w:r>
            <w:r>
              <w:rPr>
                <w:color w:val="000000"/>
                <w:szCs w:val="28"/>
              </w:rPr>
              <w:t>2</w:t>
            </w:r>
          </w:p>
        </w:tc>
        <w:tc>
          <w:tcPr>
            <w:tcW w:w="496" w:type="dxa"/>
          </w:tcPr>
          <w:p w14:paraId="6BF6DF98"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DF99"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DF9A"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DF9B"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DF9C" w14:textId="25D195D6" w:rsidR="00D85590" w:rsidRPr="00E807F2" w:rsidRDefault="00D85590" w:rsidP="00933AE3">
            <w:pPr>
              <w:pBdr>
                <w:top w:val="nil"/>
                <w:left w:val="nil"/>
                <w:bottom w:val="nil"/>
                <w:right w:val="nil"/>
                <w:between w:val="nil"/>
              </w:pBdr>
              <w:rPr>
                <w:color w:val="000000"/>
                <w:szCs w:val="28"/>
              </w:rPr>
            </w:pPr>
            <w:r>
              <w:rPr>
                <w:color w:val="000000"/>
                <w:szCs w:val="28"/>
              </w:rPr>
              <w:t>8</w:t>
            </w:r>
          </w:p>
        </w:tc>
        <w:tc>
          <w:tcPr>
            <w:tcW w:w="1003" w:type="dxa"/>
          </w:tcPr>
          <w:p w14:paraId="6BF6DF9D" w14:textId="0A9EF13D" w:rsidR="00D85590" w:rsidRPr="00E807F2" w:rsidRDefault="00D85590" w:rsidP="00933AE3">
            <w:pPr>
              <w:pBdr>
                <w:top w:val="nil"/>
                <w:left w:val="nil"/>
                <w:bottom w:val="nil"/>
                <w:right w:val="nil"/>
                <w:between w:val="nil"/>
              </w:pBdr>
              <w:rPr>
                <w:color w:val="000000"/>
                <w:szCs w:val="28"/>
              </w:rPr>
            </w:pPr>
            <w:r>
              <w:rPr>
                <w:color w:val="000000"/>
                <w:szCs w:val="28"/>
              </w:rPr>
              <w:t>11</w:t>
            </w:r>
          </w:p>
        </w:tc>
        <w:tc>
          <w:tcPr>
            <w:tcW w:w="356" w:type="dxa"/>
          </w:tcPr>
          <w:p w14:paraId="6BF6DF9E"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w:t>
            </w:r>
          </w:p>
        </w:tc>
        <w:tc>
          <w:tcPr>
            <w:tcW w:w="496" w:type="dxa"/>
          </w:tcPr>
          <w:p w14:paraId="6BF6DF9F"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DFA0"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DFA1"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DFA2" w14:textId="524C492F" w:rsidR="00D85590" w:rsidRPr="00E807F2" w:rsidRDefault="00D85590" w:rsidP="00933AE3">
            <w:pPr>
              <w:pBdr>
                <w:top w:val="nil"/>
                <w:left w:val="nil"/>
                <w:bottom w:val="nil"/>
                <w:right w:val="nil"/>
                <w:between w:val="nil"/>
              </w:pBdr>
              <w:rPr>
                <w:color w:val="000000"/>
                <w:szCs w:val="28"/>
              </w:rPr>
            </w:pPr>
            <w:r>
              <w:rPr>
                <w:color w:val="000000"/>
                <w:szCs w:val="28"/>
              </w:rPr>
              <w:t>10</w:t>
            </w:r>
          </w:p>
        </w:tc>
      </w:tr>
      <w:tr w:rsidR="00933AE3" w:rsidRPr="00E807F2" w14:paraId="6BF6DFB1" w14:textId="77777777" w:rsidTr="000949D1">
        <w:tc>
          <w:tcPr>
            <w:tcW w:w="2305" w:type="dxa"/>
          </w:tcPr>
          <w:p w14:paraId="6BF6DFA4" w14:textId="0673B7F0" w:rsidR="00D85590" w:rsidRPr="00E807F2" w:rsidRDefault="00D85590" w:rsidP="00933AE3">
            <w:pPr>
              <w:pBdr>
                <w:top w:val="nil"/>
                <w:left w:val="nil"/>
                <w:bottom w:val="nil"/>
                <w:right w:val="nil"/>
                <w:between w:val="nil"/>
              </w:pBdr>
              <w:rPr>
                <w:color w:val="000000"/>
                <w:szCs w:val="28"/>
              </w:rPr>
            </w:pPr>
            <w:r w:rsidRPr="00E807F2">
              <w:rPr>
                <w:color w:val="000000"/>
                <w:szCs w:val="28"/>
              </w:rPr>
              <w:t>Тема 1.</w:t>
            </w:r>
            <w:r>
              <w:rPr>
                <w:color w:val="000000"/>
                <w:szCs w:val="28"/>
              </w:rPr>
              <w:t>4</w:t>
            </w:r>
            <w:r w:rsidRPr="00E807F2">
              <w:rPr>
                <w:color w:val="000000"/>
                <w:szCs w:val="28"/>
              </w:rPr>
              <w:t xml:space="preserve">. </w:t>
            </w:r>
            <w:r>
              <w:t xml:space="preserve"> </w:t>
            </w:r>
            <w:r w:rsidRPr="002A12B6">
              <w:rPr>
                <w:color w:val="000000"/>
                <w:szCs w:val="28"/>
              </w:rPr>
              <w:t>Література зрілого Середньовіччя (XII – сер. XIII ст.)</w:t>
            </w:r>
          </w:p>
        </w:tc>
        <w:tc>
          <w:tcPr>
            <w:tcW w:w="1003" w:type="dxa"/>
          </w:tcPr>
          <w:p w14:paraId="6BF6DFA5" w14:textId="33C7964C" w:rsidR="00D85590" w:rsidRPr="00E807F2" w:rsidRDefault="00D85590" w:rsidP="00933AE3">
            <w:pPr>
              <w:pBdr>
                <w:top w:val="nil"/>
                <w:left w:val="nil"/>
                <w:bottom w:val="nil"/>
                <w:right w:val="nil"/>
                <w:between w:val="nil"/>
              </w:pBdr>
              <w:rPr>
                <w:color w:val="000000"/>
                <w:szCs w:val="28"/>
              </w:rPr>
            </w:pPr>
            <w:r w:rsidRPr="00E807F2">
              <w:rPr>
                <w:color w:val="000000"/>
                <w:szCs w:val="28"/>
              </w:rPr>
              <w:t>1</w:t>
            </w:r>
            <w:r>
              <w:rPr>
                <w:color w:val="000000"/>
                <w:szCs w:val="28"/>
              </w:rPr>
              <w:t>2</w:t>
            </w:r>
          </w:p>
        </w:tc>
        <w:tc>
          <w:tcPr>
            <w:tcW w:w="496" w:type="dxa"/>
          </w:tcPr>
          <w:p w14:paraId="6BF6DFA6"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DFA7"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DFA8"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DFA9"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DFAA" w14:textId="37C99CA5" w:rsidR="00D85590" w:rsidRPr="00E807F2" w:rsidRDefault="00D85590" w:rsidP="00933AE3">
            <w:pPr>
              <w:pBdr>
                <w:top w:val="nil"/>
                <w:left w:val="nil"/>
                <w:bottom w:val="nil"/>
                <w:right w:val="nil"/>
                <w:between w:val="nil"/>
              </w:pBdr>
              <w:rPr>
                <w:color w:val="000000"/>
                <w:szCs w:val="28"/>
              </w:rPr>
            </w:pPr>
            <w:r>
              <w:rPr>
                <w:color w:val="000000"/>
                <w:szCs w:val="28"/>
              </w:rPr>
              <w:t>8</w:t>
            </w:r>
          </w:p>
        </w:tc>
        <w:tc>
          <w:tcPr>
            <w:tcW w:w="1003" w:type="dxa"/>
          </w:tcPr>
          <w:p w14:paraId="6BF6DFAB" w14:textId="6037129F" w:rsidR="00D85590" w:rsidRPr="00E807F2" w:rsidRDefault="00D85590" w:rsidP="00933AE3">
            <w:pPr>
              <w:pBdr>
                <w:top w:val="nil"/>
                <w:left w:val="nil"/>
                <w:bottom w:val="nil"/>
                <w:right w:val="nil"/>
                <w:between w:val="nil"/>
              </w:pBdr>
              <w:rPr>
                <w:color w:val="000000"/>
                <w:szCs w:val="28"/>
              </w:rPr>
            </w:pPr>
            <w:r>
              <w:rPr>
                <w:color w:val="000000"/>
                <w:szCs w:val="28"/>
              </w:rPr>
              <w:t>10</w:t>
            </w:r>
          </w:p>
        </w:tc>
        <w:tc>
          <w:tcPr>
            <w:tcW w:w="356" w:type="dxa"/>
          </w:tcPr>
          <w:p w14:paraId="6BF6DFAC" w14:textId="77777777" w:rsidR="00D85590" w:rsidRPr="00E807F2" w:rsidRDefault="00D85590" w:rsidP="00933AE3">
            <w:pPr>
              <w:pBdr>
                <w:top w:val="nil"/>
                <w:left w:val="nil"/>
                <w:bottom w:val="nil"/>
                <w:right w:val="nil"/>
                <w:between w:val="nil"/>
              </w:pBdr>
              <w:rPr>
                <w:color w:val="000000"/>
                <w:szCs w:val="28"/>
              </w:rPr>
            </w:pPr>
          </w:p>
        </w:tc>
        <w:tc>
          <w:tcPr>
            <w:tcW w:w="496" w:type="dxa"/>
          </w:tcPr>
          <w:p w14:paraId="6BF6DFAD"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w:t>
            </w:r>
          </w:p>
        </w:tc>
        <w:tc>
          <w:tcPr>
            <w:tcW w:w="623" w:type="dxa"/>
          </w:tcPr>
          <w:p w14:paraId="6BF6DFAE"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DFAF"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DFB0" w14:textId="1B46BD89" w:rsidR="00D85590" w:rsidRPr="00E807F2" w:rsidRDefault="00D85590" w:rsidP="00933AE3">
            <w:pPr>
              <w:pBdr>
                <w:top w:val="nil"/>
                <w:left w:val="nil"/>
                <w:bottom w:val="nil"/>
                <w:right w:val="nil"/>
                <w:between w:val="nil"/>
              </w:pBdr>
              <w:rPr>
                <w:color w:val="000000"/>
                <w:szCs w:val="28"/>
              </w:rPr>
            </w:pPr>
            <w:r>
              <w:rPr>
                <w:color w:val="000000"/>
                <w:szCs w:val="28"/>
              </w:rPr>
              <w:t>9</w:t>
            </w:r>
          </w:p>
        </w:tc>
      </w:tr>
      <w:bookmarkEnd w:id="0"/>
      <w:tr w:rsidR="00933AE3" w:rsidRPr="00E807F2" w14:paraId="6BF6DFBF" w14:textId="77777777" w:rsidTr="000949D1">
        <w:tc>
          <w:tcPr>
            <w:tcW w:w="2305" w:type="dxa"/>
          </w:tcPr>
          <w:p w14:paraId="6BF6DFB2"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Разом за змістовим модулем 1</w:t>
            </w:r>
          </w:p>
        </w:tc>
        <w:tc>
          <w:tcPr>
            <w:tcW w:w="1003" w:type="dxa"/>
          </w:tcPr>
          <w:p w14:paraId="6BF6DFB3"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44</w:t>
            </w:r>
          </w:p>
        </w:tc>
        <w:tc>
          <w:tcPr>
            <w:tcW w:w="496" w:type="dxa"/>
          </w:tcPr>
          <w:p w14:paraId="6BF6DFB4"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8</w:t>
            </w:r>
          </w:p>
        </w:tc>
        <w:tc>
          <w:tcPr>
            <w:tcW w:w="496" w:type="dxa"/>
          </w:tcPr>
          <w:p w14:paraId="6BF6DFB5"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8</w:t>
            </w:r>
          </w:p>
        </w:tc>
        <w:tc>
          <w:tcPr>
            <w:tcW w:w="623" w:type="dxa"/>
          </w:tcPr>
          <w:p w14:paraId="6BF6DFB6" w14:textId="77777777" w:rsidR="00D85590" w:rsidRPr="00E807F2" w:rsidRDefault="00D85590" w:rsidP="00933AE3">
            <w:pPr>
              <w:pBdr>
                <w:top w:val="nil"/>
                <w:left w:val="nil"/>
                <w:bottom w:val="nil"/>
                <w:right w:val="nil"/>
                <w:between w:val="nil"/>
              </w:pBdr>
              <w:rPr>
                <w:b/>
                <w:color w:val="000000"/>
                <w:szCs w:val="28"/>
              </w:rPr>
            </w:pPr>
          </w:p>
        </w:tc>
        <w:tc>
          <w:tcPr>
            <w:tcW w:w="587" w:type="dxa"/>
          </w:tcPr>
          <w:p w14:paraId="6BF6DFB7" w14:textId="77777777" w:rsidR="00D85590" w:rsidRPr="00E807F2" w:rsidRDefault="00D85590" w:rsidP="00933AE3">
            <w:pPr>
              <w:pBdr>
                <w:top w:val="nil"/>
                <w:left w:val="nil"/>
                <w:bottom w:val="nil"/>
                <w:right w:val="nil"/>
                <w:between w:val="nil"/>
              </w:pBdr>
              <w:rPr>
                <w:b/>
                <w:color w:val="000000"/>
                <w:szCs w:val="28"/>
              </w:rPr>
            </w:pPr>
          </w:p>
        </w:tc>
        <w:tc>
          <w:tcPr>
            <w:tcW w:w="621" w:type="dxa"/>
          </w:tcPr>
          <w:p w14:paraId="6BF6DFB8"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2</w:t>
            </w:r>
            <w:r w:rsidRPr="00E807F2">
              <w:rPr>
                <w:b/>
                <w:color w:val="000000"/>
                <w:szCs w:val="28"/>
              </w:rPr>
              <w:t>8</w:t>
            </w:r>
          </w:p>
        </w:tc>
        <w:tc>
          <w:tcPr>
            <w:tcW w:w="1003" w:type="dxa"/>
          </w:tcPr>
          <w:p w14:paraId="6BF6DFB9" w14:textId="77777777" w:rsidR="00D85590" w:rsidRPr="00E807F2" w:rsidRDefault="00D85590" w:rsidP="00D61DA1">
            <w:pPr>
              <w:pBdr>
                <w:top w:val="nil"/>
                <w:left w:val="nil"/>
                <w:bottom w:val="nil"/>
                <w:right w:val="nil"/>
                <w:between w:val="nil"/>
              </w:pBdr>
              <w:rPr>
                <w:b/>
                <w:color w:val="000000"/>
                <w:szCs w:val="28"/>
              </w:rPr>
            </w:pPr>
            <w:r w:rsidRPr="00E807F2">
              <w:rPr>
                <w:b/>
                <w:color w:val="000000"/>
                <w:szCs w:val="28"/>
              </w:rPr>
              <w:t>41</w:t>
            </w:r>
          </w:p>
        </w:tc>
        <w:tc>
          <w:tcPr>
            <w:tcW w:w="356" w:type="dxa"/>
          </w:tcPr>
          <w:p w14:paraId="6BF6DFBA"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2</w:t>
            </w:r>
          </w:p>
        </w:tc>
        <w:tc>
          <w:tcPr>
            <w:tcW w:w="496" w:type="dxa"/>
          </w:tcPr>
          <w:p w14:paraId="6BF6DFBB"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1</w:t>
            </w:r>
          </w:p>
        </w:tc>
        <w:tc>
          <w:tcPr>
            <w:tcW w:w="623" w:type="dxa"/>
          </w:tcPr>
          <w:p w14:paraId="6BF6DFBC" w14:textId="77777777" w:rsidR="00D85590" w:rsidRPr="00E807F2" w:rsidRDefault="00D85590" w:rsidP="00933AE3">
            <w:pPr>
              <w:pBdr>
                <w:top w:val="nil"/>
                <w:left w:val="nil"/>
                <w:bottom w:val="nil"/>
                <w:right w:val="nil"/>
                <w:between w:val="nil"/>
              </w:pBdr>
              <w:rPr>
                <w:b/>
                <w:color w:val="000000"/>
                <w:szCs w:val="28"/>
              </w:rPr>
            </w:pPr>
          </w:p>
        </w:tc>
        <w:tc>
          <w:tcPr>
            <w:tcW w:w="600" w:type="dxa"/>
          </w:tcPr>
          <w:p w14:paraId="6BF6DFBD" w14:textId="77777777" w:rsidR="00D85590" w:rsidRPr="00E807F2" w:rsidRDefault="00D85590" w:rsidP="00933AE3">
            <w:pPr>
              <w:pBdr>
                <w:top w:val="nil"/>
                <w:left w:val="nil"/>
                <w:bottom w:val="nil"/>
                <w:right w:val="nil"/>
                <w:between w:val="nil"/>
              </w:pBdr>
              <w:rPr>
                <w:b/>
                <w:color w:val="000000"/>
                <w:szCs w:val="28"/>
              </w:rPr>
            </w:pPr>
          </w:p>
        </w:tc>
        <w:tc>
          <w:tcPr>
            <w:tcW w:w="608" w:type="dxa"/>
          </w:tcPr>
          <w:p w14:paraId="6BF6DFBE" w14:textId="77777777" w:rsidR="00D85590" w:rsidRPr="00E807F2" w:rsidRDefault="00D85590" w:rsidP="00905AEB">
            <w:pPr>
              <w:pBdr>
                <w:top w:val="nil"/>
                <w:left w:val="nil"/>
                <w:bottom w:val="nil"/>
                <w:right w:val="nil"/>
                <w:between w:val="nil"/>
              </w:pBdr>
              <w:rPr>
                <w:b/>
                <w:color w:val="000000"/>
                <w:szCs w:val="28"/>
              </w:rPr>
            </w:pPr>
            <w:r w:rsidRPr="00E807F2">
              <w:rPr>
                <w:b/>
                <w:color w:val="000000"/>
                <w:szCs w:val="28"/>
              </w:rPr>
              <w:t>38</w:t>
            </w:r>
          </w:p>
        </w:tc>
      </w:tr>
      <w:tr w:rsidR="00933AE3" w:rsidRPr="00E807F2" w14:paraId="6BF6DFC1" w14:textId="77777777" w:rsidTr="00933AE3">
        <w:tc>
          <w:tcPr>
            <w:tcW w:w="9817" w:type="dxa"/>
            <w:gridSpan w:val="13"/>
          </w:tcPr>
          <w:p w14:paraId="6BF6DFC0"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 xml:space="preserve">Змістовий модуль 2. </w:t>
            </w:r>
            <w:r w:rsidRPr="00DD73E9">
              <w:rPr>
                <w:bCs/>
                <w:color w:val="000000"/>
                <w:szCs w:val="28"/>
              </w:rPr>
              <w:t>Література ІІ пол. ХІІІ – ХVII ст.</w:t>
            </w:r>
          </w:p>
        </w:tc>
      </w:tr>
      <w:tr w:rsidR="00933AE3" w:rsidRPr="00E807F2" w14:paraId="6BF6DFCF" w14:textId="77777777" w:rsidTr="000949D1">
        <w:tc>
          <w:tcPr>
            <w:tcW w:w="2305" w:type="dxa"/>
          </w:tcPr>
          <w:p w14:paraId="6BF6DFC2" w14:textId="31A737E9" w:rsidR="00D85590" w:rsidRPr="00E807F2" w:rsidRDefault="00D85590" w:rsidP="00933AE3">
            <w:pPr>
              <w:pBdr>
                <w:top w:val="nil"/>
                <w:left w:val="nil"/>
                <w:bottom w:val="nil"/>
                <w:right w:val="nil"/>
                <w:between w:val="nil"/>
              </w:pBdr>
              <w:rPr>
                <w:color w:val="000000"/>
                <w:szCs w:val="28"/>
              </w:rPr>
            </w:pPr>
            <w:r w:rsidRPr="00E807F2">
              <w:rPr>
                <w:color w:val="000000"/>
                <w:szCs w:val="28"/>
              </w:rPr>
              <w:t xml:space="preserve">Тема 2.1. </w:t>
            </w:r>
            <w:r>
              <w:t xml:space="preserve"> </w:t>
            </w:r>
            <w:r w:rsidRPr="00705788">
              <w:rPr>
                <w:color w:val="000000"/>
                <w:szCs w:val="28"/>
              </w:rPr>
              <w:t>Література пізнього Середньовіччя</w:t>
            </w:r>
          </w:p>
        </w:tc>
        <w:tc>
          <w:tcPr>
            <w:tcW w:w="1003" w:type="dxa"/>
          </w:tcPr>
          <w:p w14:paraId="6BF6DFC3" w14:textId="2E3D49C4" w:rsidR="00D85590" w:rsidRPr="00E807F2" w:rsidRDefault="00D85590" w:rsidP="00933AE3">
            <w:pPr>
              <w:pBdr>
                <w:top w:val="nil"/>
                <w:left w:val="nil"/>
                <w:bottom w:val="nil"/>
                <w:right w:val="nil"/>
                <w:between w:val="nil"/>
              </w:pBdr>
              <w:rPr>
                <w:color w:val="000000"/>
                <w:szCs w:val="28"/>
              </w:rPr>
            </w:pPr>
            <w:r>
              <w:rPr>
                <w:color w:val="000000"/>
                <w:szCs w:val="28"/>
              </w:rPr>
              <w:t>10</w:t>
            </w:r>
          </w:p>
        </w:tc>
        <w:tc>
          <w:tcPr>
            <w:tcW w:w="496" w:type="dxa"/>
          </w:tcPr>
          <w:p w14:paraId="6BF6DFC4"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DFC5"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DFC6"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DFC7"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DFC8" w14:textId="3D5AF1A8" w:rsidR="00D85590" w:rsidRPr="00E807F2" w:rsidRDefault="00D85590" w:rsidP="00933AE3">
            <w:pPr>
              <w:pBdr>
                <w:top w:val="nil"/>
                <w:left w:val="nil"/>
                <w:bottom w:val="nil"/>
                <w:right w:val="nil"/>
                <w:between w:val="nil"/>
              </w:pBdr>
              <w:rPr>
                <w:color w:val="000000"/>
                <w:szCs w:val="28"/>
              </w:rPr>
            </w:pPr>
            <w:r>
              <w:rPr>
                <w:color w:val="000000"/>
                <w:szCs w:val="28"/>
              </w:rPr>
              <w:t>6</w:t>
            </w:r>
          </w:p>
        </w:tc>
        <w:tc>
          <w:tcPr>
            <w:tcW w:w="1003" w:type="dxa"/>
          </w:tcPr>
          <w:p w14:paraId="6BF6DFC9"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9</w:t>
            </w:r>
          </w:p>
        </w:tc>
        <w:tc>
          <w:tcPr>
            <w:tcW w:w="356" w:type="dxa"/>
          </w:tcPr>
          <w:p w14:paraId="6BF6DFCA" w14:textId="77777777" w:rsidR="00D85590" w:rsidRPr="00E807F2" w:rsidRDefault="00D85590" w:rsidP="00933AE3">
            <w:pPr>
              <w:pBdr>
                <w:top w:val="nil"/>
                <w:left w:val="nil"/>
                <w:bottom w:val="nil"/>
                <w:right w:val="nil"/>
                <w:between w:val="nil"/>
              </w:pBdr>
              <w:rPr>
                <w:color w:val="000000"/>
                <w:szCs w:val="28"/>
              </w:rPr>
            </w:pPr>
          </w:p>
        </w:tc>
        <w:tc>
          <w:tcPr>
            <w:tcW w:w="496" w:type="dxa"/>
          </w:tcPr>
          <w:p w14:paraId="6BF6DFCB"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w:t>
            </w:r>
          </w:p>
        </w:tc>
        <w:tc>
          <w:tcPr>
            <w:tcW w:w="623" w:type="dxa"/>
          </w:tcPr>
          <w:p w14:paraId="6BF6DFCC"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DFCD"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DFCE"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8</w:t>
            </w:r>
          </w:p>
        </w:tc>
      </w:tr>
      <w:tr w:rsidR="00933AE3" w:rsidRPr="00E807F2" w14:paraId="6BF6DFEB" w14:textId="77777777" w:rsidTr="000949D1">
        <w:tc>
          <w:tcPr>
            <w:tcW w:w="2305" w:type="dxa"/>
          </w:tcPr>
          <w:p w14:paraId="6BF6DFDE" w14:textId="76B9E923" w:rsidR="00D85590" w:rsidRPr="00E807F2" w:rsidRDefault="00D85590" w:rsidP="00933AE3">
            <w:pPr>
              <w:pBdr>
                <w:top w:val="nil"/>
                <w:left w:val="nil"/>
                <w:bottom w:val="nil"/>
                <w:right w:val="nil"/>
                <w:between w:val="nil"/>
              </w:pBdr>
              <w:rPr>
                <w:color w:val="000000"/>
                <w:szCs w:val="28"/>
              </w:rPr>
            </w:pPr>
            <w:r w:rsidRPr="00E807F2">
              <w:rPr>
                <w:color w:val="000000"/>
                <w:szCs w:val="28"/>
              </w:rPr>
              <w:t>Тема 2.</w:t>
            </w:r>
            <w:r>
              <w:rPr>
                <w:color w:val="000000"/>
                <w:szCs w:val="28"/>
              </w:rPr>
              <w:t>2</w:t>
            </w:r>
            <w:r w:rsidRPr="00E807F2">
              <w:rPr>
                <w:color w:val="000000"/>
                <w:szCs w:val="28"/>
              </w:rPr>
              <w:t xml:space="preserve">. </w:t>
            </w:r>
            <w:r>
              <w:t xml:space="preserve"> </w:t>
            </w:r>
            <w:r w:rsidRPr="002456EB">
              <w:rPr>
                <w:color w:val="000000"/>
                <w:szCs w:val="28"/>
              </w:rPr>
              <w:t>Епоха Ренесансу в Україні. Творчість українських латиномовних письменників-гуманістів</w:t>
            </w:r>
          </w:p>
        </w:tc>
        <w:tc>
          <w:tcPr>
            <w:tcW w:w="1003" w:type="dxa"/>
          </w:tcPr>
          <w:p w14:paraId="6BF6DFDF" w14:textId="6F36F028" w:rsidR="00D85590" w:rsidRPr="00E807F2" w:rsidRDefault="00D85590" w:rsidP="00933AE3">
            <w:pPr>
              <w:pBdr>
                <w:top w:val="nil"/>
                <w:left w:val="nil"/>
                <w:bottom w:val="nil"/>
                <w:right w:val="nil"/>
                <w:between w:val="nil"/>
              </w:pBdr>
              <w:rPr>
                <w:color w:val="000000"/>
                <w:szCs w:val="28"/>
              </w:rPr>
            </w:pPr>
            <w:r>
              <w:rPr>
                <w:color w:val="000000"/>
                <w:szCs w:val="28"/>
              </w:rPr>
              <w:t>10</w:t>
            </w:r>
          </w:p>
        </w:tc>
        <w:tc>
          <w:tcPr>
            <w:tcW w:w="496" w:type="dxa"/>
          </w:tcPr>
          <w:p w14:paraId="6BF6DFE0"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DFE1"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DFE2"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DFE3"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DFE4" w14:textId="345AB0F1" w:rsidR="00D85590" w:rsidRPr="00E807F2" w:rsidRDefault="00D85590" w:rsidP="00933AE3">
            <w:pPr>
              <w:pBdr>
                <w:top w:val="nil"/>
                <w:left w:val="nil"/>
                <w:bottom w:val="nil"/>
                <w:right w:val="nil"/>
                <w:between w:val="nil"/>
              </w:pBdr>
              <w:rPr>
                <w:color w:val="000000"/>
                <w:szCs w:val="28"/>
              </w:rPr>
            </w:pPr>
            <w:r>
              <w:rPr>
                <w:color w:val="000000"/>
                <w:szCs w:val="28"/>
              </w:rPr>
              <w:t>6</w:t>
            </w:r>
          </w:p>
        </w:tc>
        <w:tc>
          <w:tcPr>
            <w:tcW w:w="1003" w:type="dxa"/>
          </w:tcPr>
          <w:p w14:paraId="6BF6DFE5" w14:textId="6C5A79E5" w:rsidR="00D85590" w:rsidRPr="00E807F2" w:rsidRDefault="00D85590" w:rsidP="00933AE3">
            <w:pPr>
              <w:pBdr>
                <w:top w:val="nil"/>
                <w:left w:val="nil"/>
                <w:bottom w:val="nil"/>
                <w:right w:val="nil"/>
                <w:between w:val="nil"/>
              </w:pBdr>
              <w:rPr>
                <w:color w:val="000000"/>
                <w:szCs w:val="28"/>
              </w:rPr>
            </w:pPr>
            <w:r>
              <w:rPr>
                <w:color w:val="000000"/>
                <w:szCs w:val="28"/>
              </w:rPr>
              <w:t>9</w:t>
            </w:r>
          </w:p>
        </w:tc>
        <w:tc>
          <w:tcPr>
            <w:tcW w:w="356" w:type="dxa"/>
          </w:tcPr>
          <w:p w14:paraId="6BF6DFE6" w14:textId="77777777" w:rsidR="00D85590" w:rsidRPr="00E807F2" w:rsidRDefault="00D85590" w:rsidP="00933AE3">
            <w:pPr>
              <w:pBdr>
                <w:top w:val="nil"/>
                <w:left w:val="nil"/>
                <w:bottom w:val="nil"/>
                <w:right w:val="nil"/>
                <w:between w:val="nil"/>
              </w:pBdr>
              <w:rPr>
                <w:color w:val="000000"/>
                <w:szCs w:val="28"/>
              </w:rPr>
            </w:pPr>
          </w:p>
        </w:tc>
        <w:tc>
          <w:tcPr>
            <w:tcW w:w="496" w:type="dxa"/>
          </w:tcPr>
          <w:p w14:paraId="6BF6DFE7"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DFE8"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DFE9"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DFEA" w14:textId="5D14A632" w:rsidR="00D85590" w:rsidRPr="00E807F2" w:rsidRDefault="00D85590" w:rsidP="00933AE3">
            <w:pPr>
              <w:pBdr>
                <w:top w:val="nil"/>
                <w:left w:val="nil"/>
                <w:bottom w:val="nil"/>
                <w:right w:val="nil"/>
                <w:between w:val="nil"/>
              </w:pBdr>
              <w:rPr>
                <w:color w:val="000000"/>
                <w:szCs w:val="28"/>
              </w:rPr>
            </w:pPr>
            <w:r>
              <w:rPr>
                <w:color w:val="000000"/>
                <w:szCs w:val="28"/>
              </w:rPr>
              <w:t>9</w:t>
            </w:r>
          </w:p>
        </w:tc>
      </w:tr>
      <w:tr w:rsidR="00933AE3" w:rsidRPr="00E807F2" w14:paraId="6BF6DFF9" w14:textId="77777777" w:rsidTr="000949D1">
        <w:tc>
          <w:tcPr>
            <w:tcW w:w="2305" w:type="dxa"/>
          </w:tcPr>
          <w:p w14:paraId="6BF6DFEC" w14:textId="74C82E49" w:rsidR="00D85590" w:rsidRPr="00E807F2" w:rsidRDefault="00D85590" w:rsidP="00933AE3">
            <w:pPr>
              <w:pBdr>
                <w:top w:val="nil"/>
                <w:left w:val="nil"/>
                <w:bottom w:val="nil"/>
                <w:right w:val="nil"/>
                <w:between w:val="nil"/>
              </w:pBdr>
              <w:rPr>
                <w:color w:val="000000"/>
                <w:szCs w:val="28"/>
              </w:rPr>
            </w:pPr>
            <w:r w:rsidRPr="00E807F2">
              <w:rPr>
                <w:color w:val="000000"/>
                <w:szCs w:val="28"/>
              </w:rPr>
              <w:t>Тема 2.</w:t>
            </w:r>
            <w:r>
              <w:rPr>
                <w:color w:val="000000"/>
                <w:szCs w:val="28"/>
              </w:rPr>
              <w:t>3</w:t>
            </w:r>
            <w:r w:rsidRPr="00E807F2">
              <w:rPr>
                <w:color w:val="000000"/>
                <w:szCs w:val="28"/>
              </w:rPr>
              <w:t xml:space="preserve">. </w:t>
            </w:r>
            <w:r>
              <w:t xml:space="preserve"> </w:t>
            </w:r>
            <w:r w:rsidRPr="001961D4">
              <w:rPr>
                <w:color w:val="000000"/>
                <w:szCs w:val="28"/>
              </w:rPr>
              <w:t>Культурно-національне відродження кінця XVI – початку XVIІ ст.</w:t>
            </w:r>
          </w:p>
        </w:tc>
        <w:tc>
          <w:tcPr>
            <w:tcW w:w="1003" w:type="dxa"/>
          </w:tcPr>
          <w:p w14:paraId="6BF6DFED" w14:textId="4108D7AE" w:rsidR="00D85590" w:rsidRPr="00E807F2" w:rsidRDefault="00D85590" w:rsidP="00933AE3">
            <w:pPr>
              <w:pBdr>
                <w:top w:val="nil"/>
                <w:left w:val="nil"/>
                <w:bottom w:val="nil"/>
                <w:right w:val="nil"/>
                <w:between w:val="nil"/>
              </w:pBdr>
              <w:rPr>
                <w:color w:val="000000"/>
                <w:szCs w:val="28"/>
              </w:rPr>
            </w:pPr>
            <w:r>
              <w:rPr>
                <w:color w:val="000000"/>
                <w:szCs w:val="28"/>
              </w:rPr>
              <w:t>10</w:t>
            </w:r>
          </w:p>
        </w:tc>
        <w:tc>
          <w:tcPr>
            <w:tcW w:w="496" w:type="dxa"/>
          </w:tcPr>
          <w:p w14:paraId="6BF6DFEE"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DFEF"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DFF0"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DFF1"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DFF2" w14:textId="4006C125" w:rsidR="00D85590" w:rsidRPr="00E807F2" w:rsidRDefault="00D85590" w:rsidP="00933AE3">
            <w:pPr>
              <w:pBdr>
                <w:top w:val="nil"/>
                <w:left w:val="nil"/>
                <w:bottom w:val="nil"/>
                <w:right w:val="nil"/>
                <w:between w:val="nil"/>
              </w:pBdr>
              <w:rPr>
                <w:color w:val="000000"/>
                <w:szCs w:val="28"/>
              </w:rPr>
            </w:pPr>
            <w:r>
              <w:rPr>
                <w:color w:val="000000"/>
                <w:szCs w:val="28"/>
              </w:rPr>
              <w:t>6</w:t>
            </w:r>
          </w:p>
        </w:tc>
        <w:tc>
          <w:tcPr>
            <w:tcW w:w="1003" w:type="dxa"/>
          </w:tcPr>
          <w:p w14:paraId="6BF6DFF3" w14:textId="2371A7E4" w:rsidR="00D85590" w:rsidRPr="00E807F2" w:rsidRDefault="00D85590" w:rsidP="00933AE3">
            <w:pPr>
              <w:pBdr>
                <w:top w:val="nil"/>
                <w:left w:val="nil"/>
                <w:bottom w:val="nil"/>
                <w:right w:val="nil"/>
                <w:between w:val="nil"/>
              </w:pBdr>
              <w:rPr>
                <w:color w:val="000000"/>
                <w:szCs w:val="28"/>
              </w:rPr>
            </w:pPr>
            <w:r>
              <w:rPr>
                <w:color w:val="000000"/>
                <w:szCs w:val="28"/>
              </w:rPr>
              <w:t>9</w:t>
            </w:r>
          </w:p>
        </w:tc>
        <w:tc>
          <w:tcPr>
            <w:tcW w:w="356" w:type="dxa"/>
          </w:tcPr>
          <w:p w14:paraId="6BF6DFF4" w14:textId="77777777" w:rsidR="00D85590" w:rsidRPr="00E807F2" w:rsidRDefault="00D85590" w:rsidP="00933AE3">
            <w:pPr>
              <w:pBdr>
                <w:top w:val="nil"/>
                <w:left w:val="nil"/>
                <w:bottom w:val="nil"/>
                <w:right w:val="nil"/>
                <w:between w:val="nil"/>
              </w:pBdr>
              <w:rPr>
                <w:color w:val="000000"/>
                <w:szCs w:val="28"/>
              </w:rPr>
            </w:pPr>
          </w:p>
        </w:tc>
        <w:tc>
          <w:tcPr>
            <w:tcW w:w="496" w:type="dxa"/>
          </w:tcPr>
          <w:p w14:paraId="6BF6DFF5"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w:t>
            </w:r>
          </w:p>
        </w:tc>
        <w:tc>
          <w:tcPr>
            <w:tcW w:w="623" w:type="dxa"/>
          </w:tcPr>
          <w:p w14:paraId="6BF6DFF6"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DFF7"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DFF8" w14:textId="4DC64A2A" w:rsidR="00D85590" w:rsidRPr="00E807F2" w:rsidRDefault="00D85590" w:rsidP="00933AE3">
            <w:pPr>
              <w:pBdr>
                <w:top w:val="nil"/>
                <w:left w:val="nil"/>
                <w:bottom w:val="nil"/>
                <w:right w:val="nil"/>
                <w:between w:val="nil"/>
              </w:pBdr>
              <w:rPr>
                <w:color w:val="000000"/>
                <w:szCs w:val="28"/>
              </w:rPr>
            </w:pPr>
            <w:r>
              <w:rPr>
                <w:color w:val="000000"/>
                <w:szCs w:val="28"/>
              </w:rPr>
              <w:t>8</w:t>
            </w:r>
          </w:p>
        </w:tc>
      </w:tr>
      <w:tr w:rsidR="00933AE3" w:rsidRPr="00E807F2" w14:paraId="6BF6E007" w14:textId="77777777" w:rsidTr="000949D1">
        <w:tc>
          <w:tcPr>
            <w:tcW w:w="2305" w:type="dxa"/>
          </w:tcPr>
          <w:p w14:paraId="6BF6DFFA" w14:textId="4DF5F505" w:rsidR="00D85590" w:rsidRPr="006431B1" w:rsidRDefault="00D85590" w:rsidP="00933AE3">
            <w:pPr>
              <w:pBdr>
                <w:top w:val="nil"/>
                <w:left w:val="nil"/>
                <w:bottom w:val="nil"/>
                <w:right w:val="nil"/>
                <w:between w:val="nil"/>
              </w:pBdr>
              <w:rPr>
                <w:color w:val="000000"/>
                <w:szCs w:val="28"/>
              </w:rPr>
            </w:pPr>
            <w:r w:rsidRPr="006431B1">
              <w:rPr>
                <w:color w:val="000000"/>
                <w:szCs w:val="28"/>
              </w:rPr>
              <w:t>Тема 2.</w:t>
            </w:r>
            <w:r>
              <w:rPr>
                <w:color w:val="000000"/>
                <w:szCs w:val="28"/>
              </w:rPr>
              <w:t>4</w:t>
            </w:r>
            <w:r w:rsidRPr="006431B1">
              <w:rPr>
                <w:color w:val="000000"/>
                <w:szCs w:val="28"/>
              </w:rPr>
              <w:t xml:space="preserve">. </w:t>
            </w:r>
            <w:r w:rsidRPr="006431B1">
              <w:t xml:space="preserve"> </w:t>
            </w:r>
            <w:r w:rsidRPr="006431B1">
              <w:rPr>
                <w:color w:val="000000"/>
                <w:szCs w:val="28"/>
              </w:rPr>
              <w:t>Українська полемічна література</w:t>
            </w:r>
          </w:p>
        </w:tc>
        <w:tc>
          <w:tcPr>
            <w:tcW w:w="1003" w:type="dxa"/>
          </w:tcPr>
          <w:p w14:paraId="6BF6DFFB" w14:textId="45509B3E" w:rsidR="00D85590" w:rsidRPr="00E807F2" w:rsidRDefault="00D85590" w:rsidP="00933AE3">
            <w:pPr>
              <w:pBdr>
                <w:top w:val="nil"/>
                <w:left w:val="nil"/>
                <w:bottom w:val="nil"/>
                <w:right w:val="nil"/>
                <w:between w:val="nil"/>
              </w:pBdr>
              <w:rPr>
                <w:color w:val="000000"/>
                <w:szCs w:val="28"/>
              </w:rPr>
            </w:pPr>
            <w:r>
              <w:rPr>
                <w:color w:val="000000"/>
                <w:szCs w:val="28"/>
              </w:rPr>
              <w:t>10</w:t>
            </w:r>
          </w:p>
        </w:tc>
        <w:tc>
          <w:tcPr>
            <w:tcW w:w="496" w:type="dxa"/>
          </w:tcPr>
          <w:p w14:paraId="6BF6DFFC" w14:textId="03CD6EC2" w:rsidR="00D85590" w:rsidRPr="00E807F2" w:rsidRDefault="00D85590" w:rsidP="00933AE3">
            <w:pPr>
              <w:pBdr>
                <w:top w:val="nil"/>
                <w:left w:val="nil"/>
                <w:bottom w:val="nil"/>
                <w:right w:val="nil"/>
                <w:between w:val="nil"/>
              </w:pBdr>
              <w:rPr>
                <w:color w:val="000000"/>
                <w:szCs w:val="28"/>
              </w:rPr>
            </w:pPr>
            <w:r>
              <w:rPr>
                <w:color w:val="000000"/>
                <w:szCs w:val="28"/>
              </w:rPr>
              <w:t>2</w:t>
            </w:r>
          </w:p>
        </w:tc>
        <w:tc>
          <w:tcPr>
            <w:tcW w:w="496" w:type="dxa"/>
          </w:tcPr>
          <w:p w14:paraId="6BF6DFFD" w14:textId="66A43FB9" w:rsidR="00D85590" w:rsidRPr="00E807F2" w:rsidRDefault="00D85590" w:rsidP="00933AE3">
            <w:pPr>
              <w:pBdr>
                <w:top w:val="nil"/>
                <w:left w:val="nil"/>
                <w:bottom w:val="nil"/>
                <w:right w:val="nil"/>
                <w:between w:val="nil"/>
              </w:pBdr>
              <w:rPr>
                <w:color w:val="000000"/>
                <w:szCs w:val="28"/>
              </w:rPr>
            </w:pPr>
            <w:r>
              <w:rPr>
                <w:color w:val="000000"/>
                <w:szCs w:val="28"/>
              </w:rPr>
              <w:t>2</w:t>
            </w:r>
          </w:p>
        </w:tc>
        <w:tc>
          <w:tcPr>
            <w:tcW w:w="623" w:type="dxa"/>
          </w:tcPr>
          <w:p w14:paraId="6BF6DFFE"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DFFF"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E000" w14:textId="4D3C9F38" w:rsidR="00D85590" w:rsidRPr="00E807F2" w:rsidRDefault="00D85590" w:rsidP="00933AE3">
            <w:pPr>
              <w:pBdr>
                <w:top w:val="nil"/>
                <w:left w:val="nil"/>
                <w:bottom w:val="nil"/>
                <w:right w:val="nil"/>
                <w:between w:val="nil"/>
              </w:pBdr>
              <w:rPr>
                <w:color w:val="000000"/>
                <w:szCs w:val="28"/>
              </w:rPr>
            </w:pPr>
            <w:r>
              <w:rPr>
                <w:color w:val="000000"/>
                <w:szCs w:val="28"/>
              </w:rPr>
              <w:t>6</w:t>
            </w:r>
          </w:p>
        </w:tc>
        <w:tc>
          <w:tcPr>
            <w:tcW w:w="1003" w:type="dxa"/>
          </w:tcPr>
          <w:p w14:paraId="6BF6E001"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9</w:t>
            </w:r>
          </w:p>
        </w:tc>
        <w:tc>
          <w:tcPr>
            <w:tcW w:w="356" w:type="dxa"/>
          </w:tcPr>
          <w:p w14:paraId="6BF6E002"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w:t>
            </w:r>
          </w:p>
        </w:tc>
        <w:tc>
          <w:tcPr>
            <w:tcW w:w="496" w:type="dxa"/>
          </w:tcPr>
          <w:p w14:paraId="6BF6E003"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E004"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E005"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E006"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8</w:t>
            </w:r>
          </w:p>
        </w:tc>
      </w:tr>
      <w:tr w:rsidR="00933AE3" w:rsidRPr="00E807F2" w14:paraId="6BF6E015" w14:textId="77777777" w:rsidTr="000949D1">
        <w:tc>
          <w:tcPr>
            <w:tcW w:w="2305" w:type="dxa"/>
          </w:tcPr>
          <w:p w14:paraId="4A3DB1A5" w14:textId="0AEA8F49" w:rsidR="00D85590" w:rsidRPr="008E0DB5" w:rsidRDefault="00D85590" w:rsidP="008E0DB5">
            <w:pPr>
              <w:pBdr>
                <w:top w:val="nil"/>
                <w:left w:val="nil"/>
                <w:bottom w:val="nil"/>
                <w:right w:val="nil"/>
                <w:between w:val="nil"/>
              </w:pBdr>
              <w:rPr>
                <w:color w:val="000000"/>
                <w:szCs w:val="28"/>
              </w:rPr>
            </w:pPr>
            <w:r w:rsidRPr="00E807F2">
              <w:rPr>
                <w:color w:val="000000"/>
                <w:szCs w:val="28"/>
              </w:rPr>
              <w:t>Тема 2.</w:t>
            </w:r>
            <w:r>
              <w:rPr>
                <w:color w:val="000000"/>
                <w:szCs w:val="28"/>
              </w:rPr>
              <w:t>5</w:t>
            </w:r>
            <w:r w:rsidRPr="00E807F2">
              <w:rPr>
                <w:color w:val="000000"/>
                <w:szCs w:val="28"/>
              </w:rPr>
              <w:t xml:space="preserve">. </w:t>
            </w:r>
            <w:r>
              <w:t xml:space="preserve"> </w:t>
            </w:r>
            <w:r w:rsidRPr="008E0DB5">
              <w:rPr>
                <w:color w:val="000000"/>
                <w:szCs w:val="28"/>
              </w:rPr>
              <w:t>Поезія українського бароко:</w:t>
            </w:r>
          </w:p>
          <w:p w14:paraId="6BF6E008" w14:textId="3BD4D29F" w:rsidR="00D85590" w:rsidRPr="00E807F2" w:rsidRDefault="00D85590" w:rsidP="008E0DB5">
            <w:pPr>
              <w:pBdr>
                <w:top w:val="nil"/>
                <w:left w:val="nil"/>
                <w:bottom w:val="nil"/>
                <w:right w:val="nil"/>
                <w:between w:val="nil"/>
              </w:pBdr>
              <w:rPr>
                <w:color w:val="000000"/>
                <w:szCs w:val="28"/>
              </w:rPr>
            </w:pPr>
            <w:r w:rsidRPr="008E0DB5">
              <w:rPr>
                <w:color w:val="000000"/>
                <w:szCs w:val="28"/>
              </w:rPr>
              <w:t>жанрові особливості та етапи розвитку</w:t>
            </w:r>
          </w:p>
        </w:tc>
        <w:tc>
          <w:tcPr>
            <w:tcW w:w="1003" w:type="dxa"/>
          </w:tcPr>
          <w:p w14:paraId="6BF6E009" w14:textId="6A584D69" w:rsidR="00D85590" w:rsidRPr="00E807F2" w:rsidRDefault="00D85590" w:rsidP="00933AE3">
            <w:pPr>
              <w:pBdr>
                <w:top w:val="nil"/>
                <w:left w:val="nil"/>
                <w:bottom w:val="nil"/>
                <w:right w:val="nil"/>
                <w:between w:val="nil"/>
              </w:pBdr>
              <w:rPr>
                <w:color w:val="000000"/>
                <w:szCs w:val="28"/>
              </w:rPr>
            </w:pPr>
            <w:r>
              <w:rPr>
                <w:color w:val="000000"/>
                <w:szCs w:val="28"/>
              </w:rPr>
              <w:t>10</w:t>
            </w:r>
          </w:p>
        </w:tc>
        <w:tc>
          <w:tcPr>
            <w:tcW w:w="496" w:type="dxa"/>
          </w:tcPr>
          <w:p w14:paraId="6BF6E00A"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E00B"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E00C"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E00D"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E00E" w14:textId="5B1BAEF4" w:rsidR="00D85590" w:rsidRPr="00E807F2" w:rsidRDefault="00D85590" w:rsidP="00933AE3">
            <w:pPr>
              <w:pBdr>
                <w:top w:val="nil"/>
                <w:left w:val="nil"/>
                <w:bottom w:val="nil"/>
                <w:right w:val="nil"/>
                <w:between w:val="nil"/>
              </w:pBdr>
              <w:rPr>
                <w:color w:val="000000"/>
                <w:szCs w:val="28"/>
              </w:rPr>
            </w:pPr>
            <w:r>
              <w:rPr>
                <w:color w:val="000000"/>
                <w:szCs w:val="28"/>
              </w:rPr>
              <w:t>6</w:t>
            </w:r>
          </w:p>
        </w:tc>
        <w:tc>
          <w:tcPr>
            <w:tcW w:w="1003" w:type="dxa"/>
          </w:tcPr>
          <w:p w14:paraId="6BF6E00F" w14:textId="544F3074" w:rsidR="00D85590" w:rsidRPr="00E807F2" w:rsidRDefault="00D85590" w:rsidP="00933AE3">
            <w:pPr>
              <w:pBdr>
                <w:top w:val="nil"/>
                <w:left w:val="nil"/>
                <w:bottom w:val="nil"/>
                <w:right w:val="nil"/>
                <w:between w:val="nil"/>
              </w:pBdr>
              <w:rPr>
                <w:color w:val="000000"/>
                <w:szCs w:val="28"/>
              </w:rPr>
            </w:pPr>
            <w:r>
              <w:rPr>
                <w:color w:val="000000"/>
                <w:szCs w:val="28"/>
              </w:rPr>
              <w:t>9</w:t>
            </w:r>
          </w:p>
        </w:tc>
        <w:tc>
          <w:tcPr>
            <w:tcW w:w="356" w:type="dxa"/>
          </w:tcPr>
          <w:p w14:paraId="6BF6E010" w14:textId="77777777" w:rsidR="00D85590" w:rsidRPr="00E807F2" w:rsidRDefault="00D85590" w:rsidP="00933AE3">
            <w:pPr>
              <w:pBdr>
                <w:top w:val="nil"/>
                <w:left w:val="nil"/>
                <w:bottom w:val="nil"/>
                <w:right w:val="nil"/>
                <w:between w:val="nil"/>
              </w:pBdr>
              <w:rPr>
                <w:color w:val="000000"/>
                <w:szCs w:val="28"/>
              </w:rPr>
            </w:pPr>
          </w:p>
        </w:tc>
        <w:tc>
          <w:tcPr>
            <w:tcW w:w="496" w:type="dxa"/>
          </w:tcPr>
          <w:p w14:paraId="6BF6E011"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E012"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E013"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E014" w14:textId="7398BE78" w:rsidR="00D85590" w:rsidRPr="00E807F2" w:rsidRDefault="00D85590" w:rsidP="00933AE3">
            <w:pPr>
              <w:pBdr>
                <w:top w:val="nil"/>
                <w:left w:val="nil"/>
                <w:bottom w:val="nil"/>
                <w:right w:val="nil"/>
                <w:between w:val="nil"/>
              </w:pBdr>
              <w:rPr>
                <w:color w:val="000000"/>
                <w:szCs w:val="28"/>
              </w:rPr>
            </w:pPr>
            <w:r>
              <w:rPr>
                <w:color w:val="000000"/>
                <w:szCs w:val="28"/>
              </w:rPr>
              <w:t>9</w:t>
            </w:r>
          </w:p>
        </w:tc>
      </w:tr>
      <w:tr w:rsidR="00933AE3" w:rsidRPr="00E807F2" w14:paraId="6BF6E023" w14:textId="77777777" w:rsidTr="000949D1">
        <w:tc>
          <w:tcPr>
            <w:tcW w:w="2305" w:type="dxa"/>
          </w:tcPr>
          <w:p w14:paraId="6BF6E016" w14:textId="629ED2FB" w:rsidR="00D85590" w:rsidRPr="00E807F2" w:rsidRDefault="00D85590" w:rsidP="00933AE3">
            <w:pPr>
              <w:pBdr>
                <w:top w:val="nil"/>
                <w:left w:val="nil"/>
                <w:bottom w:val="nil"/>
                <w:right w:val="nil"/>
                <w:between w:val="nil"/>
              </w:pBdr>
              <w:rPr>
                <w:color w:val="000000"/>
                <w:szCs w:val="28"/>
              </w:rPr>
            </w:pPr>
            <w:r w:rsidRPr="00E807F2">
              <w:rPr>
                <w:color w:val="000000"/>
                <w:szCs w:val="28"/>
              </w:rPr>
              <w:lastRenderedPageBreak/>
              <w:t>Тема 2.</w:t>
            </w:r>
            <w:r>
              <w:rPr>
                <w:color w:val="000000"/>
                <w:szCs w:val="28"/>
              </w:rPr>
              <w:t>6</w:t>
            </w:r>
            <w:r w:rsidRPr="00E807F2">
              <w:rPr>
                <w:color w:val="000000"/>
                <w:szCs w:val="28"/>
              </w:rPr>
              <w:t xml:space="preserve">. </w:t>
            </w:r>
            <w:r>
              <w:t xml:space="preserve"> </w:t>
            </w:r>
            <w:r w:rsidRPr="00F67871">
              <w:rPr>
                <w:color w:val="000000"/>
                <w:szCs w:val="28"/>
              </w:rPr>
              <w:t>Розвинуте бароко в Україні. Розквіт барокової поезії в Києві</w:t>
            </w:r>
          </w:p>
        </w:tc>
        <w:tc>
          <w:tcPr>
            <w:tcW w:w="1003" w:type="dxa"/>
          </w:tcPr>
          <w:p w14:paraId="6BF6E017"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9</w:t>
            </w:r>
          </w:p>
        </w:tc>
        <w:tc>
          <w:tcPr>
            <w:tcW w:w="496" w:type="dxa"/>
          </w:tcPr>
          <w:p w14:paraId="6BF6E018"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E019"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E01A"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E01B"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E01C" w14:textId="5B0279DE" w:rsidR="00D85590" w:rsidRPr="00E807F2" w:rsidRDefault="00D85590" w:rsidP="00933AE3">
            <w:pPr>
              <w:pBdr>
                <w:top w:val="nil"/>
                <w:left w:val="nil"/>
                <w:bottom w:val="nil"/>
                <w:right w:val="nil"/>
                <w:between w:val="nil"/>
              </w:pBdr>
              <w:rPr>
                <w:color w:val="000000"/>
                <w:szCs w:val="28"/>
              </w:rPr>
            </w:pPr>
            <w:r>
              <w:rPr>
                <w:color w:val="000000"/>
                <w:szCs w:val="28"/>
              </w:rPr>
              <w:t>5</w:t>
            </w:r>
          </w:p>
        </w:tc>
        <w:tc>
          <w:tcPr>
            <w:tcW w:w="1003" w:type="dxa"/>
          </w:tcPr>
          <w:p w14:paraId="6BF6E01D" w14:textId="0F7E997F" w:rsidR="00D85590" w:rsidRPr="00E807F2" w:rsidRDefault="00D85590" w:rsidP="00933AE3">
            <w:pPr>
              <w:pBdr>
                <w:top w:val="nil"/>
                <w:left w:val="nil"/>
                <w:bottom w:val="nil"/>
                <w:right w:val="nil"/>
                <w:between w:val="nil"/>
              </w:pBdr>
              <w:rPr>
                <w:color w:val="000000"/>
                <w:szCs w:val="28"/>
              </w:rPr>
            </w:pPr>
            <w:r>
              <w:rPr>
                <w:color w:val="000000"/>
                <w:szCs w:val="28"/>
              </w:rPr>
              <w:t>9</w:t>
            </w:r>
          </w:p>
        </w:tc>
        <w:tc>
          <w:tcPr>
            <w:tcW w:w="356" w:type="dxa"/>
          </w:tcPr>
          <w:p w14:paraId="6BF6E01E"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w:t>
            </w:r>
          </w:p>
        </w:tc>
        <w:tc>
          <w:tcPr>
            <w:tcW w:w="496" w:type="dxa"/>
          </w:tcPr>
          <w:p w14:paraId="6BF6E01F"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E020"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E021"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E022" w14:textId="538952D4" w:rsidR="00D85590" w:rsidRPr="00E807F2" w:rsidRDefault="00D85590" w:rsidP="00933AE3">
            <w:pPr>
              <w:pBdr>
                <w:top w:val="nil"/>
                <w:left w:val="nil"/>
                <w:bottom w:val="nil"/>
                <w:right w:val="nil"/>
                <w:between w:val="nil"/>
              </w:pBdr>
              <w:rPr>
                <w:color w:val="000000"/>
                <w:szCs w:val="28"/>
              </w:rPr>
            </w:pPr>
            <w:r>
              <w:rPr>
                <w:color w:val="000000"/>
                <w:szCs w:val="28"/>
              </w:rPr>
              <w:t>8</w:t>
            </w:r>
          </w:p>
        </w:tc>
      </w:tr>
      <w:tr w:rsidR="00933AE3" w:rsidRPr="00E807F2" w14:paraId="6BF6E031" w14:textId="77777777" w:rsidTr="000949D1">
        <w:tc>
          <w:tcPr>
            <w:tcW w:w="2305" w:type="dxa"/>
          </w:tcPr>
          <w:p w14:paraId="64A65434" w14:textId="77777777" w:rsidR="00D85590" w:rsidRDefault="00D85590" w:rsidP="00933AE3">
            <w:pPr>
              <w:pBdr>
                <w:top w:val="nil"/>
                <w:left w:val="nil"/>
                <w:bottom w:val="nil"/>
                <w:right w:val="nil"/>
                <w:between w:val="nil"/>
              </w:pBdr>
              <w:rPr>
                <w:b/>
                <w:color w:val="000000"/>
                <w:szCs w:val="28"/>
              </w:rPr>
            </w:pPr>
            <w:r w:rsidRPr="00E807F2">
              <w:rPr>
                <w:b/>
                <w:color w:val="000000"/>
                <w:szCs w:val="28"/>
              </w:rPr>
              <w:t>Разом за змістовим модулем 2</w:t>
            </w:r>
          </w:p>
          <w:p w14:paraId="6BF6E024" w14:textId="77777777" w:rsidR="00D85590" w:rsidRPr="00E807F2" w:rsidRDefault="00D85590" w:rsidP="00933AE3">
            <w:pPr>
              <w:pBdr>
                <w:top w:val="nil"/>
                <w:left w:val="nil"/>
                <w:bottom w:val="nil"/>
                <w:right w:val="nil"/>
                <w:between w:val="nil"/>
              </w:pBdr>
              <w:rPr>
                <w:b/>
                <w:color w:val="000000"/>
                <w:szCs w:val="28"/>
              </w:rPr>
            </w:pPr>
          </w:p>
        </w:tc>
        <w:tc>
          <w:tcPr>
            <w:tcW w:w="1003" w:type="dxa"/>
          </w:tcPr>
          <w:p w14:paraId="6BF6E025"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59</w:t>
            </w:r>
          </w:p>
        </w:tc>
        <w:tc>
          <w:tcPr>
            <w:tcW w:w="496" w:type="dxa"/>
          </w:tcPr>
          <w:p w14:paraId="6BF6E026"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12</w:t>
            </w:r>
          </w:p>
        </w:tc>
        <w:tc>
          <w:tcPr>
            <w:tcW w:w="496" w:type="dxa"/>
          </w:tcPr>
          <w:p w14:paraId="6BF6E027"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12</w:t>
            </w:r>
          </w:p>
        </w:tc>
        <w:tc>
          <w:tcPr>
            <w:tcW w:w="623" w:type="dxa"/>
          </w:tcPr>
          <w:p w14:paraId="6BF6E028" w14:textId="77777777" w:rsidR="00D85590" w:rsidRPr="00E807F2" w:rsidRDefault="00D85590" w:rsidP="00933AE3">
            <w:pPr>
              <w:pBdr>
                <w:top w:val="nil"/>
                <w:left w:val="nil"/>
                <w:bottom w:val="nil"/>
                <w:right w:val="nil"/>
                <w:between w:val="nil"/>
              </w:pBdr>
              <w:rPr>
                <w:b/>
                <w:color w:val="000000"/>
                <w:szCs w:val="28"/>
              </w:rPr>
            </w:pPr>
          </w:p>
        </w:tc>
        <w:tc>
          <w:tcPr>
            <w:tcW w:w="587" w:type="dxa"/>
          </w:tcPr>
          <w:p w14:paraId="6BF6E029" w14:textId="77777777" w:rsidR="00D85590" w:rsidRPr="00E807F2" w:rsidRDefault="00D85590" w:rsidP="00933AE3">
            <w:pPr>
              <w:pBdr>
                <w:top w:val="nil"/>
                <w:left w:val="nil"/>
                <w:bottom w:val="nil"/>
                <w:right w:val="nil"/>
                <w:between w:val="nil"/>
              </w:pBdr>
              <w:rPr>
                <w:b/>
                <w:color w:val="000000"/>
                <w:szCs w:val="28"/>
              </w:rPr>
            </w:pPr>
          </w:p>
        </w:tc>
        <w:tc>
          <w:tcPr>
            <w:tcW w:w="621" w:type="dxa"/>
          </w:tcPr>
          <w:p w14:paraId="6BF6E02A"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35</w:t>
            </w:r>
          </w:p>
        </w:tc>
        <w:tc>
          <w:tcPr>
            <w:tcW w:w="1003" w:type="dxa"/>
          </w:tcPr>
          <w:p w14:paraId="6BF6E02B" w14:textId="77777777" w:rsidR="00D85590" w:rsidRPr="00E807F2" w:rsidRDefault="00D85590" w:rsidP="00905AEB">
            <w:pPr>
              <w:pBdr>
                <w:top w:val="nil"/>
                <w:left w:val="nil"/>
                <w:bottom w:val="nil"/>
                <w:right w:val="nil"/>
                <w:between w:val="nil"/>
              </w:pBdr>
              <w:rPr>
                <w:b/>
                <w:color w:val="000000"/>
                <w:szCs w:val="28"/>
              </w:rPr>
            </w:pPr>
            <w:r w:rsidRPr="00E807F2">
              <w:rPr>
                <w:b/>
                <w:color w:val="000000"/>
                <w:szCs w:val="28"/>
              </w:rPr>
              <w:t>5</w:t>
            </w:r>
            <w:r w:rsidRPr="00E807F2">
              <w:rPr>
                <w:b/>
                <w:color w:val="000000"/>
                <w:szCs w:val="28"/>
              </w:rPr>
              <w:t>4</w:t>
            </w:r>
          </w:p>
        </w:tc>
        <w:tc>
          <w:tcPr>
            <w:tcW w:w="356" w:type="dxa"/>
          </w:tcPr>
          <w:p w14:paraId="6BF6E02C"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2</w:t>
            </w:r>
          </w:p>
        </w:tc>
        <w:tc>
          <w:tcPr>
            <w:tcW w:w="496" w:type="dxa"/>
          </w:tcPr>
          <w:p w14:paraId="6BF6E02D"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2</w:t>
            </w:r>
          </w:p>
        </w:tc>
        <w:tc>
          <w:tcPr>
            <w:tcW w:w="623" w:type="dxa"/>
          </w:tcPr>
          <w:p w14:paraId="6BF6E02E" w14:textId="77777777" w:rsidR="00D85590" w:rsidRPr="00E807F2" w:rsidRDefault="00D85590" w:rsidP="00933AE3">
            <w:pPr>
              <w:pBdr>
                <w:top w:val="nil"/>
                <w:left w:val="nil"/>
                <w:bottom w:val="nil"/>
                <w:right w:val="nil"/>
                <w:between w:val="nil"/>
              </w:pBdr>
              <w:rPr>
                <w:b/>
                <w:color w:val="000000"/>
                <w:szCs w:val="28"/>
              </w:rPr>
            </w:pPr>
          </w:p>
        </w:tc>
        <w:tc>
          <w:tcPr>
            <w:tcW w:w="600" w:type="dxa"/>
          </w:tcPr>
          <w:p w14:paraId="6BF6E02F" w14:textId="77777777" w:rsidR="00D85590" w:rsidRPr="00E807F2" w:rsidRDefault="00D85590" w:rsidP="00933AE3">
            <w:pPr>
              <w:pBdr>
                <w:top w:val="nil"/>
                <w:left w:val="nil"/>
                <w:bottom w:val="nil"/>
                <w:right w:val="nil"/>
                <w:between w:val="nil"/>
              </w:pBdr>
              <w:rPr>
                <w:b/>
                <w:color w:val="000000"/>
                <w:szCs w:val="28"/>
              </w:rPr>
            </w:pPr>
          </w:p>
        </w:tc>
        <w:tc>
          <w:tcPr>
            <w:tcW w:w="608" w:type="dxa"/>
          </w:tcPr>
          <w:p w14:paraId="6BF6E030" w14:textId="77777777" w:rsidR="00D85590" w:rsidRPr="00E807F2" w:rsidRDefault="00D85590" w:rsidP="00D61DA1">
            <w:pPr>
              <w:pBdr>
                <w:top w:val="nil"/>
                <w:left w:val="nil"/>
                <w:bottom w:val="nil"/>
                <w:right w:val="nil"/>
                <w:between w:val="nil"/>
              </w:pBdr>
              <w:rPr>
                <w:b/>
                <w:color w:val="000000"/>
                <w:szCs w:val="28"/>
              </w:rPr>
            </w:pPr>
            <w:r w:rsidRPr="00E807F2">
              <w:rPr>
                <w:b/>
                <w:color w:val="000000"/>
                <w:szCs w:val="28"/>
              </w:rPr>
              <w:t>50</w:t>
            </w:r>
          </w:p>
        </w:tc>
      </w:tr>
      <w:tr w:rsidR="00933AE3" w:rsidRPr="00E807F2" w14:paraId="6BF6E033" w14:textId="77777777" w:rsidTr="00933AE3">
        <w:tc>
          <w:tcPr>
            <w:tcW w:w="9817" w:type="dxa"/>
            <w:gridSpan w:val="13"/>
          </w:tcPr>
          <w:p w14:paraId="6BF6E032"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Змістовий модуль 3</w:t>
            </w:r>
            <w:r w:rsidRPr="00E807F2">
              <w:rPr>
                <w:color w:val="000000"/>
                <w:szCs w:val="28"/>
              </w:rPr>
              <w:t xml:space="preserve">. </w:t>
            </w:r>
            <w:r w:rsidRPr="00DD73E9">
              <w:rPr>
                <w:bCs/>
                <w:color w:val="000000"/>
                <w:szCs w:val="28"/>
              </w:rPr>
              <w:t>Література ХVІІІ століття</w:t>
            </w:r>
          </w:p>
        </w:tc>
      </w:tr>
      <w:tr w:rsidR="00933AE3" w:rsidRPr="00E807F2" w14:paraId="6BF6E041" w14:textId="77777777" w:rsidTr="000949D1">
        <w:tc>
          <w:tcPr>
            <w:tcW w:w="2305" w:type="dxa"/>
          </w:tcPr>
          <w:p w14:paraId="6BF6E034" w14:textId="1F275CFF" w:rsidR="00D85590" w:rsidRPr="00E807F2" w:rsidRDefault="00D85590" w:rsidP="00933AE3">
            <w:pPr>
              <w:pBdr>
                <w:top w:val="nil"/>
                <w:left w:val="nil"/>
                <w:bottom w:val="nil"/>
                <w:right w:val="nil"/>
                <w:between w:val="nil"/>
              </w:pBdr>
              <w:rPr>
                <w:color w:val="000000"/>
                <w:szCs w:val="28"/>
              </w:rPr>
            </w:pPr>
            <w:r w:rsidRPr="00E807F2">
              <w:rPr>
                <w:color w:val="000000"/>
                <w:szCs w:val="28"/>
              </w:rPr>
              <w:t xml:space="preserve">Тема 3.1. </w:t>
            </w:r>
            <w:r>
              <w:t xml:space="preserve"> </w:t>
            </w:r>
            <w:r w:rsidRPr="00CD0BE0">
              <w:rPr>
                <w:color w:val="000000"/>
                <w:szCs w:val="28"/>
              </w:rPr>
              <w:t>Основні тенденції літературного процесу XVIII ст.</w:t>
            </w:r>
          </w:p>
        </w:tc>
        <w:tc>
          <w:tcPr>
            <w:tcW w:w="1003" w:type="dxa"/>
          </w:tcPr>
          <w:p w14:paraId="6BF6E035" w14:textId="4593D309" w:rsidR="00D85590" w:rsidRPr="00E807F2" w:rsidRDefault="00D85590" w:rsidP="00933AE3">
            <w:pPr>
              <w:pBdr>
                <w:top w:val="nil"/>
                <w:left w:val="nil"/>
                <w:bottom w:val="nil"/>
                <w:right w:val="nil"/>
                <w:between w:val="nil"/>
              </w:pBdr>
              <w:rPr>
                <w:color w:val="000000"/>
                <w:szCs w:val="28"/>
              </w:rPr>
            </w:pPr>
            <w:r>
              <w:rPr>
                <w:color w:val="000000"/>
                <w:szCs w:val="28"/>
              </w:rPr>
              <w:t>11</w:t>
            </w:r>
          </w:p>
        </w:tc>
        <w:tc>
          <w:tcPr>
            <w:tcW w:w="496" w:type="dxa"/>
          </w:tcPr>
          <w:p w14:paraId="6BF6E036"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E037"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E038"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E039"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E03A" w14:textId="23D2D0AA" w:rsidR="00D85590" w:rsidRPr="00E807F2" w:rsidRDefault="00D85590" w:rsidP="00933AE3">
            <w:pPr>
              <w:pBdr>
                <w:top w:val="nil"/>
                <w:left w:val="nil"/>
                <w:bottom w:val="nil"/>
                <w:right w:val="nil"/>
                <w:between w:val="nil"/>
              </w:pBdr>
              <w:rPr>
                <w:color w:val="000000"/>
                <w:szCs w:val="28"/>
              </w:rPr>
            </w:pPr>
            <w:r>
              <w:rPr>
                <w:color w:val="000000"/>
                <w:szCs w:val="28"/>
              </w:rPr>
              <w:t>7</w:t>
            </w:r>
          </w:p>
        </w:tc>
        <w:tc>
          <w:tcPr>
            <w:tcW w:w="1003" w:type="dxa"/>
          </w:tcPr>
          <w:p w14:paraId="6BF6E03B"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11</w:t>
            </w:r>
          </w:p>
        </w:tc>
        <w:tc>
          <w:tcPr>
            <w:tcW w:w="356" w:type="dxa"/>
          </w:tcPr>
          <w:p w14:paraId="6BF6E03C" w14:textId="77777777" w:rsidR="00D85590" w:rsidRPr="00E807F2" w:rsidRDefault="00D85590" w:rsidP="00933AE3">
            <w:pPr>
              <w:pBdr>
                <w:top w:val="nil"/>
                <w:left w:val="nil"/>
                <w:bottom w:val="nil"/>
                <w:right w:val="nil"/>
                <w:between w:val="nil"/>
              </w:pBdr>
              <w:rPr>
                <w:color w:val="000000"/>
                <w:szCs w:val="28"/>
              </w:rPr>
            </w:pPr>
          </w:p>
        </w:tc>
        <w:tc>
          <w:tcPr>
            <w:tcW w:w="496" w:type="dxa"/>
          </w:tcPr>
          <w:p w14:paraId="6BF6E03D"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w:t>
            </w:r>
          </w:p>
        </w:tc>
        <w:tc>
          <w:tcPr>
            <w:tcW w:w="623" w:type="dxa"/>
          </w:tcPr>
          <w:p w14:paraId="6BF6E03E"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E03F"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E040"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10</w:t>
            </w:r>
          </w:p>
        </w:tc>
      </w:tr>
      <w:tr w:rsidR="00933AE3" w:rsidRPr="00E807F2" w14:paraId="6BF6E04F" w14:textId="77777777" w:rsidTr="000949D1">
        <w:tc>
          <w:tcPr>
            <w:tcW w:w="2305" w:type="dxa"/>
          </w:tcPr>
          <w:p w14:paraId="13FA1BD1" w14:textId="014535A2" w:rsidR="00D85590" w:rsidRPr="0065361C" w:rsidRDefault="00D85590" w:rsidP="0065361C">
            <w:pPr>
              <w:pBdr>
                <w:top w:val="nil"/>
                <w:left w:val="nil"/>
                <w:bottom w:val="nil"/>
                <w:right w:val="nil"/>
                <w:between w:val="nil"/>
              </w:pBdr>
              <w:rPr>
                <w:color w:val="000000"/>
                <w:szCs w:val="28"/>
              </w:rPr>
            </w:pPr>
            <w:r w:rsidRPr="00E807F2">
              <w:rPr>
                <w:color w:val="000000"/>
                <w:szCs w:val="28"/>
              </w:rPr>
              <w:t xml:space="preserve">Тема 3.2. </w:t>
            </w:r>
            <w:r>
              <w:t xml:space="preserve"> </w:t>
            </w:r>
            <w:r w:rsidRPr="0065361C">
              <w:rPr>
                <w:color w:val="000000"/>
                <w:szCs w:val="28"/>
              </w:rPr>
              <w:t>Українська література епохи Бароко:</w:t>
            </w:r>
          </w:p>
          <w:p w14:paraId="6BF6E042" w14:textId="7D09EFE6" w:rsidR="00D85590" w:rsidRPr="00E807F2" w:rsidRDefault="00D85590" w:rsidP="0065361C">
            <w:pPr>
              <w:pBdr>
                <w:top w:val="nil"/>
                <w:left w:val="nil"/>
                <w:bottom w:val="nil"/>
                <w:right w:val="nil"/>
                <w:between w:val="nil"/>
              </w:pBdr>
              <w:rPr>
                <w:color w:val="000000"/>
                <w:szCs w:val="28"/>
              </w:rPr>
            </w:pPr>
            <w:r w:rsidRPr="0065361C">
              <w:rPr>
                <w:color w:val="000000"/>
                <w:szCs w:val="28"/>
              </w:rPr>
              <w:t>драматургія і проза.</w:t>
            </w:r>
          </w:p>
        </w:tc>
        <w:tc>
          <w:tcPr>
            <w:tcW w:w="1003" w:type="dxa"/>
          </w:tcPr>
          <w:p w14:paraId="6BF6E043"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10</w:t>
            </w:r>
          </w:p>
        </w:tc>
        <w:tc>
          <w:tcPr>
            <w:tcW w:w="496" w:type="dxa"/>
          </w:tcPr>
          <w:p w14:paraId="6BF6E044"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496" w:type="dxa"/>
          </w:tcPr>
          <w:p w14:paraId="6BF6E045"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E046"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E047"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E048"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6</w:t>
            </w:r>
          </w:p>
        </w:tc>
        <w:tc>
          <w:tcPr>
            <w:tcW w:w="1003" w:type="dxa"/>
          </w:tcPr>
          <w:p w14:paraId="6BF6E049"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11</w:t>
            </w:r>
          </w:p>
        </w:tc>
        <w:tc>
          <w:tcPr>
            <w:tcW w:w="356" w:type="dxa"/>
          </w:tcPr>
          <w:p w14:paraId="6BF6E04A"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w:t>
            </w:r>
          </w:p>
        </w:tc>
        <w:tc>
          <w:tcPr>
            <w:tcW w:w="496" w:type="dxa"/>
          </w:tcPr>
          <w:p w14:paraId="6BF6E04B"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E04C"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E04D"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E04E"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10</w:t>
            </w:r>
          </w:p>
        </w:tc>
      </w:tr>
      <w:tr w:rsidR="00933AE3" w:rsidRPr="00E807F2" w14:paraId="6BF6E05D" w14:textId="77777777" w:rsidTr="000949D1">
        <w:tc>
          <w:tcPr>
            <w:tcW w:w="2305" w:type="dxa"/>
          </w:tcPr>
          <w:p w14:paraId="6BF6E050" w14:textId="42BDFB0D" w:rsidR="00D85590" w:rsidRPr="00E807F2" w:rsidRDefault="00D85590" w:rsidP="00FD00EE">
            <w:pPr>
              <w:pBdr>
                <w:top w:val="nil"/>
                <w:left w:val="nil"/>
                <w:bottom w:val="nil"/>
                <w:right w:val="nil"/>
                <w:between w:val="nil"/>
              </w:pBdr>
              <w:rPr>
                <w:color w:val="000000"/>
                <w:szCs w:val="28"/>
              </w:rPr>
            </w:pPr>
            <w:r w:rsidRPr="00E807F2">
              <w:rPr>
                <w:color w:val="000000"/>
                <w:szCs w:val="28"/>
              </w:rPr>
              <w:t xml:space="preserve">Тема 3.3. </w:t>
            </w:r>
            <w:r>
              <w:t xml:space="preserve"> </w:t>
            </w:r>
            <w:r w:rsidRPr="00FD00EE">
              <w:rPr>
                <w:color w:val="000000"/>
                <w:szCs w:val="28"/>
              </w:rPr>
              <w:t xml:space="preserve">Козацькі </w:t>
            </w:r>
            <w:r w:rsidRPr="00FD00EE">
              <w:rPr>
                <w:color w:val="000000"/>
                <w:szCs w:val="28"/>
              </w:rPr>
              <w:t>літописи.</w:t>
            </w:r>
          </w:p>
        </w:tc>
        <w:tc>
          <w:tcPr>
            <w:tcW w:w="1003" w:type="dxa"/>
          </w:tcPr>
          <w:p w14:paraId="6BF6E051" w14:textId="45B6B4E4" w:rsidR="00D85590" w:rsidRPr="00E807F2" w:rsidRDefault="00D85590" w:rsidP="00933AE3">
            <w:pPr>
              <w:pBdr>
                <w:top w:val="nil"/>
                <w:left w:val="nil"/>
                <w:bottom w:val="nil"/>
                <w:right w:val="nil"/>
                <w:between w:val="nil"/>
              </w:pBdr>
              <w:rPr>
                <w:color w:val="000000"/>
                <w:szCs w:val="28"/>
              </w:rPr>
            </w:pPr>
            <w:r>
              <w:rPr>
                <w:color w:val="000000"/>
                <w:szCs w:val="28"/>
              </w:rPr>
              <w:t>1</w:t>
            </w:r>
            <w:r>
              <w:rPr>
                <w:color w:val="000000"/>
                <w:szCs w:val="28"/>
              </w:rPr>
              <w:t>3</w:t>
            </w:r>
          </w:p>
        </w:tc>
        <w:tc>
          <w:tcPr>
            <w:tcW w:w="496" w:type="dxa"/>
          </w:tcPr>
          <w:p w14:paraId="6BF6E052" w14:textId="5B31F6EE" w:rsidR="00D85590" w:rsidRPr="00E807F2" w:rsidRDefault="00D85590" w:rsidP="00933AE3">
            <w:pPr>
              <w:pBdr>
                <w:top w:val="nil"/>
                <w:left w:val="nil"/>
                <w:bottom w:val="nil"/>
                <w:right w:val="nil"/>
                <w:between w:val="nil"/>
              </w:pBdr>
              <w:rPr>
                <w:color w:val="000000"/>
                <w:szCs w:val="28"/>
              </w:rPr>
            </w:pPr>
            <w:r>
              <w:rPr>
                <w:color w:val="000000"/>
                <w:szCs w:val="28"/>
              </w:rPr>
              <w:t>2</w:t>
            </w:r>
          </w:p>
        </w:tc>
        <w:tc>
          <w:tcPr>
            <w:tcW w:w="496" w:type="dxa"/>
          </w:tcPr>
          <w:p w14:paraId="6BF6E053" w14:textId="3695B0BB" w:rsidR="00D85590" w:rsidRPr="00E807F2" w:rsidRDefault="00D85590" w:rsidP="00933AE3">
            <w:pPr>
              <w:pBdr>
                <w:top w:val="nil"/>
                <w:left w:val="nil"/>
                <w:bottom w:val="nil"/>
                <w:right w:val="nil"/>
                <w:between w:val="nil"/>
              </w:pBdr>
              <w:rPr>
                <w:color w:val="000000"/>
                <w:szCs w:val="28"/>
              </w:rPr>
            </w:pPr>
            <w:r>
              <w:rPr>
                <w:color w:val="000000"/>
                <w:szCs w:val="28"/>
              </w:rPr>
              <w:t>4</w:t>
            </w:r>
          </w:p>
        </w:tc>
        <w:tc>
          <w:tcPr>
            <w:tcW w:w="623" w:type="dxa"/>
          </w:tcPr>
          <w:p w14:paraId="6BF6E054"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E055"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E056" w14:textId="017E55B3" w:rsidR="00D85590" w:rsidRPr="00E807F2" w:rsidRDefault="00D85590" w:rsidP="00933AE3">
            <w:pPr>
              <w:pBdr>
                <w:top w:val="nil"/>
                <w:left w:val="nil"/>
                <w:bottom w:val="nil"/>
                <w:right w:val="nil"/>
                <w:between w:val="nil"/>
              </w:pBdr>
              <w:rPr>
                <w:color w:val="000000"/>
                <w:szCs w:val="28"/>
              </w:rPr>
            </w:pPr>
            <w:r>
              <w:rPr>
                <w:color w:val="000000"/>
                <w:szCs w:val="28"/>
              </w:rPr>
              <w:t>7</w:t>
            </w:r>
          </w:p>
        </w:tc>
        <w:tc>
          <w:tcPr>
            <w:tcW w:w="1003" w:type="dxa"/>
          </w:tcPr>
          <w:p w14:paraId="6BF6E057"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10</w:t>
            </w:r>
          </w:p>
        </w:tc>
        <w:tc>
          <w:tcPr>
            <w:tcW w:w="356" w:type="dxa"/>
          </w:tcPr>
          <w:p w14:paraId="6BF6E058" w14:textId="77777777" w:rsidR="00D85590" w:rsidRPr="00E807F2" w:rsidRDefault="00D85590" w:rsidP="00933AE3">
            <w:pPr>
              <w:pBdr>
                <w:top w:val="nil"/>
                <w:left w:val="nil"/>
                <w:bottom w:val="nil"/>
                <w:right w:val="nil"/>
                <w:between w:val="nil"/>
              </w:pBdr>
              <w:rPr>
                <w:color w:val="000000"/>
                <w:szCs w:val="28"/>
              </w:rPr>
            </w:pPr>
          </w:p>
        </w:tc>
        <w:tc>
          <w:tcPr>
            <w:tcW w:w="496" w:type="dxa"/>
          </w:tcPr>
          <w:p w14:paraId="6BF6E059"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E05A"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E05B"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E05C"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10</w:t>
            </w:r>
          </w:p>
        </w:tc>
      </w:tr>
      <w:tr w:rsidR="00933AE3" w:rsidRPr="00E807F2" w14:paraId="6BF6E06B" w14:textId="77777777" w:rsidTr="000949D1">
        <w:tc>
          <w:tcPr>
            <w:tcW w:w="2305" w:type="dxa"/>
          </w:tcPr>
          <w:p w14:paraId="6BF6E05E" w14:textId="51145B7C" w:rsidR="00D85590" w:rsidRPr="00E807F2" w:rsidRDefault="00D85590" w:rsidP="00933AE3">
            <w:pPr>
              <w:pBdr>
                <w:top w:val="nil"/>
                <w:left w:val="nil"/>
                <w:bottom w:val="nil"/>
                <w:right w:val="nil"/>
                <w:between w:val="nil"/>
              </w:pBdr>
              <w:rPr>
                <w:color w:val="000000"/>
                <w:szCs w:val="28"/>
              </w:rPr>
            </w:pPr>
            <w:r w:rsidRPr="00E807F2">
              <w:rPr>
                <w:color w:val="000000"/>
                <w:szCs w:val="28"/>
              </w:rPr>
              <w:t xml:space="preserve">Тема 3.4. </w:t>
            </w:r>
            <w:r w:rsidRPr="00FD00EE">
              <w:rPr>
                <w:color w:val="000000"/>
                <w:szCs w:val="28"/>
              </w:rPr>
              <w:t xml:space="preserve"> Творчість Григорія Сковороди.</w:t>
            </w:r>
          </w:p>
        </w:tc>
        <w:tc>
          <w:tcPr>
            <w:tcW w:w="1003" w:type="dxa"/>
          </w:tcPr>
          <w:p w14:paraId="6BF6E05F" w14:textId="6080A16C" w:rsidR="00D85590" w:rsidRPr="00E807F2" w:rsidRDefault="00D85590" w:rsidP="00933AE3">
            <w:pPr>
              <w:pBdr>
                <w:top w:val="nil"/>
                <w:left w:val="nil"/>
                <w:bottom w:val="nil"/>
                <w:right w:val="nil"/>
                <w:between w:val="nil"/>
              </w:pBdr>
              <w:rPr>
                <w:color w:val="000000"/>
                <w:szCs w:val="28"/>
              </w:rPr>
            </w:pPr>
            <w:r>
              <w:rPr>
                <w:color w:val="000000"/>
                <w:szCs w:val="28"/>
              </w:rPr>
              <w:t>1</w:t>
            </w:r>
            <w:r>
              <w:rPr>
                <w:color w:val="000000"/>
                <w:szCs w:val="28"/>
              </w:rPr>
              <w:t>3</w:t>
            </w:r>
          </w:p>
        </w:tc>
        <w:tc>
          <w:tcPr>
            <w:tcW w:w="496" w:type="dxa"/>
          </w:tcPr>
          <w:p w14:paraId="6BF6E060" w14:textId="380AB6CF" w:rsidR="00D85590" w:rsidRPr="00E807F2" w:rsidRDefault="00D85590" w:rsidP="00933AE3">
            <w:pPr>
              <w:pBdr>
                <w:top w:val="nil"/>
                <w:left w:val="nil"/>
                <w:bottom w:val="nil"/>
                <w:right w:val="nil"/>
                <w:between w:val="nil"/>
              </w:pBdr>
              <w:rPr>
                <w:color w:val="000000"/>
                <w:szCs w:val="28"/>
              </w:rPr>
            </w:pPr>
            <w:r>
              <w:rPr>
                <w:color w:val="000000"/>
                <w:szCs w:val="28"/>
              </w:rPr>
              <w:t>4</w:t>
            </w:r>
          </w:p>
        </w:tc>
        <w:tc>
          <w:tcPr>
            <w:tcW w:w="496" w:type="dxa"/>
          </w:tcPr>
          <w:p w14:paraId="6BF6E061"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2</w:t>
            </w:r>
          </w:p>
        </w:tc>
        <w:tc>
          <w:tcPr>
            <w:tcW w:w="623" w:type="dxa"/>
          </w:tcPr>
          <w:p w14:paraId="6BF6E062"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E063"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E064" w14:textId="3085A63B" w:rsidR="00D85590" w:rsidRPr="00E807F2" w:rsidRDefault="00D85590" w:rsidP="00933AE3">
            <w:pPr>
              <w:pBdr>
                <w:top w:val="nil"/>
                <w:left w:val="nil"/>
                <w:bottom w:val="nil"/>
                <w:right w:val="nil"/>
                <w:between w:val="nil"/>
              </w:pBdr>
              <w:rPr>
                <w:color w:val="000000"/>
                <w:szCs w:val="28"/>
              </w:rPr>
            </w:pPr>
            <w:r>
              <w:rPr>
                <w:color w:val="000000"/>
                <w:szCs w:val="28"/>
              </w:rPr>
              <w:t>7</w:t>
            </w:r>
          </w:p>
        </w:tc>
        <w:tc>
          <w:tcPr>
            <w:tcW w:w="1003" w:type="dxa"/>
          </w:tcPr>
          <w:p w14:paraId="6BF6E065" w14:textId="77777777" w:rsidR="00D85590" w:rsidRPr="00E807F2" w:rsidRDefault="00D85590" w:rsidP="00905AEB">
            <w:pPr>
              <w:pBdr>
                <w:top w:val="nil"/>
                <w:left w:val="nil"/>
                <w:bottom w:val="nil"/>
                <w:right w:val="nil"/>
                <w:between w:val="nil"/>
              </w:pBdr>
              <w:rPr>
                <w:color w:val="000000"/>
                <w:szCs w:val="28"/>
              </w:rPr>
            </w:pPr>
            <w:r w:rsidRPr="00E807F2">
              <w:rPr>
                <w:color w:val="000000"/>
                <w:szCs w:val="28"/>
              </w:rPr>
              <w:t>1</w:t>
            </w:r>
            <w:r w:rsidRPr="00E807F2">
              <w:rPr>
                <w:color w:val="000000"/>
                <w:szCs w:val="28"/>
              </w:rPr>
              <w:t>0</w:t>
            </w:r>
          </w:p>
        </w:tc>
        <w:tc>
          <w:tcPr>
            <w:tcW w:w="356" w:type="dxa"/>
          </w:tcPr>
          <w:p w14:paraId="6BF6E066" w14:textId="77777777" w:rsidR="00D85590" w:rsidRPr="00E807F2" w:rsidRDefault="00D85590" w:rsidP="00933AE3">
            <w:pPr>
              <w:pBdr>
                <w:top w:val="nil"/>
                <w:left w:val="nil"/>
                <w:bottom w:val="nil"/>
                <w:right w:val="nil"/>
                <w:between w:val="nil"/>
              </w:pBdr>
              <w:rPr>
                <w:color w:val="000000"/>
                <w:szCs w:val="28"/>
              </w:rPr>
            </w:pPr>
          </w:p>
        </w:tc>
        <w:tc>
          <w:tcPr>
            <w:tcW w:w="496" w:type="dxa"/>
          </w:tcPr>
          <w:p w14:paraId="6BF6E067" w14:textId="77777777" w:rsidR="00D85590" w:rsidRPr="00E807F2" w:rsidRDefault="00D85590" w:rsidP="00933AE3">
            <w:pPr>
              <w:pBdr>
                <w:top w:val="nil"/>
                <w:left w:val="nil"/>
                <w:bottom w:val="nil"/>
                <w:right w:val="nil"/>
                <w:between w:val="nil"/>
              </w:pBdr>
              <w:rPr>
                <w:color w:val="000000"/>
                <w:szCs w:val="28"/>
              </w:rPr>
            </w:pPr>
          </w:p>
        </w:tc>
        <w:tc>
          <w:tcPr>
            <w:tcW w:w="623" w:type="dxa"/>
          </w:tcPr>
          <w:p w14:paraId="6BF6E068"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E069"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E06A" w14:textId="77777777" w:rsidR="00D85590" w:rsidRPr="00E807F2" w:rsidRDefault="00D85590" w:rsidP="00933AE3">
            <w:pPr>
              <w:pBdr>
                <w:top w:val="nil"/>
                <w:left w:val="nil"/>
                <w:bottom w:val="nil"/>
                <w:right w:val="nil"/>
                <w:between w:val="nil"/>
              </w:pBdr>
              <w:rPr>
                <w:color w:val="000000"/>
                <w:szCs w:val="28"/>
              </w:rPr>
            </w:pPr>
            <w:r w:rsidRPr="00E807F2">
              <w:rPr>
                <w:color w:val="000000"/>
                <w:szCs w:val="28"/>
              </w:rPr>
              <w:t>10</w:t>
            </w:r>
          </w:p>
        </w:tc>
      </w:tr>
      <w:tr w:rsidR="00933AE3" w:rsidRPr="00E807F2" w14:paraId="6BF6E087" w14:textId="77777777" w:rsidTr="000949D1">
        <w:tc>
          <w:tcPr>
            <w:tcW w:w="2305" w:type="dxa"/>
          </w:tcPr>
          <w:p w14:paraId="6BF6E07A"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Разом за змістовим модулем 3</w:t>
            </w:r>
          </w:p>
        </w:tc>
        <w:tc>
          <w:tcPr>
            <w:tcW w:w="1003" w:type="dxa"/>
          </w:tcPr>
          <w:p w14:paraId="6BF6E07B" w14:textId="77777777" w:rsidR="00D85590" w:rsidRPr="00E807F2" w:rsidRDefault="00D85590" w:rsidP="00C84B0D">
            <w:pPr>
              <w:pBdr>
                <w:top w:val="nil"/>
                <w:left w:val="nil"/>
                <w:bottom w:val="nil"/>
                <w:right w:val="nil"/>
                <w:between w:val="nil"/>
              </w:pBdr>
              <w:rPr>
                <w:b/>
                <w:color w:val="000000"/>
                <w:szCs w:val="28"/>
              </w:rPr>
            </w:pPr>
            <w:r w:rsidRPr="00E807F2">
              <w:rPr>
                <w:b/>
                <w:color w:val="000000"/>
                <w:szCs w:val="28"/>
              </w:rPr>
              <w:t>4</w:t>
            </w:r>
            <w:r w:rsidRPr="00E807F2">
              <w:rPr>
                <w:b/>
                <w:color w:val="000000"/>
                <w:szCs w:val="28"/>
              </w:rPr>
              <w:t>7</w:t>
            </w:r>
          </w:p>
        </w:tc>
        <w:tc>
          <w:tcPr>
            <w:tcW w:w="496" w:type="dxa"/>
          </w:tcPr>
          <w:p w14:paraId="6BF6E07C"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10</w:t>
            </w:r>
          </w:p>
        </w:tc>
        <w:tc>
          <w:tcPr>
            <w:tcW w:w="496" w:type="dxa"/>
          </w:tcPr>
          <w:p w14:paraId="6BF6E07D"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10</w:t>
            </w:r>
          </w:p>
        </w:tc>
        <w:tc>
          <w:tcPr>
            <w:tcW w:w="623" w:type="dxa"/>
          </w:tcPr>
          <w:p w14:paraId="6BF6E07E" w14:textId="77777777" w:rsidR="00D85590" w:rsidRPr="00E807F2" w:rsidRDefault="00D85590" w:rsidP="00933AE3">
            <w:pPr>
              <w:pBdr>
                <w:top w:val="nil"/>
                <w:left w:val="nil"/>
                <w:bottom w:val="nil"/>
                <w:right w:val="nil"/>
                <w:between w:val="nil"/>
              </w:pBdr>
              <w:rPr>
                <w:b/>
                <w:color w:val="000000"/>
                <w:szCs w:val="28"/>
              </w:rPr>
            </w:pPr>
          </w:p>
        </w:tc>
        <w:tc>
          <w:tcPr>
            <w:tcW w:w="587" w:type="dxa"/>
          </w:tcPr>
          <w:p w14:paraId="6BF6E07F" w14:textId="77777777" w:rsidR="00D85590" w:rsidRPr="00E807F2" w:rsidRDefault="00D85590" w:rsidP="00933AE3">
            <w:pPr>
              <w:pBdr>
                <w:top w:val="nil"/>
                <w:left w:val="nil"/>
                <w:bottom w:val="nil"/>
                <w:right w:val="nil"/>
                <w:between w:val="nil"/>
              </w:pBdr>
              <w:rPr>
                <w:b/>
                <w:color w:val="000000"/>
                <w:szCs w:val="28"/>
              </w:rPr>
            </w:pPr>
          </w:p>
        </w:tc>
        <w:tc>
          <w:tcPr>
            <w:tcW w:w="621" w:type="dxa"/>
          </w:tcPr>
          <w:p w14:paraId="6BF6E080"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27</w:t>
            </w:r>
          </w:p>
        </w:tc>
        <w:tc>
          <w:tcPr>
            <w:tcW w:w="1003" w:type="dxa"/>
          </w:tcPr>
          <w:p w14:paraId="6BF6E081"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55</w:t>
            </w:r>
          </w:p>
        </w:tc>
        <w:tc>
          <w:tcPr>
            <w:tcW w:w="356" w:type="dxa"/>
          </w:tcPr>
          <w:p w14:paraId="6BF6E082"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2</w:t>
            </w:r>
          </w:p>
        </w:tc>
        <w:tc>
          <w:tcPr>
            <w:tcW w:w="496" w:type="dxa"/>
          </w:tcPr>
          <w:p w14:paraId="6BF6E083"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1</w:t>
            </w:r>
          </w:p>
        </w:tc>
        <w:tc>
          <w:tcPr>
            <w:tcW w:w="623" w:type="dxa"/>
          </w:tcPr>
          <w:p w14:paraId="6BF6E084" w14:textId="77777777" w:rsidR="00D85590" w:rsidRPr="00E807F2" w:rsidRDefault="00D85590" w:rsidP="00933AE3">
            <w:pPr>
              <w:pBdr>
                <w:top w:val="nil"/>
                <w:left w:val="nil"/>
                <w:bottom w:val="nil"/>
                <w:right w:val="nil"/>
                <w:between w:val="nil"/>
              </w:pBdr>
              <w:rPr>
                <w:b/>
                <w:color w:val="000000"/>
                <w:szCs w:val="28"/>
              </w:rPr>
            </w:pPr>
          </w:p>
        </w:tc>
        <w:tc>
          <w:tcPr>
            <w:tcW w:w="600" w:type="dxa"/>
          </w:tcPr>
          <w:p w14:paraId="6BF6E085" w14:textId="77777777" w:rsidR="00D85590" w:rsidRPr="00E807F2" w:rsidRDefault="00D85590" w:rsidP="00933AE3">
            <w:pPr>
              <w:pBdr>
                <w:top w:val="nil"/>
                <w:left w:val="nil"/>
                <w:bottom w:val="nil"/>
                <w:right w:val="nil"/>
                <w:between w:val="nil"/>
              </w:pBdr>
              <w:rPr>
                <w:b/>
                <w:color w:val="000000"/>
                <w:szCs w:val="28"/>
              </w:rPr>
            </w:pPr>
          </w:p>
        </w:tc>
        <w:tc>
          <w:tcPr>
            <w:tcW w:w="608" w:type="dxa"/>
          </w:tcPr>
          <w:p w14:paraId="6BF6E086"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52</w:t>
            </w:r>
          </w:p>
        </w:tc>
      </w:tr>
      <w:tr w:rsidR="00933AE3" w:rsidRPr="00E807F2" w14:paraId="6BF6E095" w14:textId="77777777" w:rsidTr="000949D1">
        <w:tc>
          <w:tcPr>
            <w:tcW w:w="2305" w:type="dxa"/>
          </w:tcPr>
          <w:p w14:paraId="6BF6E088" w14:textId="77777777" w:rsidR="00D85590" w:rsidRPr="00E807F2" w:rsidRDefault="00D85590" w:rsidP="00933AE3">
            <w:pPr>
              <w:pBdr>
                <w:top w:val="nil"/>
                <w:left w:val="nil"/>
                <w:bottom w:val="nil"/>
                <w:right w:val="nil"/>
                <w:between w:val="nil"/>
              </w:pBdr>
              <w:rPr>
                <w:b/>
                <w:color w:val="000000"/>
                <w:szCs w:val="28"/>
              </w:rPr>
            </w:pPr>
            <w:r w:rsidRPr="00E807F2">
              <w:rPr>
                <w:b/>
                <w:color w:val="000000"/>
                <w:szCs w:val="28"/>
              </w:rPr>
              <w:t xml:space="preserve">Усього годин </w:t>
            </w:r>
          </w:p>
        </w:tc>
        <w:tc>
          <w:tcPr>
            <w:tcW w:w="1003" w:type="dxa"/>
          </w:tcPr>
          <w:p w14:paraId="6BF6E089"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150</w:t>
            </w:r>
          </w:p>
        </w:tc>
        <w:tc>
          <w:tcPr>
            <w:tcW w:w="496" w:type="dxa"/>
          </w:tcPr>
          <w:p w14:paraId="6BF6E08A"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30</w:t>
            </w:r>
          </w:p>
        </w:tc>
        <w:tc>
          <w:tcPr>
            <w:tcW w:w="496" w:type="dxa"/>
          </w:tcPr>
          <w:p w14:paraId="6BF6E08B"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30</w:t>
            </w:r>
          </w:p>
        </w:tc>
        <w:tc>
          <w:tcPr>
            <w:tcW w:w="623" w:type="dxa"/>
          </w:tcPr>
          <w:p w14:paraId="6BF6E08C" w14:textId="77777777" w:rsidR="00D85590" w:rsidRPr="00E807F2" w:rsidRDefault="00D85590" w:rsidP="00933AE3">
            <w:pPr>
              <w:pBdr>
                <w:top w:val="nil"/>
                <w:left w:val="nil"/>
                <w:bottom w:val="nil"/>
                <w:right w:val="nil"/>
                <w:between w:val="nil"/>
              </w:pBdr>
              <w:rPr>
                <w:color w:val="000000"/>
                <w:szCs w:val="28"/>
              </w:rPr>
            </w:pPr>
          </w:p>
        </w:tc>
        <w:tc>
          <w:tcPr>
            <w:tcW w:w="587" w:type="dxa"/>
          </w:tcPr>
          <w:p w14:paraId="6BF6E08D" w14:textId="77777777" w:rsidR="00D85590" w:rsidRPr="00E807F2" w:rsidRDefault="00D85590" w:rsidP="00933AE3">
            <w:pPr>
              <w:pBdr>
                <w:top w:val="nil"/>
                <w:left w:val="nil"/>
                <w:bottom w:val="nil"/>
                <w:right w:val="nil"/>
                <w:between w:val="nil"/>
              </w:pBdr>
              <w:rPr>
                <w:color w:val="000000"/>
                <w:szCs w:val="28"/>
              </w:rPr>
            </w:pPr>
          </w:p>
        </w:tc>
        <w:tc>
          <w:tcPr>
            <w:tcW w:w="621" w:type="dxa"/>
          </w:tcPr>
          <w:p w14:paraId="6BF6E08E"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90</w:t>
            </w:r>
          </w:p>
        </w:tc>
        <w:tc>
          <w:tcPr>
            <w:tcW w:w="1003" w:type="dxa"/>
          </w:tcPr>
          <w:p w14:paraId="6BF6E08F"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150</w:t>
            </w:r>
          </w:p>
        </w:tc>
        <w:tc>
          <w:tcPr>
            <w:tcW w:w="356" w:type="dxa"/>
          </w:tcPr>
          <w:p w14:paraId="6BF6E090"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6</w:t>
            </w:r>
          </w:p>
        </w:tc>
        <w:tc>
          <w:tcPr>
            <w:tcW w:w="496" w:type="dxa"/>
          </w:tcPr>
          <w:p w14:paraId="6BF6E091" w14:textId="77777777" w:rsidR="00D85590" w:rsidRPr="00E807F2" w:rsidRDefault="00D85590" w:rsidP="00933AE3">
            <w:pPr>
              <w:pBdr>
                <w:top w:val="nil"/>
                <w:left w:val="nil"/>
                <w:bottom w:val="nil"/>
                <w:right w:val="nil"/>
                <w:between w:val="nil"/>
              </w:pBdr>
              <w:rPr>
                <w:color w:val="000000"/>
                <w:szCs w:val="28"/>
              </w:rPr>
            </w:pPr>
            <w:r w:rsidRPr="00E807F2">
              <w:rPr>
                <w:b/>
                <w:color w:val="000000"/>
                <w:szCs w:val="28"/>
              </w:rPr>
              <w:t>4</w:t>
            </w:r>
          </w:p>
        </w:tc>
        <w:tc>
          <w:tcPr>
            <w:tcW w:w="623" w:type="dxa"/>
            <w:tcBorders>
              <w:bottom w:val="single" w:sz="4" w:space="0" w:color="000000"/>
            </w:tcBorders>
          </w:tcPr>
          <w:p w14:paraId="6BF6E092" w14:textId="77777777" w:rsidR="00D85590" w:rsidRPr="00E807F2" w:rsidRDefault="00D85590" w:rsidP="00933AE3">
            <w:pPr>
              <w:pBdr>
                <w:top w:val="nil"/>
                <w:left w:val="nil"/>
                <w:bottom w:val="nil"/>
                <w:right w:val="nil"/>
                <w:between w:val="nil"/>
              </w:pBdr>
              <w:rPr>
                <w:color w:val="000000"/>
                <w:szCs w:val="28"/>
              </w:rPr>
            </w:pPr>
          </w:p>
        </w:tc>
        <w:tc>
          <w:tcPr>
            <w:tcW w:w="600" w:type="dxa"/>
          </w:tcPr>
          <w:p w14:paraId="6BF6E093" w14:textId="77777777" w:rsidR="00D85590" w:rsidRPr="00E807F2" w:rsidRDefault="00D85590" w:rsidP="00933AE3">
            <w:pPr>
              <w:pBdr>
                <w:top w:val="nil"/>
                <w:left w:val="nil"/>
                <w:bottom w:val="nil"/>
                <w:right w:val="nil"/>
                <w:between w:val="nil"/>
              </w:pBdr>
              <w:rPr>
                <w:color w:val="000000"/>
                <w:szCs w:val="28"/>
              </w:rPr>
            </w:pPr>
          </w:p>
        </w:tc>
        <w:tc>
          <w:tcPr>
            <w:tcW w:w="608" w:type="dxa"/>
          </w:tcPr>
          <w:p w14:paraId="6BF6E094" w14:textId="77777777" w:rsidR="00D85590" w:rsidRPr="00E807F2" w:rsidRDefault="00D85590" w:rsidP="00905AEB">
            <w:pPr>
              <w:pBdr>
                <w:top w:val="nil"/>
                <w:left w:val="nil"/>
                <w:bottom w:val="nil"/>
                <w:right w:val="nil"/>
                <w:between w:val="nil"/>
              </w:pBdr>
              <w:rPr>
                <w:color w:val="000000"/>
                <w:szCs w:val="28"/>
              </w:rPr>
            </w:pPr>
            <w:r w:rsidRPr="00E807F2">
              <w:rPr>
                <w:b/>
                <w:color w:val="000000"/>
                <w:szCs w:val="28"/>
              </w:rPr>
              <w:t>1</w:t>
            </w:r>
            <w:r w:rsidRPr="00E807F2">
              <w:rPr>
                <w:b/>
                <w:color w:val="000000"/>
                <w:szCs w:val="28"/>
              </w:rPr>
              <w:t>40</w:t>
            </w:r>
          </w:p>
        </w:tc>
      </w:tr>
    </w:tbl>
    <w:p w14:paraId="6BF6E096" w14:textId="77777777" w:rsidR="00D85590" w:rsidRPr="00E807F2" w:rsidRDefault="00D85590" w:rsidP="00933AE3">
      <w:pPr>
        <w:pBdr>
          <w:top w:val="nil"/>
          <w:left w:val="nil"/>
          <w:bottom w:val="nil"/>
          <w:right w:val="nil"/>
          <w:between w:val="nil"/>
        </w:pBdr>
        <w:rPr>
          <w:color w:val="000000"/>
          <w:szCs w:val="28"/>
        </w:rPr>
      </w:pPr>
    </w:p>
    <w:p w14:paraId="6BF6E097" w14:textId="77777777" w:rsidR="00D85590" w:rsidRPr="00E807F2" w:rsidRDefault="00D85590" w:rsidP="00933AE3">
      <w:pPr>
        <w:pStyle w:val="ad"/>
        <w:pBdr>
          <w:top w:val="nil"/>
          <w:left w:val="nil"/>
          <w:bottom w:val="nil"/>
          <w:right w:val="nil"/>
          <w:between w:val="nil"/>
        </w:pBdr>
        <w:ind w:left="1440"/>
        <w:rPr>
          <w:color w:val="000000"/>
          <w:szCs w:val="28"/>
        </w:rPr>
      </w:pPr>
    </w:p>
    <w:p w14:paraId="75E328CA" w14:textId="615E4566" w:rsidR="00D85590" w:rsidRDefault="00D85590" w:rsidP="004707AC">
      <w:pPr>
        <w:pBdr>
          <w:top w:val="nil"/>
          <w:left w:val="nil"/>
          <w:bottom w:val="nil"/>
          <w:right w:val="nil"/>
          <w:between w:val="nil"/>
        </w:pBdr>
        <w:ind w:hanging="3"/>
        <w:jc w:val="center"/>
        <w:rPr>
          <w:b/>
          <w:color w:val="000000"/>
          <w:szCs w:val="28"/>
        </w:rPr>
      </w:pPr>
      <w:r>
        <w:rPr>
          <w:b/>
          <w:color w:val="000000"/>
          <w:szCs w:val="28"/>
        </w:rPr>
        <w:t>Тем</w:t>
      </w:r>
      <w:r>
        <w:rPr>
          <w:b/>
          <w:color w:val="000000"/>
          <w:szCs w:val="28"/>
        </w:rPr>
        <w:t>атика</w:t>
      </w:r>
      <w:r>
        <w:rPr>
          <w:b/>
          <w:color w:val="000000"/>
          <w:szCs w:val="28"/>
        </w:rPr>
        <w:t xml:space="preserve"> лекційних занять</w:t>
      </w:r>
      <w:r>
        <w:rPr>
          <w:b/>
          <w:color w:val="000000"/>
          <w:szCs w:val="28"/>
        </w:rPr>
        <w:t xml:space="preserve"> з переліком питань</w:t>
      </w:r>
    </w:p>
    <w:p w14:paraId="789935D7" w14:textId="77777777" w:rsidR="00D85590" w:rsidRDefault="00D85590" w:rsidP="004707AC">
      <w:pPr>
        <w:pBdr>
          <w:top w:val="nil"/>
          <w:left w:val="nil"/>
          <w:bottom w:val="nil"/>
          <w:right w:val="nil"/>
          <w:between w:val="nil"/>
        </w:pBdr>
        <w:ind w:hanging="3"/>
        <w:jc w:val="center"/>
        <w:rPr>
          <w:b/>
          <w:color w:val="000000"/>
          <w:szCs w:val="28"/>
        </w:rPr>
      </w:pPr>
    </w:p>
    <w:tbl>
      <w:tblPr>
        <w:tblStyle w:val="af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8647"/>
      </w:tblGrid>
      <w:tr w:rsidR="000D5835" w:rsidRPr="00E807F2" w14:paraId="63822034" w14:textId="77777777" w:rsidTr="004C01AF">
        <w:tc>
          <w:tcPr>
            <w:tcW w:w="879" w:type="dxa"/>
          </w:tcPr>
          <w:p w14:paraId="10B047A8" w14:textId="77777777" w:rsidR="00D85590" w:rsidRPr="00E807F2" w:rsidRDefault="00D85590" w:rsidP="000D5835">
            <w:pPr>
              <w:pBdr>
                <w:top w:val="nil"/>
                <w:left w:val="nil"/>
                <w:bottom w:val="nil"/>
                <w:right w:val="nil"/>
                <w:between w:val="nil"/>
              </w:pBdr>
              <w:ind w:hanging="3"/>
              <w:jc w:val="center"/>
              <w:rPr>
                <w:color w:val="000000"/>
                <w:szCs w:val="28"/>
              </w:rPr>
            </w:pPr>
            <w:r w:rsidRPr="00E807F2">
              <w:rPr>
                <w:color w:val="000000"/>
                <w:szCs w:val="28"/>
              </w:rPr>
              <w:t>№</w:t>
            </w:r>
          </w:p>
          <w:p w14:paraId="55B9B34C" w14:textId="449CAA31" w:rsidR="00D85590" w:rsidRPr="00E807F2" w:rsidRDefault="00D85590" w:rsidP="000D5835">
            <w:pPr>
              <w:pBdr>
                <w:top w:val="nil"/>
                <w:left w:val="nil"/>
                <w:bottom w:val="nil"/>
                <w:right w:val="nil"/>
                <w:between w:val="nil"/>
              </w:pBdr>
              <w:ind w:hanging="3"/>
              <w:jc w:val="center"/>
              <w:rPr>
                <w:color w:val="000000"/>
                <w:szCs w:val="28"/>
              </w:rPr>
            </w:pPr>
            <w:r>
              <w:rPr>
                <w:color w:val="000000"/>
                <w:szCs w:val="28"/>
              </w:rPr>
              <w:t>теми</w:t>
            </w:r>
          </w:p>
        </w:tc>
        <w:tc>
          <w:tcPr>
            <w:tcW w:w="8647" w:type="dxa"/>
          </w:tcPr>
          <w:p w14:paraId="50205E73" w14:textId="77777777" w:rsidR="00D85590" w:rsidRPr="00E807F2" w:rsidRDefault="00D85590" w:rsidP="000D5835">
            <w:pPr>
              <w:pBdr>
                <w:top w:val="nil"/>
                <w:left w:val="nil"/>
                <w:bottom w:val="nil"/>
                <w:right w:val="nil"/>
                <w:between w:val="nil"/>
              </w:pBdr>
              <w:ind w:hanging="3"/>
              <w:jc w:val="center"/>
              <w:rPr>
                <w:color w:val="000000"/>
                <w:szCs w:val="28"/>
              </w:rPr>
            </w:pPr>
            <w:r w:rsidRPr="00E807F2">
              <w:rPr>
                <w:color w:val="000000"/>
                <w:szCs w:val="28"/>
              </w:rPr>
              <w:t>Назва теми</w:t>
            </w:r>
          </w:p>
        </w:tc>
      </w:tr>
      <w:tr w:rsidR="000D5835" w:rsidRPr="00E807F2" w14:paraId="4474AC28" w14:textId="77777777" w:rsidTr="004C01AF">
        <w:tc>
          <w:tcPr>
            <w:tcW w:w="879" w:type="dxa"/>
          </w:tcPr>
          <w:p w14:paraId="121A62A1" w14:textId="40CC5FD0" w:rsidR="00D85590" w:rsidRPr="00E807F2" w:rsidRDefault="00D85590" w:rsidP="00CA52C2">
            <w:pPr>
              <w:pBdr>
                <w:top w:val="nil"/>
                <w:left w:val="nil"/>
                <w:bottom w:val="nil"/>
                <w:right w:val="nil"/>
                <w:between w:val="nil"/>
              </w:pBdr>
              <w:ind w:hanging="3"/>
              <w:jc w:val="center"/>
              <w:rPr>
                <w:color w:val="000000"/>
                <w:szCs w:val="28"/>
              </w:rPr>
            </w:pPr>
            <w:r>
              <w:rPr>
                <w:color w:val="000000"/>
                <w:szCs w:val="28"/>
              </w:rPr>
              <w:t>1.</w:t>
            </w:r>
            <w:r>
              <w:rPr>
                <w:color w:val="000000"/>
                <w:szCs w:val="28"/>
              </w:rPr>
              <w:t>1</w:t>
            </w:r>
          </w:p>
        </w:tc>
        <w:tc>
          <w:tcPr>
            <w:tcW w:w="8647" w:type="dxa"/>
          </w:tcPr>
          <w:p w14:paraId="09529C7C" w14:textId="07E360DB" w:rsidR="00D85590" w:rsidRDefault="00D85590" w:rsidP="00CA52C2">
            <w:pPr>
              <w:pBdr>
                <w:top w:val="nil"/>
                <w:left w:val="nil"/>
                <w:bottom w:val="nil"/>
                <w:right w:val="nil"/>
                <w:between w:val="nil"/>
              </w:pBdr>
              <w:ind w:hanging="3"/>
              <w:jc w:val="both"/>
              <w:rPr>
                <w:b/>
                <w:bCs/>
                <w:color w:val="000000"/>
                <w:szCs w:val="28"/>
              </w:rPr>
            </w:pPr>
            <w:r w:rsidRPr="008340C2">
              <w:rPr>
                <w:b/>
                <w:bCs/>
                <w:color w:val="000000"/>
                <w:szCs w:val="28"/>
              </w:rPr>
              <w:t>Місце давньої літератур</w:t>
            </w:r>
            <w:r>
              <w:rPr>
                <w:b/>
                <w:bCs/>
                <w:color w:val="000000"/>
                <w:szCs w:val="28"/>
              </w:rPr>
              <w:t>и</w:t>
            </w:r>
            <w:r w:rsidRPr="008340C2">
              <w:rPr>
                <w:b/>
                <w:bCs/>
                <w:color w:val="000000"/>
                <w:szCs w:val="28"/>
              </w:rPr>
              <w:t xml:space="preserve"> в українському літературному процесі</w:t>
            </w:r>
          </w:p>
          <w:p w14:paraId="4FC5ECDD" w14:textId="528D53BA" w:rsidR="00D85590" w:rsidRDefault="00D85590" w:rsidP="00CA52C2">
            <w:pPr>
              <w:pBdr>
                <w:top w:val="nil"/>
                <w:left w:val="nil"/>
                <w:bottom w:val="nil"/>
                <w:right w:val="nil"/>
                <w:between w:val="nil"/>
              </w:pBdr>
              <w:ind w:hanging="3"/>
              <w:jc w:val="both"/>
              <w:rPr>
                <w:i/>
                <w:iCs/>
                <w:color w:val="000000"/>
                <w:szCs w:val="28"/>
              </w:rPr>
            </w:pPr>
            <w:r>
              <w:rPr>
                <w:i/>
                <w:iCs/>
                <w:color w:val="000000"/>
                <w:szCs w:val="28"/>
              </w:rPr>
              <w:t>ПЛАН</w:t>
            </w:r>
          </w:p>
          <w:p w14:paraId="2685F81F" w14:textId="35FD3667" w:rsidR="00D85590" w:rsidRDefault="00D85590" w:rsidP="00BC5124">
            <w:pPr>
              <w:pBdr>
                <w:top w:val="nil"/>
                <w:left w:val="nil"/>
                <w:bottom w:val="nil"/>
                <w:right w:val="nil"/>
                <w:between w:val="nil"/>
              </w:pBdr>
              <w:ind w:hanging="3"/>
              <w:jc w:val="both"/>
              <w:rPr>
                <w:color w:val="000000"/>
                <w:szCs w:val="28"/>
              </w:rPr>
            </w:pPr>
            <w:r w:rsidRPr="00516E0C">
              <w:rPr>
                <w:color w:val="000000"/>
                <w:szCs w:val="28"/>
              </w:rPr>
              <w:t>Історія літератури в структурі літературознавчих дисциплін</w:t>
            </w:r>
            <w:r>
              <w:rPr>
                <w:color w:val="000000"/>
                <w:szCs w:val="28"/>
              </w:rPr>
              <w:t>.</w:t>
            </w:r>
          </w:p>
          <w:p w14:paraId="7D285579" w14:textId="77777777" w:rsidR="00D85590" w:rsidRDefault="00D85590" w:rsidP="009A67C5">
            <w:pPr>
              <w:pBdr>
                <w:top w:val="nil"/>
                <w:left w:val="nil"/>
                <w:bottom w:val="nil"/>
                <w:right w:val="nil"/>
                <w:between w:val="nil"/>
              </w:pBdr>
              <w:ind w:hanging="3"/>
              <w:jc w:val="both"/>
              <w:rPr>
                <w:color w:val="000000"/>
                <w:szCs w:val="28"/>
              </w:rPr>
            </w:pPr>
            <w:r w:rsidRPr="00BC5124">
              <w:rPr>
                <w:color w:val="000000"/>
                <w:szCs w:val="28"/>
              </w:rPr>
              <w:t xml:space="preserve">Історія вивчення української літератури ХІ – ХVІІІ ст. </w:t>
            </w:r>
          </w:p>
          <w:p w14:paraId="288A3928" w14:textId="1E0379DF" w:rsidR="00D85590" w:rsidRPr="00BC5124" w:rsidRDefault="00D85590" w:rsidP="00BC5124">
            <w:pPr>
              <w:pBdr>
                <w:top w:val="nil"/>
                <w:left w:val="nil"/>
                <w:bottom w:val="nil"/>
                <w:right w:val="nil"/>
                <w:between w:val="nil"/>
              </w:pBdr>
              <w:ind w:hanging="3"/>
              <w:jc w:val="both"/>
              <w:rPr>
                <w:color w:val="000000"/>
                <w:szCs w:val="28"/>
              </w:rPr>
            </w:pPr>
            <w:r w:rsidRPr="00516E0C">
              <w:rPr>
                <w:color w:val="000000"/>
                <w:szCs w:val="28"/>
              </w:rPr>
              <w:t>Культурно-історичні обставини зародження й розвитку українського письменства Середньовічної доби.</w:t>
            </w:r>
          </w:p>
          <w:p w14:paraId="203FAE89" w14:textId="6781A430" w:rsidR="00D85590" w:rsidRPr="00BC5124" w:rsidRDefault="00D85590" w:rsidP="003C1780">
            <w:pPr>
              <w:pBdr>
                <w:top w:val="nil"/>
                <w:left w:val="nil"/>
                <w:bottom w:val="nil"/>
                <w:right w:val="nil"/>
                <w:between w:val="nil"/>
              </w:pBdr>
              <w:ind w:hanging="3"/>
              <w:jc w:val="both"/>
              <w:rPr>
                <w:color w:val="000000"/>
                <w:szCs w:val="28"/>
              </w:rPr>
            </w:pPr>
            <w:r w:rsidRPr="00BC5124">
              <w:rPr>
                <w:color w:val="000000"/>
                <w:szCs w:val="28"/>
              </w:rPr>
              <w:t>Особливості давньої літератури.</w:t>
            </w:r>
          </w:p>
          <w:p w14:paraId="19467802" w14:textId="4E10C31B" w:rsidR="00D85590" w:rsidRPr="00BC5124" w:rsidRDefault="00D85590" w:rsidP="00BC5124">
            <w:pPr>
              <w:pBdr>
                <w:top w:val="nil"/>
                <w:left w:val="nil"/>
                <w:bottom w:val="nil"/>
                <w:right w:val="nil"/>
                <w:between w:val="nil"/>
              </w:pBdr>
              <w:ind w:hanging="3"/>
              <w:jc w:val="both"/>
              <w:rPr>
                <w:color w:val="000000"/>
                <w:szCs w:val="28"/>
              </w:rPr>
            </w:pPr>
            <w:r w:rsidRPr="00BC5124">
              <w:rPr>
                <w:color w:val="000000"/>
                <w:szCs w:val="28"/>
              </w:rPr>
              <w:t>Проблема періодизації давнього письменства.</w:t>
            </w:r>
          </w:p>
        </w:tc>
      </w:tr>
      <w:tr w:rsidR="000D5835" w:rsidRPr="00E807F2" w14:paraId="1ED326B3" w14:textId="77777777" w:rsidTr="004C01AF">
        <w:tc>
          <w:tcPr>
            <w:tcW w:w="879" w:type="dxa"/>
          </w:tcPr>
          <w:p w14:paraId="4D87E684" w14:textId="5D1CDA63" w:rsidR="00D85590" w:rsidRPr="00E807F2" w:rsidRDefault="00D85590" w:rsidP="00CA52C2">
            <w:pPr>
              <w:pBdr>
                <w:top w:val="nil"/>
                <w:left w:val="nil"/>
                <w:bottom w:val="nil"/>
                <w:right w:val="nil"/>
                <w:between w:val="nil"/>
              </w:pBdr>
              <w:ind w:hanging="3"/>
              <w:jc w:val="center"/>
              <w:rPr>
                <w:color w:val="000000"/>
                <w:szCs w:val="28"/>
              </w:rPr>
            </w:pPr>
            <w:r>
              <w:rPr>
                <w:color w:val="000000"/>
                <w:szCs w:val="28"/>
              </w:rPr>
              <w:t>1.</w:t>
            </w:r>
            <w:r>
              <w:rPr>
                <w:color w:val="000000"/>
                <w:szCs w:val="28"/>
              </w:rPr>
              <w:t>2</w:t>
            </w:r>
          </w:p>
        </w:tc>
        <w:tc>
          <w:tcPr>
            <w:tcW w:w="8647" w:type="dxa"/>
          </w:tcPr>
          <w:p w14:paraId="764460C0" w14:textId="77777777" w:rsidR="00D85590" w:rsidRDefault="00D85590" w:rsidP="00CA52C2">
            <w:pPr>
              <w:pBdr>
                <w:top w:val="nil"/>
                <w:left w:val="nil"/>
                <w:bottom w:val="nil"/>
                <w:right w:val="nil"/>
                <w:between w:val="nil"/>
              </w:pBdr>
              <w:ind w:hanging="3"/>
              <w:jc w:val="both"/>
              <w:rPr>
                <w:b/>
                <w:bCs/>
                <w:color w:val="000000"/>
                <w:szCs w:val="28"/>
              </w:rPr>
            </w:pPr>
            <w:r w:rsidRPr="00657816">
              <w:rPr>
                <w:b/>
                <w:bCs/>
                <w:color w:val="000000"/>
                <w:szCs w:val="28"/>
              </w:rPr>
              <w:t xml:space="preserve">Українська література княжої доби (ІХ – І пол. ХІІІ ст.). Перекладна література </w:t>
            </w:r>
          </w:p>
          <w:p w14:paraId="48866F98" w14:textId="77777777" w:rsidR="00D85590" w:rsidRDefault="00D85590" w:rsidP="00CA52C2">
            <w:pPr>
              <w:pBdr>
                <w:top w:val="nil"/>
                <w:left w:val="nil"/>
                <w:bottom w:val="nil"/>
                <w:right w:val="nil"/>
                <w:between w:val="nil"/>
              </w:pBdr>
              <w:ind w:hanging="3"/>
              <w:jc w:val="both"/>
              <w:rPr>
                <w:i/>
                <w:iCs/>
                <w:color w:val="000000"/>
                <w:szCs w:val="28"/>
              </w:rPr>
            </w:pPr>
            <w:r>
              <w:rPr>
                <w:i/>
                <w:iCs/>
                <w:color w:val="000000"/>
                <w:szCs w:val="28"/>
              </w:rPr>
              <w:t>ПЛАН</w:t>
            </w:r>
          </w:p>
          <w:p w14:paraId="13C88FA7" w14:textId="77777777" w:rsidR="00D85590" w:rsidRPr="00440CF0" w:rsidRDefault="00D85590" w:rsidP="00440CF0">
            <w:pPr>
              <w:pBdr>
                <w:top w:val="nil"/>
                <w:left w:val="nil"/>
                <w:bottom w:val="nil"/>
                <w:right w:val="nil"/>
                <w:between w:val="nil"/>
              </w:pBdr>
              <w:ind w:hanging="3"/>
              <w:jc w:val="both"/>
              <w:rPr>
                <w:color w:val="000000"/>
                <w:szCs w:val="28"/>
              </w:rPr>
            </w:pPr>
            <w:r w:rsidRPr="00440CF0">
              <w:rPr>
                <w:color w:val="000000"/>
                <w:szCs w:val="28"/>
              </w:rPr>
              <w:t>Середньовіччя як культурно-історична епоха. Етапи розвитку середньовічної літератури.</w:t>
            </w:r>
          </w:p>
          <w:p w14:paraId="103BC772" w14:textId="034748E4" w:rsidR="00D85590" w:rsidRPr="00440CF0" w:rsidRDefault="00D85590" w:rsidP="00440CF0">
            <w:pPr>
              <w:pBdr>
                <w:top w:val="nil"/>
                <w:left w:val="nil"/>
                <w:bottom w:val="nil"/>
                <w:right w:val="nil"/>
                <w:between w:val="nil"/>
              </w:pBdr>
              <w:ind w:hanging="3"/>
              <w:jc w:val="both"/>
              <w:rPr>
                <w:color w:val="000000"/>
                <w:szCs w:val="28"/>
              </w:rPr>
            </w:pPr>
            <w:r w:rsidRPr="00440CF0">
              <w:rPr>
                <w:color w:val="000000"/>
                <w:szCs w:val="28"/>
              </w:rPr>
              <w:t xml:space="preserve">Прийняття християнства </w:t>
            </w:r>
            <w:r>
              <w:rPr>
                <w:color w:val="000000"/>
                <w:szCs w:val="28"/>
              </w:rPr>
              <w:t>й</w:t>
            </w:r>
            <w:r w:rsidRPr="00440CF0">
              <w:rPr>
                <w:color w:val="000000"/>
                <w:szCs w:val="28"/>
              </w:rPr>
              <w:t xml:space="preserve"> поширення книжності </w:t>
            </w:r>
            <w:r>
              <w:rPr>
                <w:color w:val="000000"/>
                <w:szCs w:val="28"/>
              </w:rPr>
              <w:t>в Київській</w:t>
            </w:r>
            <w:r w:rsidRPr="00440CF0">
              <w:rPr>
                <w:color w:val="000000"/>
                <w:szCs w:val="28"/>
              </w:rPr>
              <w:t xml:space="preserve"> Русі.</w:t>
            </w:r>
          </w:p>
          <w:p w14:paraId="605F28B8" w14:textId="6FECFC4D" w:rsidR="00D85590" w:rsidRPr="00440CF0" w:rsidRDefault="00D85590" w:rsidP="00440CF0">
            <w:pPr>
              <w:pBdr>
                <w:top w:val="nil"/>
                <w:left w:val="nil"/>
                <w:bottom w:val="nil"/>
                <w:right w:val="nil"/>
                <w:between w:val="nil"/>
              </w:pBdr>
              <w:ind w:hanging="3"/>
              <w:jc w:val="both"/>
              <w:rPr>
                <w:color w:val="000000"/>
                <w:szCs w:val="28"/>
              </w:rPr>
            </w:pPr>
            <w:r w:rsidRPr="00440CF0">
              <w:rPr>
                <w:color w:val="000000"/>
                <w:szCs w:val="28"/>
              </w:rPr>
              <w:t xml:space="preserve">Перекладна література </w:t>
            </w:r>
            <w:r>
              <w:rPr>
                <w:color w:val="000000"/>
                <w:szCs w:val="28"/>
              </w:rPr>
              <w:t>в Київській</w:t>
            </w:r>
            <w:r w:rsidRPr="00440CF0">
              <w:rPr>
                <w:color w:val="000000"/>
                <w:szCs w:val="28"/>
              </w:rPr>
              <w:t xml:space="preserve"> Русі: джерела та специфіка.</w:t>
            </w:r>
          </w:p>
          <w:p w14:paraId="71A330EA" w14:textId="3DA9FF8C" w:rsidR="00D85590" w:rsidRPr="00657816" w:rsidRDefault="00D85590" w:rsidP="00440CF0">
            <w:pPr>
              <w:pBdr>
                <w:top w:val="nil"/>
                <w:left w:val="nil"/>
                <w:bottom w:val="nil"/>
                <w:right w:val="nil"/>
                <w:between w:val="nil"/>
              </w:pBdr>
              <w:ind w:hanging="3"/>
              <w:jc w:val="both"/>
              <w:rPr>
                <w:color w:val="000000"/>
                <w:szCs w:val="28"/>
              </w:rPr>
            </w:pPr>
            <w:r w:rsidRPr="00440CF0">
              <w:rPr>
                <w:color w:val="000000"/>
                <w:szCs w:val="28"/>
              </w:rPr>
              <w:t>Структура середньовічної перекладної літератури.</w:t>
            </w:r>
          </w:p>
        </w:tc>
      </w:tr>
      <w:tr w:rsidR="000D5835" w:rsidRPr="00E807F2" w14:paraId="78585034" w14:textId="77777777" w:rsidTr="004C01AF">
        <w:tc>
          <w:tcPr>
            <w:tcW w:w="879" w:type="dxa"/>
          </w:tcPr>
          <w:p w14:paraId="7E19E776" w14:textId="23BB1196" w:rsidR="00D85590" w:rsidRPr="00E807F2" w:rsidRDefault="00D85590" w:rsidP="00CA52C2">
            <w:pPr>
              <w:pBdr>
                <w:top w:val="nil"/>
                <w:left w:val="nil"/>
                <w:bottom w:val="nil"/>
                <w:right w:val="nil"/>
                <w:between w:val="nil"/>
              </w:pBdr>
              <w:ind w:hanging="3"/>
              <w:jc w:val="center"/>
              <w:rPr>
                <w:color w:val="000000"/>
                <w:szCs w:val="28"/>
              </w:rPr>
            </w:pPr>
            <w:r>
              <w:rPr>
                <w:color w:val="000000"/>
                <w:szCs w:val="28"/>
              </w:rPr>
              <w:t>1.</w:t>
            </w:r>
            <w:r>
              <w:rPr>
                <w:color w:val="000000"/>
                <w:szCs w:val="28"/>
              </w:rPr>
              <w:t>3</w:t>
            </w:r>
          </w:p>
        </w:tc>
        <w:tc>
          <w:tcPr>
            <w:tcW w:w="8647" w:type="dxa"/>
          </w:tcPr>
          <w:p w14:paraId="1A9FE2C1" w14:textId="77777777" w:rsidR="00D85590" w:rsidRDefault="00D85590" w:rsidP="00CA52C2">
            <w:pPr>
              <w:pBdr>
                <w:top w:val="nil"/>
                <w:left w:val="nil"/>
                <w:bottom w:val="nil"/>
                <w:right w:val="nil"/>
                <w:between w:val="nil"/>
              </w:pBdr>
              <w:ind w:hanging="3"/>
              <w:jc w:val="both"/>
              <w:rPr>
                <w:b/>
                <w:bCs/>
                <w:color w:val="000000"/>
                <w:szCs w:val="28"/>
              </w:rPr>
            </w:pPr>
            <w:r w:rsidRPr="001F4646">
              <w:rPr>
                <w:b/>
                <w:bCs/>
                <w:color w:val="000000"/>
                <w:szCs w:val="28"/>
              </w:rPr>
              <w:t xml:space="preserve">Українська </w:t>
            </w:r>
            <w:r>
              <w:rPr>
                <w:b/>
                <w:bCs/>
                <w:color w:val="000000"/>
                <w:szCs w:val="28"/>
              </w:rPr>
              <w:t>о</w:t>
            </w:r>
            <w:r w:rsidRPr="001F4646">
              <w:rPr>
                <w:b/>
                <w:bCs/>
                <w:color w:val="000000"/>
                <w:szCs w:val="28"/>
              </w:rPr>
              <w:t>ригінальна література княжої доби</w:t>
            </w:r>
          </w:p>
          <w:p w14:paraId="2473A07B" w14:textId="77777777" w:rsidR="00D85590" w:rsidRDefault="00D85590" w:rsidP="00CA52C2">
            <w:pPr>
              <w:pBdr>
                <w:top w:val="nil"/>
                <w:left w:val="nil"/>
                <w:bottom w:val="nil"/>
                <w:right w:val="nil"/>
                <w:between w:val="nil"/>
              </w:pBdr>
              <w:ind w:hanging="3"/>
              <w:jc w:val="both"/>
              <w:rPr>
                <w:i/>
                <w:iCs/>
                <w:color w:val="000000"/>
                <w:szCs w:val="28"/>
              </w:rPr>
            </w:pPr>
            <w:r>
              <w:rPr>
                <w:i/>
                <w:iCs/>
                <w:color w:val="000000"/>
                <w:szCs w:val="28"/>
              </w:rPr>
              <w:t>ПЛАН</w:t>
            </w:r>
          </w:p>
          <w:p w14:paraId="42D18FA8" w14:textId="5E230956" w:rsidR="00D85590" w:rsidRPr="00464272" w:rsidRDefault="00D85590" w:rsidP="00E55A1E">
            <w:pPr>
              <w:pBdr>
                <w:top w:val="nil"/>
                <w:left w:val="nil"/>
                <w:bottom w:val="nil"/>
                <w:right w:val="nil"/>
                <w:between w:val="nil"/>
              </w:pBdr>
              <w:ind w:hanging="3"/>
              <w:jc w:val="both"/>
              <w:rPr>
                <w:color w:val="000000"/>
                <w:szCs w:val="28"/>
              </w:rPr>
            </w:pPr>
            <w:r w:rsidRPr="00E55A1E">
              <w:rPr>
                <w:color w:val="000000"/>
                <w:szCs w:val="28"/>
              </w:rPr>
              <w:t xml:space="preserve">Література XI – </w:t>
            </w:r>
            <w:proofErr w:type="spellStart"/>
            <w:r w:rsidRPr="00E55A1E">
              <w:rPr>
                <w:color w:val="000000"/>
                <w:szCs w:val="28"/>
              </w:rPr>
              <w:t>поч</w:t>
            </w:r>
            <w:proofErr w:type="spellEnd"/>
            <w:r w:rsidRPr="00E55A1E">
              <w:rPr>
                <w:color w:val="000000"/>
                <w:szCs w:val="28"/>
              </w:rPr>
              <w:t>. XII ст. Ознаки монументального стилю.</w:t>
            </w:r>
            <w:r>
              <w:rPr>
                <w:color w:val="000000"/>
                <w:szCs w:val="28"/>
              </w:rPr>
              <w:t xml:space="preserve"> </w:t>
            </w:r>
            <w:proofErr w:type="spellStart"/>
            <w:r w:rsidRPr="00E55A1E">
              <w:rPr>
                <w:color w:val="000000"/>
                <w:szCs w:val="28"/>
              </w:rPr>
              <w:t>Ораторсько</w:t>
            </w:r>
            <w:proofErr w:type="spellEnd"/>
            <w:r w:rsidRPr="00E55A1E">
              <w:rPr>
                <w:color w:val="000000"/>
                <w:szCs w:val="28"/>
              </w:rPr>
              <w:t>-</w:t>
            </w:r>
            <w:r>
              <w:rPr>
                <w:color w:val="000000"/>
                <w:szCs w:val="28"/>
              </w:rPr>
              <w:t>учительна</w:t>
            </w:r>
            <w:r w:rsidRPr="00E55A1E">
              <w:rPr>
                <w:color w:val="000000"/>
                <w:szCs w:val="28"/>
              </w:rPr>
              <w:t xml:space="preserve"> проза. </w:t>
            </w:r>
            <w:r>
              <w:rPr>
                <w:color w:val="000000"/>
                <w:szCs w:val="28"/>
              </w:rPr>
              <w:t>„</w:t>
            </w:r>
            <w:r w:rsidRPr="00E55A1E">
              <w:rPr>
                <w:color w:val="000000"/>
                <w:szCs w:val="28"/>
              </w:rPr>
              <w:t>Слово про закон і благодать</w:t>
            </w:r>
            <w:r>
              <w:rPr>
                <w:color w:val="000000"/>
                <w:szCs w:val="28"/>
              </w:rPr>
              <w:t>”</w:t>
            </w:r>
            <w:r w:rsidRPr="00E55A1E">
              <w:rPr>
                <w:color w:val="000000"/>
                <w:szCs w:val="28"/>
              </w:rPr>
              <w:t xml:space="preserve"> Іларіона Київського.</w:t>
            </w:r>
            <w:r>
              <w:rPr>
                <w:color w:val="000000"/>
                <w:szCs w:val="28"/>
              </w:rPr>
              <w:t xml:space="preserve"> </w:t>
            </w:r>
            <w:r w:rsidRPr="00E55A1E">
              <w:rPr>
                <w:color w:val="000000"/>
                <w:szCs w:val="28"/>
              </w:rPr>
              <w:t>Житійна література. Княжі житія.</w:t>
            </w:r>
            <w:r>
              <w:rPr>
                <w:color w:val="000000"/>
                <w:szCs w:val="28"/>
              </w:rPr>
              <w:t xml:space="preserve"> </w:t>
            </w:r>
            <w:r w:rsidRPr="00E55A1E">
              <w:rPr>
                <w:color w:val="000000"/>
                <w:szCs w:val="28"/>
              </w:rPr>
              <w:t>Паломницька проза. Життя і ходіння Данила, Руської землі ігумена.</w:t>
            </w:r>
            <w:r>
              <w:rPr>
                <w:color w:val="000000"/>
                <w:szCs w:val="28"/>
              </w:rPr>
              <w:t xml:space="preserve"> </w:t>
            </w:r>
            <w:r w:rsidRPr="00E55A1E">
              <w:rPr>
                <w:color w:val="000000"/>
                <w:szCs w:val="28"/>
              </w:rPr>
              <w:t>Літописи як історико-літературні твори, їх специфіка. Початок київського літописання.</w:t>
            </w:r>
            <w:r>
              <w:rPr>
                <w:color w:val="000000"/>
                <w:szCs w:val="28"/>
              </w:rPr>
              <w:t xml:space="preserve"> </w:t>
            </w:r>
            <w:r w:rsidRPr="00E55A1E">
              <w:rPr>
                <w:color w:val="000000"/>
                <w:szCs w:val="28"/>
              </w:rPr>
              <w:t xml:space="preserve">Учительна проза. </w:t>
            </w:r>
            <w:r>
              <w:rPr>
                <w:color w:val="000000"/>
                <w:szCs w:val="28"/>
              </w:rPr>
              <w:t>„</w:t>
            </w:r>
            <w:r w:rsidRPr="00E55A1E">
              <w:rPr>
                <w:color w:val="000000"/>
                <w:szCs w:val="28"/>
              </w:rPr>
              <w:t>Повчання дітям</w:t>
            </w:r>
            <w:r>
              <w:rPr>
                <w:color w:val="000000"/>
                <w:szCs w:val="28"/>
              </w:rPr>
              <w:t>”</w:t>
            </w:r>
            <w:r w:rsidRPr="00E55A1E">
              <w:rPr>
                <w:color w:val="000000"/>
                <w:szCs w:val="28"/>
              </w:rPr>
              <w:t xml:space="preserve"> Володимира Мономаха.</w:t>
            </w:r>
          </w:p>
        </w:tc>
      </w:tr>
      <w:tr w:rsidR="000D5835" w:rsidRPr="00E807F2" w14:paraId="29DC3BC1" w14:textId="77777777" w:rsidTr="004C01AF">
        <w:tc>
          <w:tcPr>
            <w:tcW w:w="879" w:type="dxa"/>
          </w:tcPr>
          <w:p w14:paraId="2BFEE38E" w14:textId="69A8888B" w:rsidR="00D85590" w:rsidRPr="00E807F2" w:rsidRDefault="00D85590" w:rsidP="00CA52C2">
            <w:pPr>
              <w:pBdr>
                <w:top w:val="nil"/>
                <w:left w:val="nil"/>
                <w:bottom w:val="nil"/>
                <w:right w:val="nil"/>
                <w:between w:val="nil"/>
              </w:pBdr>
              <w:ind w:hanging="3"/>
              <w:jc w:val="center"/>
              <w:rPr>
                <w:color w:val="000000"/>
                <w:szCs w:val="28"/>
              </w:rPr>
            </w:pPr>
            <w:r>
              <w:rPr>
                <w:color w:val="000000"/>
                <w:szCs w:val="28"/>
              </w:rPr>
              <w:t>1.</w:t>
            </w:r>
            <w:r>
              <w:rPr>
                <w:color w:val="000000"/>
                <w:szCs w:val="28"/>
              </w:rPr>
              <w:t>4</w:t>
            </w:r>
          </w:p>
        </w:tc>
        <w:tc>
          <w:tcPr>
            <w:tcW w:w="8647" w:type="dxa"/>
          </w:tcPr>
          <w:p w14:paraId="17235B2F" w14:textId="77777777" w:rsidR="00D85590" w:rsidRDefault="00D85590" w:rsidP="00CA52C2">
            <w:pPr>
              <w:pBdr>
                <w:top w:val="nil"/>
                <w:left w:val="nil"/>
                <w:bottom w:val="nil"/>
                <w:right w:val="nil"/>
                <w:between w:val="nil"/>
              </w:pBdr>
              <w:ind w:hanging="3"/>
              <w:jc w:val="both"/>
              <w:rPr>
                <w:b/>
                <w:bCs/>
                <w:color w:val="000000"/>
                <w:szCs w:val="28"/>
              </w:rPr>
            </w:pPr>
            <w:r w:rsidRPr="005F0051">
              <w:rPr>
                <w:b/>
                <w:bCs/>
                <w:color w:val="000000"/>
                <w:szCs w:val="28"/>
              </w:rPr>
              <w:t>Література зрілого Середньовіччя (XII – сер. XIII ст.)</w:t>
            </w:r>
          </w:p>
          <w:p w14:paraId="45FEE3CB" w14:textId="77777777" w:rsidR="00D85590" w:rsidRDefault="00D85590" w:rsidP="00CA52C2">
            <w:pPr>
              <w:pBdr>
                <w:top w:val="nil"/>
                <w:left w:val="nil"/>
                <w:bottom w:val="nil"/>
                <w:right w:val="nil"/>
                <w:between w:val="nil"/>
              </w:pBdr>
              <w:ind w:hanging="3"/>
              <w:jc w:val="both"/>
              <w:rPr>
                <w:i/>
                <w:iCs/>
                <w:color w:val="000000"/>
                <w:szCs w:val="28"/>
              </w:rPr>
            </w:pPr>
            <w:r>
              <w:rPr>
                <w:i/>
                <w:iCs/>
                <w:color w:val="000000"/>
                <w:szCs w:val="28"/>
              </w:rPr>
              <w:t>ПЛАН</w:t>
            </w:r>
          </w:p>
          <w:p w14:paraId="6C6C80F8" w14:textId="2359E2F1" w:rsidR="00D85590" w:rsidRPr="005F0051" w:rsidRDefault="00D85590" w:rsidP="00965C83">
            <w:pPr>
              <w:pBdr>
                <w:top w:val="nil"/>
                <w:left w:val="nil"/>
                <w:bottom w:val="nil"/>
                <w:right w:val="nil"/>
                <w:between w:val="nil"/>
              </w:pBdr>
              <w:ind w:hanging="3"/>
              <w:jc w:val="both"/>
              <w:rPr>
                <w:color w:val="000000"/>
                <w:szCs w:val="28"/>
              </w:rPr>
            </w:pPr>
            <w:r w:rsidRPr="00013892">
              <w:rPr>
                <w:color w:val="000000"/>
                <w:szCs w:val="28"/>
              </w:rPr>
              <w:t>Література XIІ – сер. XIIІ ст. Ознаки орнаментального стилю.</w:t>
            </w:r>
            <w:r>
              <w:rPr>
                <w:color w:val="000000"/>
                <w:szCs w:val="28"/>
              </w:rPr>
              <w:t xml:space="preserve"> </w:t>
            </w:r>
            <w:proofErr w:type="spellStart"/>
            <w:r w:rsidRPr="00013892">
              <w:rPr>
                <w:color w:val="000000"/>
                <w:szCs w:val="28"/>
              </w:rPr>
              <w:t>Ораторсько</w:t>
            </w:r>
            <w:proofErr w:type="spellEnd"/>
            <w:r w:rsidRPr="00013892">
              <w:rPr>
                <w:color w:val="000000"/>
                <w:szCs w:val="28"/>
              </w:rPr>
              <w:t>-проповідницька проза. Творчість Кирила Туровського.</w:t>
            </w:r>
            <w:r>
              <w:rPr>
                <w:color w:val="000000"/>
                <w:szCs w:val="28"/>
              </w:rPr>
              <w:t xml:space="preserve"> </w:t>
            </w:r>
            <w:r w:rsidRPr="00013892">
              <w:rPr>
                <w:color w:val="000000"/>
                <w:szCs w:val="28"/>
              </w:rPr>
              <w:t xml:space="preserve">Учительна проза. Послання Климента </w:t>
            </w:r>
            <w:proofErr w:type="spellStart"/>
            <w:r w:rsidRPr="00013892">
              <w:rPr>
                <w:color w:val="000000"/>
                <w:szCs w:val="28"/>
              </w:rPr>
              <w:t>Смолятича</w:t>
            </w:r>
            <w:proofErr w:type="spellEnd"/>
            <w:r w:rsidRPr="00013892">
              <w:rPr>
                <w:color w:val="000000"/>
                <w:szCs w:val="28"/>
              </w:rPr>
              <w:t>.</w:t>
            </w:r>
            <w:r>
              <w:rPr>
                <w:color w:val="000000"/>
                <w:szCs w:val="28"/>
              </w:rPr>
              <w:t xml:space="preserve"> </w:t>
            </w:r>
            <w:r w:rsidRPr="00013892">
              <w:rPr>
                <w:color w:val="000000"/>
                <w:szCs w:val="28"/>
              </w:rPr>
              <w:t>Київський літопис XII ст.</w:t>
            </w:r>
            <w:r>
              <w:rPr>
                <w:color w:val="000000"/>
                <w:szCs w:val="28"/>
              </w:rPr>
              <w:t xml:space="preserve"> „Слово у полку Ігоревім”. </w:t>
            </w:r>
            <w:r w:rsidRPr="00013892">
              <w:rPr>
                <w:color w:val="000000"/>
                <w:szCs w:val="28"/>
              </w:rPr>
              <w:t xml:space="preserve">Моління Данила </w:t>
            </w:r>
            <w:proofErr w:type="spellStart"/>
            <w:r w:rsidRPr="00013892">
              <w:rPr>
                <w:color w:val="000000"/>
                <w:szCs w:val="28"/>
              </w:rPr>
              <w:t>Заточника</w:t>
            </w:r>
            <w:proofErr w:type="spellEnd"/>
            <w:r w:rsidRPr="00013892">
              <w:rPr>
                <w:color w:val="000000"/>
                <w:szCs w:val="28"/>
              </w:rPr>
              <w:t>.</w:t>
            </w:r>
            <w:r>
              <w:rPr>
                <w:color w:val="000000"/>
                <w:szCs w:val="28"/>
              </w:rPr>
              <w:t xml:space="preserve"> </w:t>
            </w:r>
            <w:r w:rsidRPr="00013892">
              <w:rPr>
                <w:color w:val="000000"/>
                <w:szCs w:val="28"/>
              </w:rPr>
              <w:t>Києво-Печерський патерик.</w:t>
            </w:r>
          </w:p>
        </w:tc>
      </w:tr>
      <w:tr w:rsidR="000D5835" w:rsidRPr="00E807F2" w14:paraId="7773ED4E" w14:textId="77777777" w:rsidTr="004C01AF">
        <w:tc>
          <w:tcPr>
            <w:tcW w:w="879" w:type="dxa"/>
          </w:tcPr>
          <w:p w14:paraId="5C4133F4" w14:textId="42235712" w:rsidR="00D85590" w:rsidRDefault="00D85590" w:rsidP="00CA52C2">
            <w:pPr>
              <w:pBdr>
                <w:top w:val="nil"/>
                <w:left w:val="nil"/>
                <w:bottom w:val="nil"/>
                <w:right w:val="nil"/>
                <w:between w:val="nil"/>
              </w:pBdr>
              <w:ind w:hanging="3"/>
              <w:jc w:val="center"/>
              <w:rPr>
                <w:color w:val="000000"/>
                <w:szCs w:val="28"/>
              </w:rPr>
            </w:pPr>
            <w:r>
              <w:rPr>
                <w:color w:val="000000"/>
                <w:szCs w:val="28"/>
              </w:rPr>
              <w:t>2.1</w:t>
            </w:r>
          </w:p>
        </w:tc>
        <w:tc>
          <w:tcPr>
            <w:tcW w:w="8647" w:type="dxa"/>
          </w:tcPr>
          <w:p w14:paraId="4B30E279" w14:textId="77777777" w:rsidR="00D85590" w:rsidRDefault="00D85590" w:rsidP="00CA52C2">
            <w:pPr>
              <w:pBdr>
                <w:top w:val="nil"/>
                <w:left w:val="nil"/>
                <w:bottom w:val="nil"/>
                <w:right w:val="nil"/>
                <w:between w:val="nil"/>
              </w:pBdr>
              <w:ind w:hanging="3"/>
              <w:jc w:val="both"/>
              <w:rPr>
                <w:b/>
                <w:bCs/>
                <w:color w:val="000000"/>
                <w:szCs w:val="28"/>
              </w:rPr>
            </w:pPr>
            <w:r w:rsidRPr="00852AEF">
              <w:rPr>
                <w:b/>
                <w:bCs/>
                <w:color w:val="000000"/>
                <w:szCs w:val="28"/>
              </w:rPr>
              <w:t>Література пізнього Середньовіччя: галицько-волинська доба</w:t>
            </w:r>
            <w:r>
              <w:rPr>
                <w:b/>
                <w:bCs/>
                <w:color w:val="000000"/>
                <w:szCs w:val="28"/>
              </w:rPr>
              <w:t xml:space="preserve">. </w:t>
            </w:r>
          </w:p>
          <w:p w14:paraId="73FD6732" w14:textId="77777777" w:rsidR="00D85590" w:rsidRDefault="00D85590" w:rsidP="00CA52C2">
            <w:pPr>
              <w:pBdr>
                <w:top w:val="nil"/>
                <w:left w:val="nil"/>
                <w:bottom w:val="nil"/>
                <w:right w:val="nil"/>
                <w:between w:val="nil"/>
              </w:pBdr>
              <w:ind w:hanging="3"/>
              <w:jc w:val="both"/>
              <w:rPr>
                <w:i/>
                <w:iCs/>
                <w:color w:val="000000"/>
                <w:szCs w:val="28"/>
              </w:rPr>
            </w:pPr>
            <w:r>
              <w:rPr>
                <w:i/>
                <w:iCs/>
                <w:color w:val="000000"/>
                <w:szCs w:val="28"/>
              </w:rPr>
              <w:t>ПЛАН</w:t>
            </w:r>
          </w:p>
          <w:p w14:paraId="4C72F035" w14:textId="67EB160E" w:rsidR="00D85590" w:rsidRPr="00852AEF" w:rsidRDefault="00D85590" w:rsidP="00622710">
            <w:pPr>
              <w:pBdr>
                <w:top w:val="nil"/>
                <w:left w:val="nil"/>
                <w:bottom w:val="nil"/>
                <w:right w:val="nil"/>
                <w:between w:val="nil"/>
              </w:pBdr>
              <w:ind w:hanging="3"/>
              <w:jc w:val="both"/>
              <w:rPr>
                <w:color w:val="000000"/>
                <w:szCs w:val="28"/>
              </w:rPr>
            </w:pPr>
            <w:r w:rsidRPr="00622710">
              <w:rPr>
                <w:color w:val="000000"/>
                <w:szCs w:val="28"/>
              </w:rPr>
              <w:t xml:space="preserve">Період пізнього </w:t>
            </w:r>
            <w:r w:rsidRPr="00622710">
              <w:rPr>
                <w:color w:val="000000"/>
                <w:szCs w:val="28"/>
              </w:rPr>
              <w:t>Середньовіччя в історії української духовної культури.</w:t>
            </w:r>
            <w:r>
              <w:rPr>
                <w:color w:val="000000"/>
                <w:szCs w:val="28"/>
              </w:rPr>
              <w:t xml:space="preserve"> </w:t>
            </w:r>
            <w:r w:rsidRPr="00622710">
              <w:rPr>
                <w:color w:val="000000"/>
                <w:szCs w:val="28"/>
              </w:rPr>
              <w:t>Література другої половини XIII – середини XIV ст. Галицько-Волинський літопис.</w:t>
            </w:r>
            <w:r>
              <w:rPr>
                <w:color w:val="000000"/>
                <w:szCs w:val="28"/>
              </w:rPr>
              <w:t xml:space="preserve"> </w:t>
            </w:r>
            <w:r w:rsidRPr="00622710">
              <w:rPr>
                <w:color w:val="000000"/>
                <w:szCs w:val="28"/>
              </w:rPr>
              <w:t>«Слово про погибель Руської землі».</w:t>
            </w:r>
            <w:r>
              <w:rPr>
                <w:color w:val="000000"/>
                <w:szCs w:val="28"/>
              </w:rPr>
              <w:t xml:space="preserve"> </w:t>
            </w:r>
            <w:r w:rsidRPr="00622710">
              <w:rPr>
                <w:color w:val="000000"/>
                <w:szCs w:val="28"/>
              </w:rPr>
              <w:t xml:space="preserve">Апокрифічне </w:t>
            </w:r>
            <w:r>
              <w:rPr>
                <w:color w:val="000000"/>
                <w:szCs w:val="28"/>
              </w:rPr>
              <w:t>«</w:t>
            </w:r>
            <w:r w:rsidRPr="00622710">
              <w:rPr>
                <w:color w:val="000000"/>
                <w:szCs w:val="28"/>
              </w:rPr>
              <w:t xml:space="preserve">Слово о </w:t>
            </w:r>
            <w:proofErr w:type="spellStart"/>
            <w:r w:rsidRPr="00622710">
              <w:rPr>
                <w:color w:val="000000"/>
                <w:szCs w:val="28"/>
              </w:rPr>
              <w:t>Лазаревім</w:t>
            </w:r>
            <w:proofErr w:type="spellEnd"/>
            <w:r w:rsidRPr="00622710">
              <w:rPr>
                <w:color w:val="000000"/>
                <w:szCs w:val="28"/>
              </w:rPr>
              <w:t xml:space="preserve"> воскресінні</w:t>
            </w:r>
            <w:r>
              <w:rPr>
                <w:color w:val="000000"/>
                <w:szCs w:val="28"/>
              </w:rPr>
              <w:t>»</w:t>
            </w:r>
            <w:r w:rsidRPr="00622710">
              <w:rPr>
                <w:color w:val="000000"/>
                <w:szCs w:val="28"/>
              </w:rPr>
              <w:t>.</w:t>
            </w:r>
            <w:r>
              <w:rPr>
                <w:color w:val="000000"/>
                <w:szCs w:val="28"/>
              </w:rPr>
              <w:t xml:space="preserve"> </w:t>
            </w:r>
            <w:proofErr w:type="spellStart"/>
            <w:r w:rsidRPr="00622710">
              <w:rPr>
                <w:color w:val="000000"/>
                <w:szCs w:val="28"/>
              </w:rPr>
              <w:t>Ораторсько</w:t>
            </w:r>
            <w:proofErr w:type="spellEnd"/>
            <w:r w:rsidRPr="00622710">
              <w:rPr>
                <w:color w:val="000000"/>
                <w:szCs w:val="28"/>
              </w:rPr>
              <w:t>-проповідницькі твори Серапіона Володимирського.</w:t>
            </w:r>
          </w:p>
        </w:tc>
      </w:tr>
      <w:tr w:rsidR="000D5835" w:rsidRPr="00E807F2" w14:paraId="70E802BE" w14:textId="77777777" w:rsidTr="004C01AF">
        <w:tc>
          <w:tcPr>
            <w:tcW w:w="879" w:type="dxa"/>
          </w:tcPr>
          <w:p w14:paraId="4D780388" w14:textId="4011B742" w:rsidR="00D85590" w:rsidRDefault="00D85590" w:rsidP="00CA52C2">
            <w:pPr>
              <w:pBdr>
                <w:top w:val="nil"/>
                <w:left w:val="nil"/>
                <w:bottom w:val="nil"/>
                <w:right w:val="nil"/>
                <w:between w:val="nil"/>
              </w:pBdr>
              <w:ind w:hanging="3"/>
              <w:jc w:val="center"/>
              <w:rPr>
                <w:color w:val="000000"/>
                <w:szCs w:val="28"/>
              </w:rPr>
            </w:pPr>
            <w:r>
              <w:rPr>
                <w:color w:val="000000"/>
                <w:szCs w:val="28"/>
              </w:rPr>
              <w:t>2.2</w:t>
            </w:r>
          </w:p>
        </w:tc>
        <w:tc>
          <w:tcPr>
            <w:tcW w:w="8647" w:type="dxa"/>
          </w:tcPr>
          <w:p w14:paraId="66E6AA04" w14:textId="77777777" w:rsidR="00D85590" w:rsidRDefault="00D85590" w:rsidP="00CA52C2">
            <w:pPr>
              <w:pBdr>
                <w:top w:val="nil"/>
                <w:left w:val="nil"/>
                <w:bottom w:val="nil"/>
                <w:right w:val="nil"/>
                <w:between w:val="nil"/>
              </w:pBdr>
              <w:ind w:hanging="3"/>
              <w:jc w:val="both"/>
              <w:rPr>
                <w:b/>
                <w:bCs/>
                <w:color w:val="000000"/>
                <w:szCs w:val="28"/>
              </w:rPr>
            </w:pPr>
            <w:r w:rsidRPr="002456EB">
              <w:rPr>
                <w:b/>
                <w:bCs/>
                <w:color w:val="000000"/>
                <w:szCs w:val="28"/>
              </w:rPr>
              <w:t>Епоха Ренесансу в Україні. Творчість українських латиномовних письменників-гуманістів</w:t>
            </w:r>
            <w:r>
              <w:rPr>
                <w:b/>
                <w:bCs/>
                <w:color w:val="000000"/>
                <w:szCs w:val="28"/>
              </w:rPr>
              <w:t>.</w:t>
            </w:r>
          </w:p>
          <w:p w14:paraId="34D104D1" w14:textId="77777777" w:rsidR="00D85590" w:rsidRDefault="00D85590" w:rsidP="00CA52C2">
            <w:pPr>
              <w:pBdr>
                <w:top w:val="nil"/>
                <w:left w:val="nil"/>
                <w:bottom w:val="nil"/>
                <w:right w:val="nil"/>
                <w:between w:val="nil"/>
              </w:pBdr>
              <w:ind w:hanging="3"/>
              <w:jc w:val="both"/>
              <w:rPr>
                <w:i/>
                <w:iCs/>
                <w:color w:val="000000"/>
                <w:szCs w:val="28"/>
              </w:rPr>
            </w:pPr>
            <w:r>
              <w:rPr>
                <w:i/>
                <w:iCs/>
                <w:color w:val="000000"/>
                <w:szCs w:val="28"/>
              </w:rPr>
              <w:t>ПЛАН</w:t>
            </w:r>
          </w:p>
          <w:p w14:paraId="102C5565" w14:textId="64F5906D" w:rsidR="00D85590" w:rsidRPr="002456EB" w:rsidRDefault="00D85590" w:rsidP="008958F8">
            <w:pPr>
              <w:pBdr>
                <w:top w:val="nil"/>
                <w:left w:val="nil"/>
                <w:bottom w:val="nil"/>
                <w:right w:val="nil"/>
                <w:between w:val="nil"/>
              </w:pBdr>
              <w:ind w:hanging="3"/>
              <w:jc w:val="both"/>
              <w:rPr>
                <w:color w:val="000000"/>
                <w:szCs w:val="28"/>
              </w:rPr>
            </w:pPr>
            <w:r w:rsidRPr="008958F8">
              <w:rPr>
                <w:color w:val="000000"/>
                <w:szCs w:val="28"/>
              </w:rPr>
              <w:lastRenderedPageBreak/>
              <w:t>Епоха Ренесансу в Україні, її характерні риси та ідейні течії.</w:t>
            </w:r>
            <w:r>
              <w:rPr>
                <w:color w:val="000000"/>
                <w:szCs w:val="28"/>
              </w:rPr>
              <w:t xml:space="preserve"> </w:t>
            </w:r>
            <w:r w:rsidRPr="008958F8">
              <w:rPr>
                <w:color w:val="000000"/>
                <w:szCs w:val="28"/>
              </w:rPr>
              <w:t>Причини виникнення й особливості латиномовної літератури.</w:t>
            </w:r>
            <w:r>
              <w:rPr>
                <w:color w:val="000000"/>
                <w:szCs w:val="28"/>
              </w:rPr>
              <w:t xml:space="preserve"> </w:t>
            </w:r>
            <w:r w:rsidRPr="008958F8">
              <w:rPr>
                <w:color w:val="000000"/>
                <w:szCs w:val="28"/>
              </w:rPr>
              <w:t xml:space="preserve">Наукова </w:t>
            </w:r>
            <w:r w:rsidRPr="008958F8">
              <w:rPr>
                <w:color w:val="000000"/>
                <w:szCs w:val="28"/>
              </w:rPr>
              <w:t>діяльність та літературна творчість Ю. Дрогобича.</w:t>
            </w:r>
            <w:r>
              <w:rPr>
                <w:color w:val="000000"/>
                <w:szCs w:val="28"/>
              </w:rPr>
              <w:t xml:space="preserve"> </w:t>
            </w:r>
            <w:r w:rsidRPr="008958F8">
              <w:rPr>
                <w:color w:val="000000"/>
                <w:szCs w:val="28"/>
              </w:rPr>
              <w:t>Пісні Павла Русина з Кросна.</w:t>
            </w:r>
            <w:r>
              <w:rPr>
                <w:color w:val="000000"/>
                <w:szCs w:val="28"/>
              </w:rPr>
              <w:t xml:space="preserve"> </w:t>
            </w:r>
            <w:r w:rsidRPr="008958F8">
              <w:rPr>
                <w:color w:val="000000"/>
                <w:szCs w:val="28"/>
              </w:rPr>
              <w:t>Поема С.</w:t>
            </w:r>
            <w:r>
              <w:rPr>
                <w:color w:val="000000"/>
                <w:szCs w:val="28"/>
              </w:rPr>
              <w:t> </w:t>
            </w:r>
            <w:r w:rsidRPr="008958F8">
              <w:rPr>
                <w:color w:val="000000"/>
                <w:szCs w:val="28"/>
              </w:rPr>
              <w:t>Кленовича Роксоланія.</w:t>
            </w:r>
            <w:r>
              <w:rPr>
                <w:color w:val="000000"/>
                <w:szCs w:val="28"/>
              </w:rPr>
              <w:t xml:space="preserve"> </w:t>
            </w:r>
            <w:r w:rsidRPr="008958F8">
              <w:rPr>
                <w:color w:val="000000"/>
                <w:szCs w:val="28"/>
              </w:rPr>
              <w:t>Полемічно-публіцистична творчість С. Оріховського.</w:t>
            </w:r>
          </w:p>
        </w:tc>
      </w:tr>
      <w:tr w:rsidR="000D5835" w:rsidRPr="00E807F2" w14:paraId="4774670A" w14:textId="77777777" w:rsidTr="004C01AF">
        <w:tc>
          <w:tcPr>
            <w:tcW w:w="879" w:type="dxa"/>
          </w:tcPr>
          <w:p w14:paraId="17A9BC4F" w14:textId="77170848" w:rsidR="00D85590" w:rsidRDefault="00D85590" w:rsidP="00CA52C2">
            <w:pPr>
              <w:pBdr>
                <w:top w:val="nil"/>
                <w:left w:val="nil"/>
                <w:bottom w:val="nil"/>
                <w:right w:val="nil"/>
                <w:between w:val="nil"/>
              </w:pBdr>
              <w:ind w:hanging="3"/>
              <w:jc w:val="center"/>
              <w:rPr>
                <w:color w:val="000000"/>
                <w:szCs w:val="28"/>
              </w:rPr>
            </w:pPr>
            <w:r>
              <w:rPr>
                <w:color w:val="000000"/>
                <w:szCs w:val="28"/>
              </w:rPr>
              <w:lastRenderedPageBreak/>
              <w:t>2.3</w:t>
            </w:r>
          </w:p>
        </w:tc>
        <w:tc>
          <w:tcPr>
            <w:tcW w:w="8647" w:type="dxa"/>
          </w:tcPr>
          <w:p w14:paraId="6A39D792" w14:textId="77777777" w:rsidR="00D85590" w:rsidRDefault="00D85590" w:rsidP="00CA52C2">
            <w:pPr>
              <w:pBdr>
                <w:top w:val="nil"/>
                <w:left w:val="nil"/>
                <w:bottom w:val="nil"/>
                <w:right w:val="nil"/>
                <w:between w:val="nil"/>
              </w:pBdr>
              <w:ind w:hanging="3"/>
              <w:jc w:val="both"/>
              <w:rPr>
                <w:b/>
                <w:bCs/>
                <w:color w:val="000000"/>
                <w:szCs w:val="28"/>
              </w:rPr>
            </w:pPr>
            <w:r w:rsidRPr="0094066F">
              <w:rPr>
                <w:b/>
                <w:bCs/>
                <w:color w:val="000000"/>
                <w:szCs w:val="28"/>
              </w:rPr>
              <w:t>Культурно-національне відродження кінця XVI – початку XVIІ ст.</w:t>
            </w:r>
          </w:p>
          <w:p w14:paraId="2C87C095" w14:textId="77777777" w:rsidR="00D85590" w:rsidRDefault="00D85590" w:rsidP="00CA52C2">
            <w:pPr>
              <w:pBdr>
                <w:top w:val="nil"/>
                <w:left w:val="nil"/>
                <w:bottom w:val="nil"/>
                <w:right w:val="nil"/>
                <w:between w:val="nil"/>
              </w:pBdr>
              <w:ind w:hanging="3"/>
              <w:jc w:val="both"/>
              <w:rPr>
                <w:i/>
                <w:iCs/>
                <w:color w:val="000000"/>
                <w:szCs w:val="28"/>
              </w:rPr>
            </w:pPr>
            <w:r>
              <w:rPr>
                <w:i/>
                <w:iCs/>
                <w:color w:val="000000"/>
                <w:szCs w:val="28"/>
              </w:rPr>
              <w:t>ПЛАН</w:t>
            </w:r>
          </w:p>
          <w:p w14:paraId="4A7EBA96" w14:textId="28AA9D7C" w:rsidR="00D85590" w:rsidRPr="001961D4" w:rsidRDefault="00D85590" w:rsidP="001961D4">
            <w:pPr>
              <w:pBdr>
                <w:top w:val="nil"/>
                <w:left w:val="nil"/>
                <w:bottom w:val="nil"/>
                <w:right w:val="nil"/>
                <w:between w:val="nil"/>
              </w:pBdr>
              <w:ind w:hanging="3"/>
              <w:jc w:val="both"/>
              <w:rPr>
                <w:color w:val="000000"/>
                <w:szCs w:val="28"/>
              </w:rPr>
            </w:pPr>
            <w:r w:rsidRPr="001961D4">
              <w:rPr>
                <w:color w:val="000000"/>
                <w:szCs w:val="28"/>
              </w:rPr>
              <w:t xml:space="preserve">Історичні </w:t>
            </w:r>
            <w:r w:rsidRPr="001961D4">
              <w:rPr>
                <w:color w:val="000000"/>
                <w:szCs w:val="28"/>
              </w:rPr>
              <w:t>передумови культурно-національного відродження в Україні.</w:t>
            </w:r>
            <w:r>
              <w:rPr>
                <w:color w:val="000000"/>
                <w:szCs w:val="28"/>
              </w:rPr>
              <w:t xml:space="preserve"> </w:t>
            </w:r>
            <w:r w:rsidRPr="001961D4">
              <w:rPr>
                <w:color w:val="000000"/>
                <w:szCs w:val="28"/>
              </w:rPr>
              <w:t>Поширення освітньої справи і братського руху.</w:t>
            </w:r>
            <w:r>
              <w:rPr>
                <w:color w:val="000000"/>
                <w:szCs w:val="28"/>
              </w:rPr>
              <w:t xml:space="preserve"> </w:t>
            </w:r>
            <w:r w:rsidRPr="001961D4">
              <w:rPr>
                <w:color w:val="000000"/>
                <w:szCs w:val="28"/>
              </w:rPr>
              <w:t>Початок українського книгодрукування.</w:t>
            </w:r>
          </w:p>
          <w:p w14:paraId="65A9DD24" w14:textId="7AC8E5CE" w:rsidR="00D85590" w:rsidRPr="0094066F" w:rsidRDefault="00D85590" w:rsidP="001961D4">
            <w:pPr>
              <w:pBdr>
                <w:top w:val="nil"/>
                <w:left w:val="nil"/>
                <w:bottom w:val="nil"/>
                <w:right w:val="nil"/>
                <w:between w:val="nil"/>
              </w:pBdr>
              <w:ind w:hanging="3"/>
              <w:jc w:val="both"/>
              <w:rPr>
                <w:color w:val="000000"/>
                <w:szCs w:val="28"/>
              </w:rPr>
            </w:pPr>
            <w:r w:rsidRPr="001961D4">
              <w:rPr>
                <w:color w:val="000000"/>
                <w:szCs w:val="28"/>
              </w:rPr>
              <w:t>Переклади Біблії народною мовою. «Острозька Біблія» 1581 року та її культурно-освітнє значення.</w:t>
            </w:r>
          </w:p>
        </w:tc>
      </w:tr>
      <w:tr w:rsidR="000D5835" w:rsidRPr="00E807F2" w14:paraId="41FB5A62" w14:textId="77777777" w:rsidTr="004C01AF">
        <w:tc>
          <w:tcPr>
            <w:tcW w:w="879" w:type="dxa"/>
          </w:tcPr>
          <w:p w14:paraId="0EB03691" w14:textId="7D4B2B62" w:rsidR="00D85590" w:rsidRDefault="00D85590" w:rsidP="00CA52C2">
            <w:pPr>
              <w:pBdr>
                <w:top w:val="nil"/>
                <w:left w:val="nil"/>
                <w:bottom w:val="nil"/>
                <w:right w:val="nil"/>
                <w:between w:val="nil"/>
              </w:pBdr>
              <w:ind w:hanging="3"/>
              <w:jc w:val="center"/>
              <w:rPr>
                <w:color w:val="000000"/>
                <w:szCs w:val="28"/>
              </w:rPr>
            </w:pPr>
            <w:r>
              <w:rPr>
                <w:color w:val="000000"/>
                <w:szCs w:val="28"/>
              </w:rPr>
              <w:t>2.4</w:t>
            </w:r>
          </w:p>
        </w:tc>
        <w:tc>
          <w:tcPr>
            <w:tcW w:w="8647" w:type="dxa"/>
          </w:tcPr>
          <w:p w14:paraId="05F0482C" w14:textId="77777777" w:rsidR="00D85590" w:rsidRDefault="00D85590" w:rsidP="00CA52C2">
            <w:pPr>
              <w:pBdr>
                <w:top w:val="nil"/>
                <w:left w:val="nil"/>
                <w:bottom w:val="nil"/>
                <w:right w:val="nil"/>
                <w:between w:val="nil"/>
              </w:pBdr>
              <w:ind w:hanging="3"/>
              <w:jc w:val="both"/>
              <w:rPr>
                <w:b/>
                <w:bCs/>
                <w:color w:val="000000"/>
                <w:szCs w:val="28"/>
              </w:rPr>
            </w:pPr>
            <w:r w:rsidRPr="00FA5456">
              <w:rPr>
                <w:b/>
                <w:bCs/>
                <w:color w:val="000000"/>
                <w:szCs w:val="28"/>
              </w:rPr>
              <w:t>Українська полемічна література</w:t>
            </w:r>
            <w:r>
              <w:rPr>
                <w:b/>
                <w:bCs/>
                <w:color w:val="000000"/>
                <w:szCs w:val="28"/>
              </w:rPr>
              <w:t>.</w:t>
            </w:r>
          </w:p>
          <w:p w14:paraId="28EF8A0E" w14:textId="77777777" w:rsidR="00D85590" w:rsidRDefault="00D85590" w:rsidP="00CA52C2">
            <w:pPr>
              <w:pBdr>
                <w:top w:val="nil"/>
                <w:left w:val="nil"/>
                <w:bottom w:val="nil"/>
                <w:right w:val="nil"/>
                <w:between w:val="nil"/>
              </w:pBdr>
              <w:ind w:hanging="3"/>
              <w:jc w:val="both"/>
              <w:rPr>
                <w:i/>
                <w:iCs/>
                <w:color w:val="000000"/>
                <w:szCs w:val="28"/>
              </w:rPr>
            </w:pPr>
            <w:r>
              <w:rPr>
                <w:i/>
                <w:iCs/>
                <w:color w:val="000000"/>
                <w:szCs w:val="28"/>
              </w:rPr>
              <w:t>ПЛАН</w:t>
            </w:r>
          </w:p>
          <w:p w14:paraId="43A38417" w14:textId="7499CDF8" w:rsidR="00D85590" w:rsidRPr="00C310C5" w:rsidRDefault="00D85590" w:rsidP="00C310C5">
            <w:pPr>
              <w:pBdr>
                <w:top w:val="nil"/>
                <w:left w:val="nil"/>
                <w:bottom w:val="nil"/>
                <w:right w:val="nil"/>
                <w:between w:val="nil"/>
              </w:pBdr>
              <w:ind w:hanging="3"/>
              <w:jc w:val="both"/>
              <w:rPr>
                <w:color w:val="000000"/>
                <w:szCs w:val="28"/>
              </w:rPr>
            </w:pPr>
            <w:r w:rsidRPr="00C310C5">
              <w:rPr>
                <w:color w:val="000000"/>
                <w:szCs w:val="28"/>
              </w:rPr>
              <w:t>Специфіка та культурно-історичні передумови виникнення полемічної літератури. Основні питання релігійної полеміки.</w:t>
            </w:r>
            <w:r>
              <w:rPr>
                <w:color w:val="000000"/>
                <w:szCs w:val="28"/>
              </w:rPr>
              <w:t xml:space="preserve"> </w:t>
            </w:r>
            <w:r w:rsidRPr="00C310C5">
              <w:rPr>
                <w:color w:val="000000"/>
                <w:szCs w:val="28"/>
              </w:rPr>
              <w:t>Провідні теми та проблеми творчості полемістів першого періоду</w:t>
            </w:r>
            <w:r>
              <w:rPr>
                <w:color w:val="000000"/>
                <w:szCs w:val="28"/>
              </w:rPr>
              <w:t xml:space="preserve"> (до Берестейської унії)</w:t>
            </w:r>
            <w:r w:rsidRPr="00C310C5">
              <w:rPr>
                <w:color w:val="000000"/>
                <w:szCs w:val="28"/>
              </w:rPr>
              <w:t>.</w:t>
            </w:r>
            <w:r>
              <w:rPr>
                <w:color w:val="000000"/>
                <w:szCs w:val="28"/>
              </w:rPr>
              <w:t xml:space="preserve"> </w:t>
            </w:r>
            <w:r w:rsidRPr="00C310C5">
              <w:rPr>
                <w:color w:val="000000"/>
                <w:szCs w:val="28"/>
              </w:rPr>
              <w:t>Проблематика полемічних творів другого періоду (після унії).</w:t>
            </w:r>
            <w:r>
              <w:rPr>
                <w:color w:val="000000"/>
                <w:szCs w:val="28"/>
              </w:rPr>
              <w:t xml:space="preserve"> </w:t>
            </w:r>
            <w:r w:rsidRPr="00C310C5">
              <w:rPr>
                <w:color w:val="000000"/>
                <w:szCs w:val="28"/>
              </w:rPr>
              <w:t>«</w:t>
            </w:r>
            <w:proofErr w:type="spellStart"/>
            <w:r w:rsidRPr="00C310C5">
              <w:rPr>
                <w:color w:val="000000"/>
                <w:szCs w:val="28"/>
              </w:rPr>
              <w:t>Тренос</w:t>
            </w:r>
            <w:proofErr w:type="spellEnd"/>
            <w:r w:rsidRPr="00C310C5">
              <w:rPr>
                <w:color w:val="000000"/>
                <w:szCs w:val="28"/>
              </w:rPr>
              <w:t>» Мелетія Смотрицького.</w:t>
            </w:r>
          </w:p>
          <w:p w14:paraId="192A02A3" w14:textId="730F4450" w:rsidR="00D85590" w:rsidRPr="00FA5456" w:rsidRDefault="00D85590" w:rsidP="00C310C5">
            <w:pPr>
              <w:pBdr>
                <w:top w:val="nil"/>
                <w:left w:val="nil"/>
                <w:bottom w:val="nil"/>
                <w:right w:val="nil"/>
                <w:between w:val="nil"/>
              </w:pBdr>
              <w:ind w:hanging="3"/>
              <w:jc w:val="both"/>
              <w:rPr>
                <w:color w:val="000000"/>
                <w:szCs w:val="28"/>
              </w:rPr>
            </w:pPr>
            <w:r w:rsidRPr="00C310C5">
              <w:rPr>
                <w:color w:val="000000"/>
                <w:szCs w:val="28"/>
              </w:rPr>
              <w:t>Полеміка 20-х років XVII ст. Пошуки шляхів розвитку православної церкви.</w:t>
            </w:r>
          </w:p>
        </w:tc>
      </w:tr>
      <w:tr w:rsidR="000D5835" w:rsidRPr="00055918" w14:paraId="3F10B455" w14:textId="77777777" w:rsidTr="004C01AF">
        <w:tc>
          <w:tcPr>
            <w:tcW w:w="879" w:type="dxa"/>
          </w:tcPr>
          <w:p w14:paraId="2021D0FA" w14:textId="3119F48E" w:rsidR="00D85590" w:rsidRDefault="00D85590" w:rsidP="00CA52C2">
            <w:pPr>
              <w:pBdr>
                <w:top w:val="nil"/>
                <w:left w:val="nil"/>
                <w:bottom w:val="nil"/>
                <w:right w:val="nil"/>
                <w:between w:val="nil"/>
              </w:pBdr>
              <w:ind w:hanging="3"/>
              <w:jc w:val="center"/>
              <w:rPr>
                <w:color w:val="000000"/>
                <w:szCs w:val="28"/>
              </w:rPr>
            </w:pPr>
            <w:r>
              <w:rPr>
                <w:color w:val="000000"/>
                <w:szCs w:val="28"/>
              </w:rPr>
              <w:t>2.5</w:t>
            </w:r>
          </w:p>
        </w:tc>
        <w:tc>
          <w:tcPr>
            <w:tcW w:w="8647" w:type="dxa"/>
          </w:tcPr>
          <w:p w14:paraId="552693B4" w14:textId="77777777" w:rsidR="00D85590" w:rsidRPr="008E0DB5" w:rsidRDefault="00D85590" w:rsidP="008E0DB5">
            <w:pPr>
              <w:pBdr>
                <w:top w:val="nil"/>
                <w:left w:val="nil"/>
                <w:bottom w:val="nil"/>
                <w:right w:val="nil"/>
                <w:between w:val="nil"/>
              </w:pBdr>
              <w:ind w:hanging="3"/>
              <w:jc w:val="both"/>
              <w:rPr>
                <w:b/>
                <w:bCs/>
                <w:color w:val="000000"/>
                <w:szCs w:val="28"/>
              </w:rPr>
            </w:pPr>
            <w:r w:rsidRPr="008E0DB5">
              <w:rPr>
                <w:b/>
                <w:bCs/>
                <w:color w:val="000000"/>
                <w:szCs w:val="28"/>
              </w:rPr>
              <w:t>Поезія українського бароко:</w:t>
            </w:r>
          </w:p>
          <w:p w14:paraId="11BDDCB4" w14:textId="77777777" w:rsidR="00D85590" w:rsidRDefault="00D85590" w:rsidP="008E0DB5">
            <w:pPr>
              <w:pBdr>
                <w:top w:val="nil"/>
                <w:left w:val="nil"/>
                <w:bottom w:val="nil"/>
                <w:right w:val="nil"/>
                <w:between w:val="nil"/>
              </w:pBdr>
              <w:ind w:hanging="3"/>
              <w:jc w:val="both"/>
              <w:rPr>
                <w:b/>
                <w:bCs/>
                <w:color w:val="000000"/>
                <w:szCs w:val="28"/>
              </w:rPr>
            </w:pPr>
            <w:r w:rsidRPr="008E0DB5">
              <w:rPr>
                <w:b/>
                <w:bCs/>
                <w:color w:val="000000"/>
                <w:szCs w:val="28"/>
              </w:rPr>
              <w:t xml:space="preserve">жанрові особливості та </w:t>
            </w:r>
            <w:r w:rsidRPr="008E0DB5">
              <w:rPr>
                <w:b/>
                <w:bCs/>
                <w:color w:val="000000"/>
                <w:szCs w:val="28"/>
              </w:rPr>
              <w:t>етапи розвитку</w:t>
            </w:r>
            <w:r>
              <w:rPr>
                <w:b/>
                <w:bCs/>
                <w:color w:val="000000"/>
                <w:szCs w:val="28"/>
              </w:rPr>
              <w:t>.</w:t>
            </w:r>
          </w:p>
          <w:p w14:paraId="640D59F4" w14:textId="77777777" w:rsidR="00D85590" w:rsidRDefault="00D85590" w:rsidP="008E0DB5">
            <w:pPr>
              <w:pBdr>
                <w:top w:val="nil"/>
                <w:left w:val="nil"/>
                <w:bottom w:val="nil"/>
                <w:right w:val="nil"/>
                <w:between w:val="nil"/>
              </w:pBdr>
              <w:ind w:hanging="3"/>
              <w:jc w:val="both"/>
              <w:rPr>
                <w:i/>
                <w:iCs/>
                <w:color w:val="000000"/>
                <w:szCs w:val="28"/>
              </w:rPr>
            </w:pPr>
            <w:r>
              <w:rPr>
                <w:i/>
                <w:iCs/>
                <w:color w:val="000000"/>
                <w:szCs w:val="28"/>
              </w:rPr>
              <w:t>ПЛАН</w:t>
            </w:r>
          </w:p>
          <w:p w14:paraId="4C5AC409" w14:textId="23E455BE" w:rsidR="00D85590" w:rsidRPr="008E0DB5" w:rsidRDefault="00D85590" w:rsidP="006D1340">
            <w:pPr>
              <w:pBdr>
                <w:top w:val="nil"/>
                <w:left w:val="nil"/>
                <w:bottom w:val="nil"/>
                <w:right w:val="nil"/>
                <w:between w:val="nil"/>
              </w:pBdr>
              <w:ind w:hanging="3"/>
              <w:jc w:val="both"/>
              <w:rPr>
                <w:color w:val="000000"/>
                <w:szCs w:val="28"/>
              </w:rPr>
            </w:pPr>
            <w:r w:rsidRPr="006D1340">
              <w:rPr>
                <w:color w:val="000000"/>
                <w:szCs w:val="28"/>
              </w:rPr>
              <w:t>Період Бароко в історії європейської культури.</w:t>
            </w:r>
            <w:r>
              <w:rPr>
                <w:color w:val="000000"/>
                <w:szCs w:val="28"/>
              </w:rPr>
              <w:t xml:space="preserve"> </w:t>
            </w:r>
            <w:r w:rsidRPr="006D1340">
              <w:rPr>
                <w:color w:val="000000"/>
                <w:szCs w:val="28"/>
              </w:rPr>
              <w:t>Історичні умови розвитку українського письменства XVII – XVIII ст.</w:t>
            </w:r>
            <w:r>
              <w:rPr>
                <w:color w:val="000000"/>
                <w:szCs w:val="28"/>
              </w:rPr>
              <w:t xml:space="preserve"> </w:t>
            </w:r>
            <w:r w:rsidRPr="006D1340">
              <w:rPr>
                <w:color w:val="000000"/>
                <w:szCs w:val="28"/>
              </w:rPr>
              <w:t>Особливості українського бароко.</w:t>
            </w:r>
            <w:r>
              <w:rPr>
                <w:color w:val="000000"/>
                <w:szCs w:val="28"/>
              </w:rPr>
              <w:t xml:space="preserve"> </w:t>
            </w:r>
            <w:r w:rsidRPr="006D1340">
              <w:rPr>
                <w:color w:val="000000"/>
                <w:szCs w:val="28"/>
              </w:rPr>
              <w:t>Система жанрів давньої української поезії.</w:t>
            </w:r>
            <w:r>
              <w:rPr>
                <w:color w:val="000000"/>
                <w:szCs w:val="28"/>
              </w:rPr>
              <w:t xml:space="preserve"> </w:t>
            </w:r>
            <w:r w:rsidRPr="006D1340">
              <w:rPr>
                <w:color w:val="000000"/>
                <w:szCs w:val="28"/>
              </w:rPr>
              <w:t xml:space="preserve">Етапи розвитку української барокової </w:t>
            </w:r>
            <w:r w:rsidRPr="006D1340">
              <w:rPr>
                <w:color w:val="000000"/>
                <w:szCs w:val="28"/>
              </w:rPr>
              <w:t>поезії.</w:t>
            </w:r>
          </w:p>
        </w:tc>
      </w:tr>
      <w:tr w:rsidR="000D5835" w:rsidRPr="00E807F2" w14:paraId="63E13702" w14:textId="77777777" w:rsidTr="004C01AF">
        <w:tc>
          <w:tcPr>
            <w:tcW w:w="879" w:type="dxa"/>
          </w:tcPr>
          <w:p w14:paraId="5F8D338B" w14:textId="0E1E0469" w:rsidR="00D85590" w:rsidRDefault="00D85590" w:rsidP="00CA52C2">
            <w:pPr>
              <w:pBdr>
                <w:top w:val="nil"/>
                <w:left w:val="nil"/>
                <w:bottom w:val="nil"/>
                <w:right w:val="nil"/>
                <w:between w:val="nil"/>
              </w:pBdr>
              <w:ind w:hanging="3"/>
              <w:jc w:val="center"/>
              <w:rPr>
                <w:color w:val="000000"/>
                <w:szCs w:val="28"/>
              </w:rPr>
            </w:pPr>
            <w:r>
              <w:rPr>
                <w:color w:val="000000"/>
                <w:szCs w:val="28"/>
              </w:rPr>
              <w:t>2.6</w:t>
            </w:r>
          </w:p>
        </w:tc>
        <w:tc>
          <w:tcPr>
            <w:tcW w:w="8647" w:type="dxa"/>
          </w:tcPr>
          <w:p w14:paraId="55AAF100" w14:textId="77777777" w:rsidR="00D85590" w:rsidRDefault="00D85590" w:rsidP="008E0DB5">
            <w:pPr>
              <w:pBdr>
                <w:top w:val="nil"/>
                <w:left w:val="nil"/>
                <w:bottom w:val="nil"/>
                <w:right w:val="nil"/>
                <w:between w:val="nil"/>
              </w:pBdr>
              <w:ind w:hanging="3"/>
              <w:jc w:val="both"/>
              <w:rPr>
                <w:b/>
                <w:bCs/>
                <w:color w:val="000000"/>
                <w:szCs w:val="28"/>
              </w:rPr>
            </w:pPr>
            <w:r w:rsidRPr="00684D61">
              <w:rPr>
                <w:b/>
                <w:bCs/>
                <w:color w:val="000000"/>
                <w:szCs w:val="28"/>
              </w:rPr>
              <w:t>Розвинуте бароко в Україні. Розквіт барокової поезії в Києві</w:t>
            </w:r>
            <w:r>
              <w:rPr>
                <w:b/>
                <w:bCs/>
                <w:color w:val="000000"/>
                <w:szCs w:val="28"/>
              </w:rPr>
              <w:t>.</w:t>
            </w:r>
          </w:p>
          <w:p w14:paraId="041F304E" w14:textId="77777777" w:rsidR="00D85590" w:rsidRDefault="00D85590" w:rsidP="008E0DB5">
            <w:pPr>
              <w:pBdr>
                <w:top w:val="nil"/>
                <w:left w:val="nil"/>
                <w:bottom w:val="nil"/>
                <w:right w:val="nil"/>
                <w:between w:val="nil"/>
              </w:pBdr>
              <w:ind w:hanging="3"/>
              <w:jc w:val="both"/>
              <w:rPr>
                <w:i/>
                <w:iCs/>
                <w:color w:val="000000"/>
                <w:szCs w:val="28"/>
              </w:rPr>
            </w:pPr>
            <w:r>
              <w:rPr>
                <w:i/>
                <w:iCs/>
                <w:color w:val="000000"/>
                <w:szCs w:val="28"/>
              </w:rPr>
              <w:t>ПЛАН</w:t>
            </w:r>
          </w:p>
          <w:p w14:paraId="46FF3C74" w14:textId="225F099E" w:rsidR="00D85590" w:rsidRPr="00684D61" w:rsidRDefault="00D85590" w:rsidP="003F214D">
            <w:pPr>
              <w:pBdr>
                <w:top w:val="nil"/>
                <w:left w:val="nil"/>
                <w:bottom w:val="nil"/>
                <w:right w:val="nil"/>
                <w:between w:val="nil"/>
              </w:pBdr>
              <w:ind w:hanging="3"/>
              <w:jc w:val="both"/>
              <w:rPr>
                <w:color w:val="000000"/>
                <w:szCs w:val="28"/>
              </w:rPr>
            </w:pPr>
            <w:r w:rsidRPr="003F214D">
              <w:rPr>
                <w:color w:val="000000"/>
                <w:szCs w:val="28"/>
              </w:rPr>
              <w:t>Освітня й культурна діяльність Петра Могили. Заснування Києво-Могилянського колегіуму й розквіт бароко в українській літературі.</w:t>
            </w:r>
            <w:r>
              <w:rPr>
                <w:color w:val="000000"/>
                <w:szCs w:val="28"/>
              </w:rPr>
              <w:t xml:space="preserve"> </w:t>
            </w:r>
            <w:r w:rsidRPr="003F214D">
              <w:rPr>
                <w:color w:val="000000"/>
                <w:szCs w:val="28"/>
              </w:rPr>
              <w:t xml:space="preserve">Розвиток літературно-теоретичної думки в Україні. </w:t>
            </w:r>
            <w:proofErr w:type="spellStart"/>
            <w:r w:rsidRPr="003F214D">
              <w:rPr>
                <w:color w:val="000000"/>
                <w:szCs w:val="28"/>
              </w:rPr>
              <w:t>Латиномовні</w:t>
            </w:r>
            <w:proofErr w:type="spellEnd"/>
            <w:r w:rsidRPr="003F214D">
              <w:rPr>
                <w:color w:val="000000"/>
                <w:szCs w:val="28"/>
              </w:rPr>
              <w:t xml:space="preserve"> поетики </w:t>
            </w:r>
            <w:r>
              <w:rPr>
                <w:color w:val="000000"/>
                <w:szCs w:val="28"/>
              </w:rPr>
              <w:t>й</w:t>
            </w:r>
            <w:r w:rsidRPr="003F214D">
              <w:rPr>
                <w:color w:val="000000"/>
                <w:szCs w:val="28"/>
              </w:rPr>
              <w:t xml:space="preserve"> риторики.</w:t>
            </w:r>
            <w:r>
              <w:rPr>
                <w:color w:val="000000"/>
                <w:szCs w:val="28"/>
              </w:rPr>
              <w:t xml:space="preserve"> </w:t>
            </w:r>
            <w:r w:rsidRPr="003F214D">
              <w:rPr>
                <w:color w:val="000000"/>
                <w:szCs w:val="28"/>
              </w:rPr>
              <w:t xml:space="preserve">Поезія Києво-Могилянського </w:t>
            </w:r>
            <w:r>
              <w:rPr>
                <w:color w:val="000000"/>
                <w:szCs w:val="28"/>
              </w:rPr>
              <w:t>кола поетів</w:t>
            </w:r>
            <w:r w:rsidRPr="003F214D">
              <w:rPr>
                <w:color w:val="000000"/>
                <w:szCs w:val="28"/>
              </w:rPr>
              <w:t>.</w:t>
            </w:r>
            <w:r>
              <w:rPr>
                <w:color w:val="000000"/>
                <w:szCs w:val="28"/>
              </w:rPr>
              <w:t xml:space="preserve"> </w:t>
            </w:r>
            <w:r w:rsidRPr="003F214D">
              <w:rPr>
                <w:color w:val="000000"/>
                <w:szCs w:val="28"/>
              </w:rPr>
              <w:t>Творчість київських поетів кінця XVII – початку XVIII ст.</w:t>
            </w:r>
          </w:p>
        </w:tc>
      </w:tr>
      <w:tr w:rsidR="000D5835" w:rsidRPr="00E807F2" w14:paraId="7681DED5" w14:textId="77777777" w:rsidTr="004C01AF">
        <w:tc>
          <w:tcPr>
            <w:tcW w:w="879" w:type="dxa"/>
          </w:tcPr>
          <w:p w14:paraId="3AF01A57" w14:textId="396A9E65" w:rsidR="00D85590" w:rsidRDefault="00D85590" w:rsidP="00CA52C2">
            <w:pPr>
              <w:pBdr>
                <w:top w:val="nil"/>
                <w:left w:val="nil"/>
                <w:bottom w:val="nil"/>
                <w:right w:val="nil"/>
                <w:between w:val="nil"/>
              </w:pBdr>
              <w:ind w:hanging="3"/>
              <w:jc w:val="center"/>
              <w:rPr>
                <w:color w:val="000000"/>
                <w:szCs w:val="28"/>
              </w:rPr>
            </w:pPr>
            <w:r>
              <w:rPr>
                <w:color w:val="000000"/>
                <w:szCs w:val="28"/>
              </w:rPr>
              <w:t>3.1</w:t>
            </w:r>
          </w:p>
        </w:tc>
        <w:tc>
          <w:tcPr>
            <w:tcW w:w="8647" w:type="dxa"/>
          </w:tcPr>
          <w:p w14:paraId="6AE508CA" w14:textId="77777777" w:rsidR="00D85590" w:rsidRDefault="00D85590" w:rsidP="008E0DB5">
            <w:pPr>
              <w:pBdr>
                <w:top w:val="nil"/>
                <w:left w:val="nil"/>
                <w:bottom w:val="nil"/>
                <w:right w:val="nil"/>
                <w:between w:val="nil"/>
              </w:pBdr>
              <w:ind w:hanging="3"/>
              <w:jc w:val="both"/>
              <w:rPr>
                <w:b/>
                <w:bCs/>
                <w:color w:val="000000"/>
                <w:szCs w:val="28"/>
              </w:rPr>
            </w:pPr>
            <w:r w:rsidRPr="00CD0BE0">
              <w:rPr>
                <w:b/>
                <w:bCs/>
                <w:color w:val="000000"/>
                <w:szCs w:val="28"/>
              </w:rPr>
              <w:t xml:space="preserve">Основні тенденції літературного процесу XVIII ст. </w:t>
            </w:r>
          </w:p>
          <w:p w14:paraId="4B0F9B52" w14:textId="77777777" w:rsidR="00D85590" w:rsidRDefault="00D85590" w:rsidP="008E0DB5">
            <w:pPr>
              <w:pBdr>
                <w:top w:val="nil"/>
                <w:left w:val="nil"/>
                <w:bottom w:val="nil"/>
                <w:right w:val="nil"/>
                <w:between w:val="nil"/>
              </w:pBdr>
              <w:ind w:hanging="3"/>
              <w:jc w:val="both"/>
              <w:rPr>
                <w:i/>
                <w:iCs/>
                <w:color w:val="000000"/>
                <w:szCs w:val="28"/>
              </w:rPr>
            </w:pPr>
            <w:r>
              <w:rPr>
                <w:i/>
                <w:iCs/>
                <w:color w:val="000000"/>
                <w:szCs w:val="28"/>
              </w:rPr>
              <w:t>ПЛАН</w:t>
            </w:r>
          </w:p>
          <w:p w14:paraId="7D629774" w14:textId="77777777" w:rsidR="00D85590" w:rsidRPr="005D49EA" w:rsidRDefault="00D85590" w:rsidP="005D49EA">
            <w:pPr>
              <w:pBdr>
                <w:top w:val="nil"/>
                <w:left w:val="nil"/>
                <w:bottom w:val="nil"/>
                <w:right w:val="nil"/>
                <w:between w:val="nil"/>
              </w:pBdr>
              <w:ind w:hanging="3"/>
              <w:jc w:val="both"/>
              <w:rPr>
                <w:color w:val="000000"/>
                <w:szCs w:val="28"/>
              </w:rPr>
            </w:pPr>
            <w:r w:rsidRPr="005D49EA">
              <w:rPr>
                <w:color w:val="000000"/>
                <w:szCs w:val="28"/>
              </w:rPr>
              <w:t>Історико-культурні умови розвитку літератури у ХVІІІ ст.</w:t>
            </w:r>
          </w:p>
          <w:p w14:paraId="224CC844" w14:textId="05BC7F54" w:rsidR="00D85590" w:rsidRPr="005D49EA" w:rsidRDefault="00D85590" w:rsidP="005D49EA">
            <w:pPr>
              <w:pBdr>
                <w:top w:val="nil"/>
                <w:left w:val="nil"/>
                <w:bottom w:val="nil"/>
                <w:right w:val="nil"/>
                <w:between w:val="nil"/>
              </w:pBdr>
              <w:ind w:hanging="3"/>
              <w:jc w:val="both"/>
              <w:rPr>
                <w:color w:val="000000"/>
                <w:szCs w:val="28"/>
              </w:rPr>
            </w:pPr>
            <w:r w:rsidRPr="005D49EA">
              <w:rPr>
                <w:color w:val="000000"/>
                <w:szCs w:val="28"/>
              </w:rPr>
              <w:t>Київські поети XVIII ст. Занепад літературного життя в Києві.</w:t>
            </w:r>
            <w:r>
              <w:rPr>
                <w:color w:val="000000"/>
                <w:szCs w:val="28"/>
              </w:rPr>
              <w:t xml:space="preserve"> </w:t>
            </w:r>
            <w:r w:rsidRPr="005D49EA">
              <w:rPr>
                <w:color w:val="000000"/>
                <w:szCs w:val="28"/>
              </w:rPr>
              <w:t>Рукописна традиція Чернігівського культурного осередку 40-50-х років ХVІІІ ст.</w:t>
            </w:r>
            <w:r>
              <w:rPr>
                <w:color w:val="000000"/>
                <w:szCs w:val="28"/>
              </w:rPr>
              <w:t xml:space="preserve"> </w:t>
            </w:r>
            <w:r w:rsidRPr="005D49EA">
              <w:rPr>
                <w:color w:val="000000"/>
                <w:szCs w:val="28"/>
              </w:rPr>
              <w:t xml:space="preserve">Історична поезія ХVІІІ ст. </w:t>
            </w:r>
            <w:r>
              <w:rPr>
                <w:color w:val="000000"/>
                <w:szCs w:val="28"/>
              </w:rPr>
              <w:t>„</w:t>
            </w:r>
            <w:r w:rsidRPr="005D49EA">
              <w:rPr>
                <w:color w:val="000000"/>
                <w:szCs w:val="28"/>
              </w:rPr>
              <w:t>Розмова Великоросії з Малоросією</w:t>
            </w:r>
            <w:r>
              <w:rPr>
                <w:color w:val="000000"/>
                <w:szCs w:val="28"/>
              </w:rPr>
              <w:t>”</w:t>
            </w:r>
            <w:r w:rsidRPr="005D49EA">
              <w:rPr>
                <w:color w:val="000000"/>
                <w:szCs w:val="28"/>
              </w:rPr>
              <w:t xml:space="preserve"> С. </w:t>
            </w:r>
            <w:proofErr w:type="spellStart"/>
            <w:r w:rsidRPr="005D49EA">
              <w:rPr>
                <w:color w:val="000000"/>
                <w:szCs w:val="28"/>
              </w:rPr>
              <w:t>Дівовича</w:t>
            </w:r>
            <w:proofErr w:type="spellEnd"/>
            <w:r w:rsidRPr="005D49EA">
              <w:rPr>
                <w:color w:val="000000"/>
                <w:szCs w:val="28"/>
              </w:rPr>
              <w:t>.</w:t>
            </w:r>
          </w:p>
          <w:p w14:paraId="282F55D2" w14:textId="347BF977" w:rsidR="00D85590" w:rsidRPr="005D49EA" w:rsidRDefault="00D85590" w:rsidP="005D49EA">
            <w:pPr>
              <w:pBdr>
                <w:top w:val="nil"/>
                <w:left w:val="nil"/>
                <w:bottom w:val="nil"/>
                <w:right w:val="nil"/>
                <w:between w:val="nil"/>
              </w:pBdr>
              <w:ind w:hanging="3"/>
              <w:jc w:val="both"/>
              <w:rPr>
                <w:color w:val="000000"/>
                <w:szCs w:val="28"/>
              </w:rPr>
            </w:pPr>
            <w:r w:rsidRPr="005D49EA">
              <w:rPr>
                <w:color w:val="000000"/>
                <w:szCs w:val="28"/>
              </w:rPr>
              <w:t xml:space="preserve">Почаївський культурний осередок другої половини ХVІІІ ст. Антологія української духовної поезії </w:t>
            </w:r>
            <w:r>
              <w:rPr>
                <w:color w:val="000000"/>
                <w:szCs w:val="28"/>
              </w:rPr>
              <w:t>„</w:t>
            </w:r>
            <w:r w:rsidRPr="005D49EA">
              <w:rPr>
                <w:color w:val="000000"/>
                <w:szCs w:val="28"/>
              </w:rPr>
              <w:t>Богогласник</w:t>
            </w:r>
            <w:r>
              <w:rPr>
                <w:color w:val="000000"/>
                <w:szCs w:val="28"/>
              </w:rPr>
              <w:t>”</w:t>
            </w:r>
            <w:r w:rsidRPr="005D49EA">
              <w:rPr>
                <w:color w:val="000000"/>
                <w:szCs w:val="28"/>
              </w:rPr>
              <w:t>.</w:t>
            </w:r>
          </w:p>
        </w:tc>
      </w:tr>
      <w:tr w:rsidR="000D5835" w:rsidRPr="00055918" w14:paraId="514DB352" w14:textId="77777777" w:rsidTr="004C01AF">
        <w:tc>
          <w:tcPr>
            <w:tcW w:w="879" w:type="dxa"/>
          </w:tcPr>
          <w:p w14:paraId="2AF7E583" w14:textId="46809073" w:rsidR="00D85590" w:rsidRDefault="00D85590" w:rsidP="00CA52C2">
            <w:pPr>
              <w:pBdr>
                <w:top w:val="nil"/>
                <w:left w:val="nil"/>
                <w:bottom w:val="nil"/>
                <w:right w:val="nil"/>
                <w:between w:val="nil"/>
              </w:pBdr>
              <w:ind w:hanging="3"/>
              <w:jc w:val="center"/>
              <w:rPr>
                <w:color w:val="000000"/>
                <w:szCs w:val="28"/>
              </w:rPr>
            </w:pPr>
            <w:r>
              <w:rPr>
                <w:color w:val="000000"/>
                <w:szCs w:val="28"/>
              </w:rPr>
              <w:t>3.2</w:t>
            </w:r>
          </w:p>
        </w:tc>
        <w:tc>
          <w:tcPr>
            <w:tcW w:w="8647" w:type="dxa"/>
          </w:tcPr>
          <w:p w14:paraId="193AA22C" w14:textId="77777777" w:rsidR="00D85590" w:rsidRPr="0065361C" w:rsidRDefault="00D85590" w:rsidP="0065361C">
            <w:pPr>
              <w:pBdr>
                <w:top w:val="nil"/>
                <w:left w:val="nil"/>
                <w:bottom w:val="nil"/>
                <w:right w:val="nil"/>
                <w:between w:val="nil"/>
              </w:pBdr>
              <w:ind w:hanging="3"/>
              <w:jc w:val="both"/>
              <w:rPr>
                <w:b/>
                <w:bCs/>
                <w:color w:val="000000"/>
                <w:szCs w:val="28"/>
              </w:rPr>
            </w:pPr>
            <w:r w:rsidRPr="0065361C">
              <w:rPr>
                <w:b/>
                <w:bCs/>
                <w:color w:val="000000"/>
                <w:szCs w:val="28"/>
              </w:rPr>
              <w:t>Українська література епохи Бароко:</w:t>
            </w:r>
          </w:p>
          <w:p w14:paraId="5AE9C122" w14:textId="77777777" w:rsidR="00D85590" w:rsidRDefault="00D85590" w:rsidP="0065361C">
            <w:pPr>
              <w:pBdr>
                <w:top w:val="nil"/>
                <w:left w:val="nil"/>
                <w:bottom w:val="nil"/>
                <w:right w:val="nil"/>
                <w:between w:val="nil"/>
              </w:pBdr>
              <w:ind w:hanging="3"/>
              <w:jc w:val="both"/>
              <w:rPr>
                <w:b/>
                <w:bCs/>
                <w:color w:val="000000"/>
                <w:szCs w:val="28"/>
              </w:rPr>
            </w:pPr>
            <w:r w:rsidRPr="0065361C">
              <w:rPr>
                <w:b/>
                <w:bCs/>
                <w:color w:val="000000"/>
                <w:szCs w:val="28"/>
              </w:rPr>
              <w:t>драматургія і проза.</w:t>
            </w:r>
          </w:p>
          <w:p w14:paraId="7A83AF7E" w14:textId="77777777" w:rsidR="00D85590" w:rsidRDefault="00D85590" w:rsidP="0065361C">
            <w:pPr>
              <w:pBdr>
                <w:top w:val="nil"/>
                <w:left w:val="nil"/>
                <w:bottom w:val="nil"/>
                <w:right w:val="nil"/>
                <w:between w:val="nil"/>
              </w:pBdr>
              <w:ind w:hanging="3"/>
              <w:jc w:val="both"/>
              <w:rPr>
                <w:i/>
                <w:iCs/>
                <w:color w:val="000000"/>
                <w:szCs w:val="28"/>
              </w:rPr>
            </w:pPr>
            <w:r>
              <w:rPr>
                <w:i/>
                <w:iCs/>
                <w:color w:val="000000"/>
                <w:szCs w:val="28"/>
              </w:rPr>
              <w:t>ПЛАН</w:t>
            </w:r>
          </w:p>
          <w:p w14:paraId="032C8A1E" w14:textId="386438B8" w:rsidR="00D85590" w:rsidRPr="0065361C" w:rsidRDefault="00D85590" w:rsidP="0055452E">
            <w:pPr>
              <w:pBdr>
                <w:top w:val="nil"/>
                <w:left w:val="nil"/>
                <w:bottom w:val="nil"/>
                <w:right w:val="nil"/>
                <w:between w:val="nil"/>
              </w:pBdr>
              <w:ind w:hanging="3"/>
              <w:jc w:val="both"/>
              <w:rPr>
                <w:color w:val="000000"/>
                <w:szCs w:val="28"/>
              </w:rPr>
            </w:pPr>
            <w:r w:rsidRPr="0055452E">
              <w:rPr>
                <w:color w:val="000000"/>
                <w:szCs w:val="28"/>
              </w:rPr>
              <w:t>Походження драматичного мистецтва.</w:t>
            </w:r>
            <w:r>
              <w:rPr>
                <w:color w:val="000000"/>
                <w:szCs w:val="28"/>
              </w:rPr>
              <w:t xml:space="preserve"> </w:t>
            </w:r>
            <w:r w:rsidRPr="0055452E">
              <w:rPr>
                <w:color w:val="000000"/>
                <w:szCs w:val="28"/>
              </w:rPr>
              <w:t>Початок драматургії в Україні. Декламації і діалоги.</w:t>
            </w:r>
            <w:r>
              <w:rPr>
                <w:color w:val="000000"/>
                <w:szCs w:val="28"/>
              </w:rPr>
              <w:t xml:space="preserve"> </w:t>
            </w:r>
            <w:r w:rsidRPr="0055452E">
              <w:rPr>
                <w:color w:val="000000"/>
                <w:szCs w:val="28"/>
              </w:rPr>
              <w:t>Жанрово-тематичні групи українських шкільних драм.</w:t>
            </w:r>
            <w:r>
              <w:rPr>
                <w:color w:val="000000"/>
                <w:szCs w:val="28"/>
              </w:rPr>
              <w:t xml:space="preserve"> </w:t>
            </w:r>
            <w:r>
              <w:rPr>
                <w:color w:val="000000"/>
                <w:szCs w:val="28"/>
              </w:rPr>
              <w:t>Е</w:t>
            </w:r>
            <w:r w:rsidRPr="0055452E">
              <w:rPr>
                <w:color w:val="000000"/>
                <w:szCs w:val="28"/>
              </w:rPr>
              <w:t>тапи розвитку шкільної драматургії.</w:t>
            </w:r>
          </w:p>
        </w:tc>
      </w:tr>
      <w:tr w:rsidR="000D5835" w:rsidRPr="00055918" w14:paraId="6E7854FD" w14:textId="77777777" w:rsidTr="004C01AF">
        <w:tc>
          <w:tcPr>
            <w:tcW w:w="879" w:type="dxa"/>
          </w:tcPr>
          <w:p w14:paraId="0F4439FB" w14:textId="34813863" w:rsidR="00D85590" w:rsidRDefault="00D85590" w:rsidP="00CA52C2">
            <w:pPr>
              <w:pBdr>
                <w:top w:val="nil"/>
                <w:left w:val="nil"/>
                <w:bottom w:val="nil"/>
                <w:right w:val="nil"/>
                <w:between w:val="nil"/>
              </w:pBdr>
              <w:ind w:hanging="3"/>
              <w:jc w:val="center"/>
              <w:rPr>
                <w:color w:val="000000"/>
                <w:szCs w:val="28"/>
              </w:rPr>
            </w:pPr>
            <w:r>
              <w:rPr>
                <w:color w:val="000000"/>
                <w:szCs w:val="28"/>
              </w:rPr>
              <w:t>3.3</w:t>
            </w:r>
          </w:p>
        </w:tc>
        <w:tc>
          <w:tcPr>
            <w:tcW w:w="8647" w:type="dxa"/>
          </w:tcPr>
          <w:p w14:paraId="00A2ACB8" w14:textId="7B00E74F" w:rsidR="00D85590" w:rsidRDefault="00D85590" w:rsidP="0065361C">
            <w:pPr>
              <w:pBdr>
                <w:top w:val="nil"/>
                <w:left w:val="nil"/>
                <w:bottom w:val="nil"/>
                <w:right w:val="nil"/>
                <w:between w:val="nil"/>
              </w:pBdr>
              <w:ind w:hanging="3"/>
              <w:jc w:val="both"/>
              <w:rPr>
                <w:b/>
                <w:bCs/>
                <w:color w:val="000000"/>
                <w:szCs w:val="28"/>
              </w:rPr>
            </w:pPr>
            <w:r w:rsidRPr="00192D9F">
              <w:rPr>
                <w:b/>
                <w:bCs/>
                <w:color w:val="000000"/>
                <w:szCs w:val="28"/>
              </w:rPr>
              <w:t>Козацькі літописи</w:t>
            </w:r>
            <w:r>
              <w:rPr>
                <w:b/>
                <w:bCs/>
                <w:color w:val="000000"/>
                <w:szCs w:val="28"/>
              </w:rPr>
              <w:t>.</w:t>
            </w:r>
          </w:p>
          <w:p w14:paraId="54561954" w14:textId="77777777" w:rsidR="00D85590" w:rsidRDefault="00D85590" w:rsidP="0065361C">
            <w:pPr>
              <w:pBdr>
                <w:top w:val="nil"/>
                <w:left w:val="nil"/>
                <w:bottom w:val="nil"/>
                <w:right w:val="nil"/>
                <w:between w:val="nil"/>
              </w:pBdr>
              <w:ind w:hanging="3"/>
              <w:jc w:val="both"/>
              <w:rPr>
                <w:i/>
                <w:iCs/>
                <w:color w:val="000000"/>
                <w:szCs w:val="28"/>
              </w:rPr>
            </w:pPr>
            <w:r>
              <w:rPr>
                <w:i/>
                <w:iCs/>
                <w:color w:val="000000"/>
                <w:szCs w:val="28"/>
              </w:rPr>
              <w:t>ПЛАН</w:t>
            </w:r>
          </w:p>
          <w:p w14:paraId="47710E47" w14:textId="19794501" w:rsidR="00D85590" w:rsidRPr="0028179E" w:rsidRDefault="00D85590" w:rsidP="00685A2C">
            <w:pPr>
              <w:pBdr>
                <w:top w:val="nil"/>
                <w:left w:val="nil"/>
                <w:bottom w:val="nil"/>
                <w:right w:val="nil"/>
                <w:between w:val="nil"/>
              </w:pBdr>
              <w:ind w:hanging="3"/>
              <w:jc w:val="both"/>
              <w:rPr>
                <w:color w:val="000000"/>
                <w:szCs w:val="28"/>
              </w:rPr>
            </w:pPr>
            <w:r w:rsidRPr="00685A2C">
              <w:rPr>
                <w:color w:val="000000"/>
                <w:szCs w:val="28"/>
              </w:rPr>
              <w:t xml:space="preserve">Козацькі літописи – самобутнє явище </w:t>
            </w:r>
            <w:r w:rsidRPr="00685A2C">
              <w:rPr>
                <w:color w:val="000000"/>
                <w:szCs w:val="28"/>
              </w:rPr>
              <w:t>української історичної прози та історіографії.</w:t>
            </w:r>
            <w:r>
              <w:rPr>
                <w:color w:val="000000"/>
                <w:szCs w:val="28"/>
              </w:rPr>
              <w:t xml:space="preserve"> </w:t>
            </w:r>
            <w:r w:rsidRPr="00685A2C">
              <w:rPr>
                <w:color w:val="000000"/>
                <w:szCs w:val="28"/>
              </w:rPr>
              <w:t>Літопис Самовидця.</w:t>
            </w:r>
            <w:r>
              <w:rPr>
                <w:color w:val="000000"/>
                <w:szCs w:val="28"/>
              </w:rPr>
              <w:t xml:space="preserve"> </w:t>
            </w:r>
            <w:r w:rsidRPr="00685A2C">
              <w:rPr>
                <w:color w:val="000000"/>
                <w:szCs w:val="28"/>
              </w:rPr>
              <w:t>Літопис Григорія Грабянки.</w:t>
            </w:r>
            <w:r>
              <w:rPr>
                <w:color w:val="000000"/>
                <w:szCs w:val="28"/>
              </w:rPr>
              <w:t xml:space="preserve"> Літопис Самійла Величка. „</w:t>
            </w:r>
            <w:r w:rsidRPr="00685A2C">
              <w:rPr>
                <w:color w:val="000000"/>
                <w:szCs w:val="28"/>
              </w:rPr>
              <w:t xml:space="preserve">Історія </w:t>
            </w:r>
            <w:proofErr w:type="spellStart"/>
            <w:r w:rsidRPr="00685A2C">
              <w:rPr>
                <w:color w:val="000000"/>
                <w:szCs w:val="28"/>
              </w:rPr>
              <w:t>Русів</w:t>
            </w:r>
            <w:proofErr w:type="spellEnd"/>
            <w:r>
              <w:rPr>
                <w:color w:val="000000"/>
                <w:szCs w:val="28"/>
              </w:rPr>
              <w:t>”</w:t>
            </w:r>
            <w:r w:rsidRPr="00685A2C">
              <w:rPr>
                <w:color w:val="000000"/>
                <w:szCs w:val="28"/>
              </w:rPr>
              <w:t xml:space="preserve"> як підсумок козацько-старшинського літописання.</w:t>
            </w:r>
          </w:p>
        </w:tc>
      </w:tr>
      <w:tr w:rsidR="000D5835" w:rsidRPr="00E807F2" w14:paraId="4A29EBA9" w14:textId="77777777" w:rsidTr="004C01AF">
        <w:tc>
          <w:tcPr>
            <w:tcW w:w="879" w:type="dxa"/>
          </w:tcPr>
          <w:p w14:paraId="0DAF6613" w14:textId="2B9D9B52" w:rsidR="00D85590" w:rsidRDefault="00D85590" w:rsidP="00CA52C2">
            <w:pPr>
              <w:pBdr>
                <w:top w:val="nil"/>
                <w:left w:val="nil"/>
                <w:bottom w:val="nil"/>
                <w:right w:val="nil"/>
                <w:between w:val="nil"/>
              </w:pBdr>
              <w:ind w:hanging="3"/>
              <w:jc w:val="center"/>
              <w:rPr>
                <w:color w:val="000000"/>
                <w:szCs w:val="28"/>
              </w:rPr>
            </w:pPr>
            <w:r>
              <w:rPr>
                <w:color w:val="000000"/>
                <w:szCs w:val="28"/>
              </w:rPr>
              <w:t>3.4</w:t>
            </w:r>
          </w:p>
        </w:tc>
        <w:tc>
          <w:tcPr>
            <w:tcW w:w="8647" w:type="dxa"/>
          </w:tcPr>
          <w:p w14:paraId="5E3D2458" w14:textId="77777777" w:rsidR="00D85590" w:rsidRDefault="00D85590" w:rsidP="0065361C">
            <w:pPr>
              <w:pBdr>
                <w:top w:val="nil"/>
                <w:left w:val="nil"/>
                <w:bottom w:val="nil"/>
                <w:right w:val="nil"/>
                <w:between w:val="nil"/>
              </w:pBdr>
              <w:ind w:hanging="3"/>
              <w:jc w:val="both"/>
              <w:rPr>
                <w:b/>
                <w:bCs/>
                <w:color w:val="000000"/>
                <w:szCs w:val="28"/>
              </w:rPr>
            </w:pPr>
            <w:r>
              <w:rPr>
                <w:b/>
                <w:bCs/>
                <w:color w:val="000000"/>
                <w:szCs w:val="28"/>
              </w:rPr>
              <w:t>Творчість Григорія Сковороди.</w:t>
            </w:r>
          </w:p>
          <w:p w14:paraId="1AD0BF28" w14:textId="77777777" w:rsidR="00D85590" w:rsidRDefault="00D85590" w:rsidP="0065361C">
            <w:pPr>
              <w:pBdr>
                <w:top w:val="nil"/>
                <w:left w:val="nil"/>
                <w:bottom w:val="nil"/>
                <w:right w:val="nil"/>
                <w:between w:val="nil"/>
              </w:pBdr>
              <w:ind w:hanging="3"/>
              <w:jc w:val="both"/>
              <w:rPr>
                <w:i/>
                <w:iCs/>
                <w:color w:val="000000"/>
                <w:szCs w:val="28"/>
              </w:rPr>
            </w:pPr>
            <w:r>
              <w:rPr>
                <w:i/>
                <w:iCs/>
                <w:color w:val="000000"/>
                <w:szCs w:val="28"/>
              </w:rPr>
              <w:t>ПЛАН</w:t>
            </w:r>
          </w:p>
          <w:p w14:paraId="1CEB9D61" w14:textId="7ADB960D" w:rsidR="00D85590" w:rsidRPr="00150BFB" w:rsidRDefault="00D85590" w:rsidP="00150BFB">
            <w:pPr>
              <w:pBdr>
                <w:top w:val="nil"/>
                <w:left w:val="nil"/>
                <w:bottom w:val="nil"/>
                <w:right w:val="nil"/>
                <w:between w:val="nil"/>
              </w:pBdr>
              <w:ind w:hanging="3"/>
              <w:jc w:val="both"/>
              <w:rPr>
                <w:color w:val="000000"/>
                <w:szCs w:val="28"/>
              </w:rPr>
            </w:pPr>
            <w:r w:rsidRPr="00150BFB">
              <w:rPr>
                <w:color w:val="000000"/>
                <w:szCs w:val="28"/>
              </w:rPr>
              <w:t xml:space="preserve">Місце Г. Сковороди в </w:t>
            </w:r>
            <w:r w:rsidRPr="00150BFB">
              <w:rPr>
                <w:color w:val="000000"/>
                <w:szCs w:val="28"/>
              </w:rPr>
              <w:t>історії української духовності і культури.</w:t>
            </w:r>
            <w:r>
              <w:rPr>
                <w:color w:val="000000"/>
                <w:szCs w:val="28"/>
              </w:rPr>
              <w:t xml:space="preserve"> </w:t>
            </w:r>
            <w:r w:rsidRPr="00150BFB">
              <w:rPr>
                <w:color w:val="000000"/>
                <w:szCs w:val="28"/>
              </w:rPr>
              <w:t>Життєвий шлях та особистісний феномен письменника.</w:t>
            </w:r>
            <w:r>
              <w:rPr>
                <w:color w:val="000000"/>
                <w:szCs w:val="28"/>
              </w:rPr>
              <w:t xml:space="preserve"> Ф</w:t>
            </w:r>
            <w:r w:rsidRPr="00150BFB">
              <w:rPr>
                <w:color w:val="000000"/>
                <w:szCs w:val="28"/>
              </w:rPr>
              <w:t>ілософське вчення Сковороди про дві натури і три світи. Місце Біблії у філософській системі мислителя</w:t>
            </w:r>
            <w:r>
              <w:rPr>
                <w:color w:val="000000"/>
                <w:szCs w:val="28"/>
              </w:rPr>
              <w:t xml:space="preserve">. </w:t>
            </w:r>
            <w:r w:rsidRPr="00150BFB">
              <w:rPr>
                <w:color w:val="000000"/>
                <w:szCs w:val="28"/>
              </w:rPr>
              <w:t>Вчення Г. Сковороди про щастя людини і шляхи його досягнення.</w:t>
            </w:r>
            <w:r>
              <w:rPr>
                <w:color w:val="000000"/>
                <w:szCs w:val="28"/>
              </w:rPr>
              <w:t xml:space="preserve"> </w:t>
            </w:r>
            <w:r w:rsidRPr="00150BFB">
              <w:rPr>
                <w:color w:val="000000"/>
                <w:szCs w:val="28"/>
              </w:rPr>
              <w:t>Поетична спадщина Г.</w:t>
            </w:r>
            <w:r>
              <w:rPr>
                <w:color w:val="000000"/>
                <w:szCs w:val="28"/>
              </w:rPr>
              <w:t> </w:t>
            </w:r>
            <w:r w:rsidRPr="00150BFB">
              <w:rPr>
                <w:color w:val="000000"/>
                <w:szCs w:val="28"/>
              </w:rPr>
              <w:t>Сковороди.</w:t>
            </w:r>
            <w:r>
              <w:rPr>
                <w:color w:val="000000"/>
                <w:szCs w:val="28"/>
              </w:rPr>
              <w:t xml:space="preserve"> </w:t>
            </w:r>
            <w:r w:rsidRPr="00150BFB">
              <w:rPr>
                <w:color w:val="000000"/>
                <w:szCs w:val="28"/>
              </w:rPr>
              <w:t>Жанрові особливості віршів Г. Сковороди.</w:t>
            </w:r>
            <w:r>
              <w:rPr>
                <w:color w:val="000000"/>
                <w:szCs w:val="28"/>
              </w:rPr>
              <w:t xml:space="preserve"> </w:t>
            </w:r>
            <w:r w:rsidRPr="00150BFB">
              <w:rPr>
                <w:color w:val="000000"/>
                <w:szCs w:val="28"/>
              </w:rPr>
              <w:t>Образ світу й мотиви шукання істинного щастя в поезії Г. Сковороди.</w:t>
            </w:r>
            <w:r>
              <w:rPr>
                <w:color w:val="000000"/>
                <w:szCs w:val="28"/>
              </w:rPr>
              <w:t xml:space="preserve"> </w:t>
            </w:r>
            <w:r w:rsidRPr="00150BFB">
              <w:rPr>
                <w:color w:val="000000"/>
                <w:szCs w:val="28"/>
              </w:rPr>
              <w:t>Новаторство Г.</w:t>
            </w:r>
            <w:r>
              <w:rPr>
                <w:color w:val="000000"/>
                <w:szCs w:val="28"/>
              </w:rPr>
              <w:t> </w:t>
            </w:r>
            <w:r w:rsidRPr="00150BFB">
              <w:rPr>
                <w:color w:val="000000"/>
                <w:szCs w:val="28"/>
              </w:rPr>
              <w:t>Сковороди як поета.</w:t>
            </w:r>
          </w:p>
        </w:tc>
      </w:tr>
    </w:tbl>
    <w:p w14:paraId="5D6163B3" w14:textId="77777777" w:rsidR="00D85590" w:rsidRDefault="00D85590" w:rsidP="004707AC">
      <w:pPr>
        <w:pBdr>
          <w:top w:val="nil"/>
          <w:left w:val="nil"/>
          <w:bottom w:val="nil"/>
          <w:right w:val="nil"/>
          <w:between w:val="nil"/>
        </w:pBdr>
        <w:ind w:hanging="3"/>
        <w:jc w:val="center"/>
        <w:rPr>
          <w:b/>
          <w:color w:val="000000"/>
          <w:szCs w:val="28"/>
        </w:rPr>
      </w:pPr>
    </w:p>
    <w:p w14:paraId="55A9316F" w14:textId="77777777" w:rsidR="00D85590" w:rsidRDefault="00D85590" w:rsidP="004707AC">
      <w:pPr>
        <w:pBdr>
          <w:top w:val="nil"/>
          <w:left w:val="nil"/>
          <w:bottom w:val="nil"/>
          <w:right w:val="nil"/>
          <w:between w:val="nil"/>
        </w:pBdr>
        <w:ind w:hanging="3"/>
        <w:jc w:val="center"/>
        <w:rPr>
          <w:b/>
          <w:color w:val="000000"/>
          <w:szCs w:val="28"/>
        </w:rPr>
      </w:pPr>
    </w:p>
    <w:p w14:paraId="6BF6E098" w14:textId="6AD1F18A" w:rsidR="00D85590" w:rsidRDefault="00D85590" w:rsidP="004707AC">
      <w:pPr>
        <w:pBdr>
          <w:top w:val="nil"/>
          <w:left w:val="nil"/>
          <w:bottom w:val="nil"/>
          <w:right w:val="nil"/>
          <w:between w:val="nil"/>
        </w:pBdr>
        <w:ind w:hanging="3"/>
        <w:jc w:val="center"/>
        <w:rPr>
          <w:b/>
          <w:color w:val="000000"/>
          <w:szCs w:val="28"/>
        </w:rPr>
      </w:pPr>
      <w:r w:rsidRPr="00E807F2">
        <w:rPr>
          <w:b/>
          <w:color w:val="000000"/>
          <w:szCs w:val="28"/>
        </w:rPr>
        <w:t>Тематика</w:t>
      </w:r>
      <w:r w:rsidRPr="00E807F2">
        <w:rPr>
          <w:b/>
          <w:color w:val="000000"/>
          <w:szCs w:val="28"/>
        </w:rPr>
        <w:t xml:space="preserve"> практичних занять</w:t>
      </w:r>
      <w:r>
        <w:rPr>
          <w:b/>
          <w:color w:val="000000"/>
          <w:szCs w:val="28"/>
        </w:rPr>
        <w:t xml:space="preserve"> з переліком питань</w:t>
      </w:r>
    </w:p>
    <w:tbl>
      <w:tblPr>
        <w:tblStyle w:val="af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8817"/>
      </w:tblGrid>
      <w:tr w:rsidR="000D5835" w:rsidRPr="00E807F2" w14:paraId="6BF6E09E" w14:textId="77777777" w:rsidTr="00C07E7B">
        <w:tc>
          <w:tcPr>
            <w:tcW w:w="709" w:type="dxa"/>
          </w:tcPr>
          <w:p w14:paraId="6BF6E09A" w14:textId="55187B6A" w:rsidR="00D85590" w:rsidRPr="00E807F2" w:rsidRDefault="00D85590" w:rsidP="004707AC">
            <w:pPr>
              <w:pBdr>
                <w:top w:val="nil"/>
                <w:left w:val="nil"/>
                <w:bottom w:val="nil"/>
                <w:right w:val="nil"/>
                <w:between w:val="nil"/>
              </w:pBdr>
              <w:ind w:hanging="2"/>
              <w:jc w:val="center"/>
              <w:rPr>
                <w:color w:val="000000"/>
                <w:szCs w:val="28"/>
              </w:rPr>
            </w:pPr>
            <w:r w:rsidRPr="006C482D">
              <w:rPr>
                <w:color w:val="000000"/>
                <w:sz w:val="24"/>
              </w:rPr>
              <w:t>Т</w:t>
            </w:r>
            <w:r w:rsidRPr="006C482D">
              <w:rPr>
                <w:color w:val="000000"/>
                <w:sz w:val="24"/>
              </w:rPr>
              <w:t>еми</w:t>
            </w:r>
          </w:p>
        </w:tc>
        <w:tc>
          <w:tcPr>
            <w:tcW w:w="8817" w:type="dxa"/>
          </w:tcPr>
          <w:p w14:paraId="6BF6E09B"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Назва теми</w:t>
            </w:r>
          </w:p>
        </w:tc>
      </w:tr>
      <w:tr w:rsidR="000D5835" w:rsidRPr="006763C3" w14:paraId="6BF6E0A2" w14:textId="77777777" w:rsidTr="00C07E7B">
        <w:tc>
          <w:tcPr>
            <w:tcW w:w="709" w:type="dxa"/>
          </w:tcPr>
          <w:p w14:paraId="6BF6E09F"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1</w:t>
            </w:r>
          </w:p>
        </w:tc>
        <w:tc>
          <w:tcPr>
            <w:tcW w:w="8817" w:type="dxa"/>
          </w:tcPr>
          <w:p w14:paraId="05BE720D" w14:textId="77777777"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 xml:space="preserve">З </w:t>
            </w:r>
            <w:r w:rsidRPr="00E807F2">
              <w:rPr>
                <w:color w:val="000000"/>
                <w:szCs w:val="28"/>
              </w:rPr>
              <w:t>історії вивчення давньої української літератури.</w:t>
            </w:r>
          </w:p>
          <w:p w14:paraId="6D0EC152" w14:textId="59023DCA" w:rsidR="00D85590" w:rsidRPr="0040606E" w:rsidRDefault="00D85590" w:rsidP="004707AC">
            <w:pPr>
              <w:pBdr>
                <w:top w:val="nil"/>
                <w:left w:val="nil"/>
                <w:bottom w:val="nil"/>
                <w:right w:val="nil"/>
                <w:between w:val="nil"/>
              </w:pBdr>
              <w:ind w:hanging="3"/>
              <w:jc w:val="both"/>
              <w:rPr>
                <w:i/>
                <w:iCs/>
                <w:color w:val="000000"/>
                <w:szCs w:val="28"/>
              </w:rPr>
            </w:pPr>
            <w:r>
              <w:rPr>
                <w:i/>
                <w:iCs/>
                <w:color w:val="000000"/>
                <w:szCs w:val="28"/>
              </w:rPr>
              <w:t>Вид роботи: усні та письмові в</w:t>
            </w:r>
            <w:r>
              <w:rPr>
                <w:i/>
                <w:iCs/>
                <w:color w:val="000000"/>
                <w:szCs w:val="28"/>
              </w:rPr>
              <w:t>ідповіді.</w:t>
            </w:r>
          </w:p>
          <w:p w14:paraId="45A46FBC" w14:textId="2E3CCC21" w:rsidR="00D85590" w:rsidRPr="006763C3" w:rsidRDefault="00D85590" w:rsidP="006763C3">
            <w:pPr>
              <w:pBdr>
                <w:top w:val="nil"/>
                <w:left w:val="nil"/>
                <w:bottom w:val="nil"/>
                <w:right w:val="nil"/>
                <w:between w:val="nil"/>
              </w:pBdr>
              <w:ind w:left="633"/>
              <w:jc w:val="both"/>
              <w:rPr>
                <w:color w:val="000000"/>
                <w:szCs w:val="28"/>
              </w:rPr>
            </w:pPr>
            <w:r w:rsidRPr="006763C3">
              <w:rPr>
                <w:color w:val="000000"/>
                <w:szCs w:val="28"/>
              </w:rPr>
              <w:t>Погляди Івана Франка на давню українську літературу.</w:t>
            </w:r>
          </w:p>
          <w:p w14:paraId="505F65F3" w14:textId="1DF50983" w:rsidR="00D85590" w:rsidRPr="006763C3" w:rsidRDefault="00D85590" w:rsidP="006763C3">
            <w:pPr>
              <w:pBdr>
                <w:top w:val="nil"/>
                <w:left w:val="nil"/>
                <w:bottom w:val="nil"/>
                <w:right w:val="nil"/>
                <w:between w:val="nil"/>
              </w:pBdr>
              <w:ind w:left="633"/>
              <w:jc w:val="both"/>
              <w:rPr>
                <w:color w:val="000000"/>
                <w:szCs w:val="28"/>
              </w:rPr>
            </w:pPr>
            <w:r w:rsidRPr="006763C3">
              <w:rPr>
                <w:color w:val="000000"/>
                <w:szCs w:val="28"/>
              </w:rPr>
              <w:t>Внесок Івана Франка у вивчення давнього українського письменства.</w:t>
            </w:r>
          </w:p>
          <w:p w14:paraId="76D6EF45" w14:textId="0DBF1598" w:rsidR="00D85590" w:rsidRPr="006763C3" w:rsidRDefault="00D85590" w:rsidP="006763C3">
            <w:pPr>
              <w:pBdr>
                <w:top w:val="nil"/>
                <w:left w:val="nil"/>
                <w:bottom w:val="nil"/>
                <w:right w:val="nil"/>
                <w:between w:val="nil"/>
              </w:pBdr>
              <w:ind w:left="633"/>
              <w:jc w:val="both"/>
              <w:rPr>
                <w:color w:val="000000"/>
                <w:szCs w:val="28"/>
              </w:rPr>
            </w:pPr>
            <w:r w:rsidRPr="006763C3">
              <w:rPr>
                <w:color w:val="000000"/>
                <w:szCs w:val="28"/>
              </w:rPr>
              <w:t xml:space="preserve">Значення Михайла Грушевського у </w:t>
            </w:r>
            <w:r w:rsidRPr="006763C3">
              <w:rPr>
                <w:color w:val="000000"/>
                <w:szCs w:val="28"/>
              </w:rPr>
              <w:t>висвітленні давньої української літератури.</w:t>
            </w:r>
          </w:p>
          <w:p w14:paraId="6BF6E0A0" w14:textId="3493AE81" w:rsidR="00D85590" w:rsidRPr="006763C3" w:rsidRDefault="00D85590" w:rsidP="006763C3">
            <w:pPr>
              <w:pBdr>
                <w:top w:val="nil"/>
                <w:left w:val="nil"/>
                <w:bottom w:val="nil"/>
                <w:right w:val="nil"/>
                <w:between w:val="nil"/>
              </w:pBdr>
              <w:ind w:left="633"/>
              <w:jc w:val="both"/>
              <w:rPr>
                <w:color w:val="000000"/>
                <w:szCs w:val="28"/>
              </w:rPr>
            </w:pPr>
            <w:r w:rsidRPr="006763C3">
              <w:rPr>
                <w:color w:val="000000"/>
                <w:szCs w:val="28"/>
              </w:rPr>
              <w:lastRenderedPageBreak/>
              <w:t>Суть „Гарвардського проекту” і його реалізація.</w:t>
            </w:r>
          </w:p>
        </w:tc>
      </w:tr>
      <w:tr w:rsidR="000D5835" w:rsidRPr="00E807F2" w14:paraId="6BF6E0A6" w14:textId="77777777" w:rsidTr="00C07E7B">
        <w:tc>
          <w:tcPr>
            <w:tcW w:w="709" w:type="dxa"/>
          </w:tcPr>
          <w:p w14:paraId="6BF6E0A3"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lastRenderedPageBreak/>
              <w:t>2</w:t>
            </w:r>
          </w:p>
        </w:tc>
        <w:tc>
          <w:tcPr>
            <w:tcW w:w="8817" w:type="dxa"/>
          </w:tcPr>
          <w:p w14:paraId="6265EF47" w14:textId="2D63A6AE" w:rsidR="00D85590" w:rsidRDefault="00D85590" w:rsidP="004707AC">
            <w:pPr>
              <w:pBdr>
                <w:top w:val="nil"/>
                <w:left w:val="nil"/>
                <w:bottom w:val="nil"/>
                <w:right w:val="nil"/>
                <w:between w:val="nil"/>
              </w:pBdr>
              <w:ind w:hanging="3"/>
              <w:jc w:val="both"/>
              <w:rPr>
                <w:color w:val="000000"/>
                <w:szCs w:val="28"/>
              </w:rPr>
            </w:pPr>
            <w:r w:rsidRPr="006763C3">
              <w:rPr>
                <w:color w:val="000000"/>
                <w:szCs w:val="28"/>
              </w:rPr>
              <w:t>Найвидатніші пам’ятки української писемності (“</w:t>
            </w:r>
            <w:r>
              <w:rPr>
                <w:color w:val="000000"/>
                <w:szCs w:val="28"/>
              </w:rPr>
              <w:t>І</w:t>
            </w:r>
            <w:r w:rsidRPr="006763C3">
              <w:rPr>
                <w:color w:val="000000"/>
                <w:szCs w:val="28"/>
              </w:rPr>
              <w:t>зборник Святослав</w:t>
            </w:r>
            <w:r>
              <w:rPr>
                <w:color w:val="000000"/>
                <w:szCs w:val="28"/>
              </w:rPr>
              <w:t>а</w:t>
            </w:r>
            <w:r w:rsidRPr="006763C3">
              <w:rPr>
                <w:color w:val="000000"/>
                <w:szCs w:val="28"/>
              </w:rPr>
              <w:t>” 1073 р., “</w:t>
            </w:r>
            <w:r>
              <w:rPr>
                <w:color w:val="000000"/>
                <w:szCs w:val="28"/>
              </w:rPr>
              <w:t>І</w:t>
            </w:r>
            <w:r w:rsidRPr="006763C3">
              <w:rPr>
                <w:color w:val="000000"/>
                <w:szCs w:val="28"/>
              </w:rPr>
              <w:t>зборник Святослав</w:t>
            </w:r>
            <w:r>
              <w:rPr>
                <w:color w:val="000000"/>
                <w:szCs w:val="28"/>
              </w:rPr>
              <w:t>а</w:t>
            </w:r>
            <w:r w:rsidRPr="006763C3">
              <w:rPr>
                <w:color w:val="000000"/>
                <w:szCs w:val="28"/>
              </w:rPr>
              <w:t>”, 1076 р.).</w:t>
            </w:r>
          </w:p>
          <w:p w14:paraId="545187D1" w14:textId="77777777" w:rsidR="00D85590" w:rsidRPr="0040606E" w:rsidRDefault="00D85590" w:rsidP="004E6E68">
            <w:pPr>
              <w:pBdr>
                <w:top w:val="nil"/>
                <w:left w:val="nil"/>
                <w:bottom w:val="nil"/>
                <w:right w:val="nil"/>
                <w:between w:val="nil"/>
              </w:pBdr>
              <w:ind w:hanging="3"/>
              <w:jc w:val="both"/>
              <w:rPr>
                <w:i/>
                <w:iCs/>
                <w:color w:val="000000"/>
                <w:szCs w:val="28"/>
              </w:rPr>
            </w:pPr>
            <w:r>
              <w:rPr>
                <w:i/>
                <w:iCs/>
                <w:color w:val="000000"/>
                <w:szCs w:val="28"/>
              </w:rPr>
              <w:t>Вид роботи: усні та письмові відповіді.</w:t>
            </w:r>
          </w:p>
          <w:p w14:paraId="07C1F44C" w14:textId="77BDCB67" w:rsidR="00D85590" w:rsidRPr="006763C3" w:rsidRDefault="00D85590" w:rsidP="006763C3">
            <w:pPr>
              <w:pBdr>
                <w:top w:val="nil"/>
                <w:left w:val="nil"/>
                <w:bottom w:val="nil"/>
                <w:right w:val="nil"/>
                <w:between w:val="nil"/>
              </w:pBdr>
              <w:ind w:left="630"/>
              <w:jc w:val="both"/>
              <w:rPr>
                <w:color w:val="000000"/>
                <w:szCs w:val="28"/>
              </w:rPr>
            </w:pPr>
            <w:r w:rsidRPr="006763C3">
              <w:rPr>
                <w:color w:val="000000"/>
                <w:szCs w:val="28"/>
              </w:rPr>
              <w:t>Зміст „</w:t>
            </w:r>
            <w:r>
              <w:rPr>
                <w:color w:val="000000"/>
                <w:szCs w:val="28"/>
              </w:rPr>
              <w:t>Із</w:t>
            </w:r>
            <w:r w:rsidRPr="006763C3">
              <w:rPr>
                <w:color w:val="000000"/>
                <w:szCs w:val="28"/>
              </w:rPr>
              <w:t>б</w:t>
            </w:r>
            <w:r>
              <w:rPr>
                <w:color w:val="000000"/>
                <w:szCs w:val="28"/>
              </w:rPr>
              <w:t>о</w:t>
            </w:r>
            <w:r w:rsidRPr="006763C3">
              <w:rPr>
                <w:color w:val="000000"/>
                <w:szCs w:val="28"/>
              </w:rPr>
              <w:t>рника Святослава” 1073 року.</w:t>
            </w:r>
          </w:p>
          <w:p w14:paraId="36C5B577" w14:textId="544EDBD0" w:rsidR="00D85590" w:rsidRPr="006763C3" w:rsidRDefault="00D85590" w:rsidP="006763C3">
            <w:pPr>
              <w:pBdr>
                <w:top w:val="nil"/>
                <w:left w:val="nil"/>
                <w:bottom w:val="nil"/>
                <w:right w:val="nil"/>
                <w:between w:val="nil"/>
              </w:pBdr>
              <w:ind w:left="630"/>
              <w:jc w:val="both"/>
              <w:rPr>
                <w:color w:val="000000"/>
                <w:szCs w:val="28"/>
              </w:rPr>
            </w:pPr>
            <w:r w:rsidRPr="006763C3">
              <w:rPr>
                <w:color w:val="000000"/>
                <w:szCs w:val="28"/>
              </w:rPr>
              <w:t>Зміст „</w:t>
            </w:r>
            <w:r>
              <w:rPr>
                <w:color w:val="000000"/>
                <w:szCs w:val="28"/>
              </w:rPr>
              <w:t xml:space="preserve"> Із</w:t>
            </w:r>
            <w:r w:rsidRPr="006763C3">
              <w:rPr>
                <w:color w:val="000000"/>
                <w:szCs w:val="28"/>
              </w:rPr>
              <w:t>б</w:t>
            </w:r>
            <w:r>
              <w:rPr>
                <w:color w:val="000000"/>
                <w:szCs w:val="28"/>
              </w:rPr>
              <w:t>о</w:t>
            </w:r>
            <w:r w:rsidRPr="006763C3">
              <w:rPr>
                <w:color w:val="000000"/>
                <w:szCs w:val="28"/>
              </w:rPr>
              <w:t>рника</w:t>
            </w:r>
            <w:r w:rsidRPr="006763C3">
              <w:rPr>
                <w:color w:val="000000"/>
                <w:szCs w:val="28"/>
              </w:rPr>
              <w:t xml:space="preserve"> Святослава” 1076 року.</w:t>
            </w:r>
          </w:p>
          <w:p w14:paraId="59CF765D" w14:textId="64826B84" w:rsidR="00D85590" w:rsidRPr="006763C3" w:rsidRDefault="00D85590" w:rsidP="006763C3">
            <w:pPr>
              <w:pBdr>
                <w:top w:val="nil"/>
                <w:left w:val="nil"/>
                <w:bottom w:val="nil"/>
                <w:right w:val="nil"/>
                <w:between w:val="nil"/>
              </w:pBdr>
              <w:ind w:left="630"/>
              <w:jc w:val="both"/>
              <w:rPr>
                <w:color w:val="000000"/>
                <w:szCs w:val="28"/>
              </w:rPr>
            </w:pPr>
            <w:r w:rsidRPr="006763C3">
              <w:rPr>
                <w:color w:val="000000"/>
                <w:szCs w:val="28"/>
              </w:rPr>
              <w:t xml:space="preserve">Характеристика тропів і фігур </w:t>
            </w:r>
            <w:r>
              <w:rPr>
                <w:color w:val="000000"/>
                <w:szCs w:val="28"/>
              </w:rPr>
              <w:t>в</w:t>
            </w:r>
            <w:r w:rsidRPr="006763C3">
              <w:rPr>
                <w:color w:val="000000"/>
                <w:szCs w:val="28"/>
              </w:rPr>
              <w:t xml:space="preserve"> </w:t>
            </w:r>
            <w:r>
              <w:rPr>
                <w:color w:val="000000"/>
                <w:szCs w:val="28"/>
              </w:rPr>
              <w:t>Із</w:t>
            </w:r>
            <w:r w:rsidRPr="006763C3">
              <w:rPr>
                <w:color w:val="000000"/>
                <w:szCs w:val="28"/>
              </w:rPr>
              <w:t>б</w:t>
            </w:r>
            <w:r>
              <w:rPr>
                <w:color w:val="000000"/>
                <w:szCs w:val="28"/>
              </w:rPr>
              <w:t>о</w:t>
            </w:r>
            <w:r w:rsidRPr="006763C3">
              <w:rPr>
                <w:color w:val="000000"/>
                <w:szCs w:val="28"/>
              </w:rPr>
              <w:t>рнику 1073 року. Трактування їх у сучасному літературознавстві.</w:t>
            </w:r>
          </w:p>
          <w:p w14:paraId="06FCA95A" w14:textId="64B519E5" w:rsidR="00D85590" w:rsidRPr="006763C3" w:rsidRDefault="00D85590" w:rsidP="006763C3">
            <w:pPr>
              <w:pBdr>
                <w:top w:val="nil"/>
                <w:left w:val="nil"/>
                <w:bottom w:val="nil"/>
                <w:right w:val="nil"/>
                <w:between w:val="nil"/>
              </w:pBdr>
              <w:ind w:left="630"/>
              <w:jc w:val="both"/>
              <w:rPr>
                <w:color w:val="000000"/>
                <w:szCs w:val="28"/>
              </w:rPr>
            </w:pPr>
            <w:r>
              <w:rPr>
                <w:color w:val="000000"/>
                <w:szCs w:val="28"/>
              </w:rPr>
              <w:t>Із</w:t>
            </w:r>
            <w:r w:rsidRPr="006763C3">
              <w:rPr>
                <w:color w:val="000000"/>
                <w:szCs w:val="28"/>
              </w:rPr>
              <w:t>б</w:t>
            </w:r>
            <w:r>
              <w:rPr>
                <w:color w:val="000000"/>
                <w:szCs w:val="28"/>
              </w:rPr>
              <w:t>о</w:t>
            </w:r>
            <w:r w:rsidRPr="006763C3">
              <w:rPr>
                <w:color w:val="000000"/>
                <w:szCs w:val="28"/>
              </w:rPr>
              <w:t>рник 1076 року про значення книг та методику їх читання.</w:t>
            </w:r>
          </w:p>
          <w:p w14:paraId="6BF6E0A4" w14:textId="63571C0E" w:rsidR="00D85590" w:rsidRPr="006763C3" w:rsidRDefault="00D85590" w:rsidP="006763C3">
            <w:pPr>
              <w:pBdr>
                <w:top w:val="nil"/>
                <w:left w:val="nil"/>
                <w:bottom w:val="nil"/>
                <w:right w:val="nil"/>
                <w:between w:val="nil"/>
              </w:pBdr>
              <w:ind w:left="630"/>
              <w:jc w:val="both"/>
              <w:rPr>
                <w:color w:val="000000"/>
                <w:szCs w:val="28"/>
              </w:rPr>
            </w:pPr>
            <w:r w:rsidRPr="006763C3">
              <w:rPr>
                <w:color w:val="000000"/>
                <w:szCs w:val="28"/>
              </w:rPr>
              <w:t xml:space="preserve">Значення </w:t>
            </w:r>
            <w:r>
              <w:rPr>
                <w:color w:val="000000"/>
                <w:szCs w:val="28"/>
              </w:rPr>
              <w:t>Із</w:t>
            </w:r>
            <w:r w:rsidRPr="006763C3">
              <w:rPr>
                <w:color w:val="000000"/>
                <w:szCs w:val="28"/>
              </w:rPr>
              <w:t>б</w:t>
            </w:r>
            <w:r>
              <w:rPr>
                <w:color w:val="000000"/>
                <w:szCs w:val="28"/>
              </w:rPr>
              <w:t>о</w:t>
            </w:r>
            <w:r w:rsidRPr="006763C3">
              <w:rPr>
                <w:color w:val="000000"/>
                <w:szCs w:val="28"/>
              </w:rPr>
              <w:t>рників.</w:t>
            </w:r>
          </w:p>
        </w:tc>
      </w:tr>
      <w:tr w:rsidR="000D5835" w:rsidRPr="006763C3" w14:paraId="6BF6E0AA" w14:textId="77777777" w:rsidTr="00C07E7B">
        <w:tc>
          <w:tcPr>
            <w:tcW w:w="709" w:type="dxa"/>
          </w:tcPr>
          <w:p w14:paraId="6BF6E0A7"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3</w:t>
            </w:r>
          </w:p>
        </w:tc>
        <w:tc>
          <w:tcPr>
            <w:tcW w:w="8817" w:type="dxa"/>
          </w:tcPr>
          <w:p w14:paraId="31BBEDEE" w14:textId="77777777"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Апокрифи (Ідейно-художній зміст, відгомони в народній творчості та в пізнішій художній літературі).</w:t>
            </w:r>
          </w:p>
          <w:p w14:paraId="52584387" w14:textId="77777777" w:rsidR="00D85590" w:rsidRPr="0040606E" w:rsidRDefault="00D85590" w:rsidP="004E6E68">
            <w:pPr>
              <w:pBdr>
                <w:top w:val="nil"/>
                <w:left w:val="nil"/>
                <w:bottom w:val="nil"/>
                <w:right w:val="nil"/>
                <w:between w:val="nil"/>
              </w:pBdr>
              <w:ind w:hanging="3"/>
              <w:jc w:val="both"/>
              <w:rPr>
                <w:i/>
                <w:iCs/>
                <w:color w:val="000000"/>
                <w:szCs w:val="28"/>
              </w:rPr>
            </w:pPr>
            <w:r>
              <w:rPr>
                <w:i/>
                <w:iCs/>
                <w:color w:val="000000"/>
                <w:szCs w:val="28"/>
              </w:rPr>
              <w:t>Вид роботи: усні та письмові відповіді.</w:t>
            </w:r>
          </w:p>
          <w:p w14:paraId="0E41033D" w14:textId="5F01ADBF"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Поняття про апокриф.</w:t>
            </w:r>
          </w:p>
          <w:p w14:paraId="6F25F4C7" w14:textId="0A9BFBEF" w:rsidR="00D85590" w:rsidRPr="006763C3" w:rsidRDefault="00D85590" w:rsidP="006763C3">
            <w:pPr>
              <w:pBdr>
                <w:top w:val="nil"/>
                <w:left w:val="nil"/>
                <w:bottom w:val="nil"/>
                <w:right w:val="nil"/>
                <w:between w:val="nil"/>
              </w:pBdr>
              <w:ind w:left="773" w:hanging="3"/>
              <w:jc w:val="both"/>
              <w:rPr>
                <w:color w:val="000000"/>
                <w:szCs w:val="28"/>
              </w:rPr>
            </w:pPr>
            <w:r>
              <w:rPr>
                <w:color w:val="000000"/>
                <w:szCs w:val="28"/>
              </w:rPr>
              <w:tab/>
              <w:t>Тематична класифікація апокрифів.</w:t>
            </w:r>
          </w:p>
          <w:p w14:paraId="1E2C6A49" w14:textId="547D2405" w:rsidR="00D85590" w:rsidRPr="006763C3" w:rsidRDefault="00D85590" w:rsidP="006763C3">
            <w:pPr>
              <w:pBdr>
                <w:top w:val="nil"/>
                <w:left w:val="nil"/>
                <w:bottom w:val="nil"/>
                <w:right w:val="nil"/>
                <w:between w:val="nil"/>
              </w:pBdr>
              <w:ind w:left="773" w:hanging="3"/>
              <w:jc w:val="both"/>
              <w:rPr>
                <w:color w:val="000000"/>
                <w:szCs w:val="28"/>
              </w:rPr>
            </w:pPr>
            <w:r>
              <w:rPr>
                <w:color w:val="000000"/>
                <w:szCs w:val="28"/>
              </w:rPr>
              <w:tab/>
            </w:r>
            <w:r>
              <w:rPr>
                <w:color w:val="000000"/>
                <w:szCs w:val="28"/>
              </w:rPr>
              <w:t xml:space="preserve">Ідейно-художній зміст „Повісті про </w:t>
            </w:r>
            <w:proofErr w:type="spellStart"/>
            <w:r w:rsidRPr="006763C3">
              <w:rPr>
                <w:color w:val="000000"/>
                <w:szCs w:val="28"/>
              </w:rPr>
              <w:t>Китовраса</w:t>
            </w:r>
            <w:proofErr w:type="spellEnd"/>
            <w:r w:rsidRPr="006763C3">
              <w:rPr>
                <w:color w:val="000000"/>
                <w:szCs w:val="28"/>
              </w:rPr>
              <w:t>”.</w:t>
            </w:r>
          </w:p>
          <w:p w14:paraId="28F62CE4" w14:textId="23020C0F" w:rsidR="00D85590" w:rsidRPr="006763C3" w:rsidRDefault="00D85590" w:rsidP="006763C3">
            <w:pPr>
              <w:pBdr>
                <w:top w:val="nil"/>
                <w:left w:val="nil"/>
                <w:bottom w:val="nil"/>
                <w:right w:val="nil"/>
                <w:between w:val="nil"/>
              </w:pBdr>
              <w:ind w:left="773" w:hanging="3"/>
              <w:jc w:val="both"/>
              <w:rPr>
                <w:color w:val="000000"/>
                <w:szCs w:val="28"/>
              </w:rPr>
            </w:pPr>
            <w:r>
              <w:rPr>
                <w:color w:val="000000"/>
                <w:szCs w:val="28"/>
              </w:rPr>
              <w:tab/>
              <w:t>Ідейно-художній зміст „Судів Соломона”.</w:t>
            </w:r>
          </w:p>
          <w:p w14:paraId="0724ED6A" w14:textId="09E68856" w:rsidR="00D85590" w:rsidRPr="006763C3" w:rsidRDefault="00D85590" w:rsidP="006763C3">
            <w:pPr>
              <w:pBdr>
                <w:top w:val="nil"/>
                <w:left w:val="nil"/>
                <w:bottom w:val="nil"/>
                <w:right w:val="nil"/>
                <w:between w:val="nil"/>
              </w:pBdr>
              <w:ind w:left="773" w:hanging="3"/>
              <w:jc w:val="both"/>
              <w:rPr>
                <w:color w:val="000000"/>
                <w:szCs w:val="28"/>
              </w:rPr>
            </w:pPr>
            <w:r>
              <w:rPr>
                <w:color w:val="000000"/>
                <w:szCs w:val="28"/>
              </w:rPr>
              <w:tab/>
              <w:t>Ідейно-художній зміст „Ходіння Богородиці по муках”.</w:t>
            </w:r>
          </w:p>
          <w:p w14:paraId="2EB4B308" w14:textId="57045A3C" w:rsidR="00D85590" w:rsidRPr="006763C3" w:rsidRDefault="00D85590" w:rsidP="006763C3">
            <w:pPr>
              <w:pBdr>
                <w:top w:val="nil"/>
                <w:left w:val="nil"/>
                <w:bottom w:val="nil"/>
                <w:right w:val="nil"/>
                <w:between w:val="nil"/>
              </w:pBdr>
              <w:ind w:left="773" w:hanging="3"/>
              <w:jc w:val="both"/>
              <w:rPr>
                <w:color w:val="000000"/>
                <w:szCs w:val="28"/>
              </w:rPr>
            </w:pPr>
            <w:r>
              <w:rPr>
                <w:color w:val="000000"/>
                <w:szCs w:val="28"/>
              </w:rPr>
              <w:tab/>
              <w:t>Відгомін апокрифів в українській народнопоетичній творчості.</w:t>
            </w:r>
          </w:p>
          <w:p w14:paraId="6545043C" w14:textId="09512938" w:rsidR="00D85590" w:rsidRPr="006763C3" w:rsidRDefault="00D85590" w:rsidP="006763C3">
            <w:pPr>
              <w:pBdr>
                <w:top w:val="nil"/>
                <w:left w:val="nil"/>
                <w:bottom w:val="nil"/>
                <w:right w:val="nil"/>
                <w:between w:val="nil"/>
              </w:pBdr>
              <w:ind w:left="773" w:hanging="3"/>
              <w:jc w:val="both"/>
              <w:rPr>
                <w:color w:val="000000"/>
                <w:szCs w:val="28"/>
              </w:rPr>
            </w:pPr>
            <w:r>
              <w:rPr>
                <w:color w:val="000000"/>
                <w:szCs w:val="28"/>
              </w:rPr>
              <w:tab/>
            </w:r>
            <w:r>
              <w:rPr>
                <w:color w:val="000000"/>
                <w:szCs w:val="28"/>
              </w:rPr>
              <w:t xml:space="preserve">Відгомін апокрифів в „Енеїді” </w:t>
            </w:r>
            <w:proofErr w:type="spellStart"/>
            <w:r w:rsidRPr="006763C3">
              <w:rPr>
                <w:color w:val="000000"/>
                <w:szCs w:val="28"/>
              </w:rPr>
              <w:t>І.Котляревського</w:t>
            </w:r>
            <w:proofErr w:type="spellEnd"/>
            <w:r w:rsidRPr="006763C3">
              <w:rPr>
                <w:color w:val="000000"/>
                <w:szCs w:val="28"/>
              </w:rPr>
              <w:t>.</w:t>
            </w:r>
          </w:p>
          <w:p w14:paraId="23C052D5" w14:textId="77450080" w:rsidR="00D85590" w:rsidRPr="006763C3" w:rsidRDefault="00D85590" w:rsidP="006763C3">
            <w:pPr>
              <w:pBdr>
                <w:top w:val="nil"/>
                <w:left w:val="nil"/>
                <w:bottom w:val="nil"/>
                <w:right w:val="nil"/>
                <w:between w:val="nil"/>
              </w:pBdr>
              <w:ind w:left="773" w:hanging="3"/>
              <w:jc w:val="both"/>
              <w:rPr>
                <w:color w:val="000000"/>
                <w:szCs w:val="28"/>
              </w:rPr>
            </w:pPr>
            <w:r>
              <w:rPr>
                <w:color w:val="000000"/>
                <w:szCs w:val="28"/>
              </w:rPr>
              <w:tab/>
              <w:t>Відгомін апокрифів у співомовках С. Руданського („Страшний</w:t>
            </w:r>
          </w:p>
          <w:p w14:paraId="24367179"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суд”, „</w:t>
            </w:r>
            <w:proofErr w:type="spellStart"/>
            <w:r w:rsidRPr="006763C3">
              <w:rPr>
                <w:color w:val="000000"/>
                <w:szCs w:val="28"/>
              </w:rPr>
              <w:t>Тілько</w:t>
            </w:r>
            <w:proofErr w:type="spellEnd"/>
            <w:r w:rsidRPr="006763C3">
              <w:rPr>
                <w:color w:val="000000"/>
                <w:szCs w:val="28"/>
              </w:rPr>
              <w:t xml:space="preserve"> допечи” та ін.).</w:t>
            </w:r>
          </w:p>
          <w:p w14:paraId="57ABFC5B" w14:textId="776552E6" w:rsidR="00D85590" w:rsidRPr="006763C3" w:rsidRDefault="00D85590" w:rsidP="006763C3">
            <w:pPr>
              <w:pBdr>
                <w:top w:val="nil"/>
                <w:left w:val="nil"/>
                <w:bottom w:val="nil"/>
                <w:right w:val="nil"/>
                <w:between w:val="nil"/>
              </w:pBdr>
              <w:ind w:left="773" w:hanging="3"/>
              <w:jc w:val="both"/>
              <w:rPr>
                <w:color w:val="000000"/>
                <w:szCs w:val="28"/>
              </w:rPr>
            </w:pPr>
            <w:r>
              <w:rPr>
                <w:color w:val="000000"/>
                <w:szCs w:val="28"/>
              </w:rPr>
              <w:tab/>
              <w:t xml:space="preserve">Роль </w:t>
            </w:r>
            <w:proofErr w:type="spellStart"/>
            <w:r w:rsidRPr="006763C3">
              <w:rPr>
                <w:color w:val="000000"/>
                <w:szCs w:val="28"/>
              </w:rPr>
              <w:t>І.Франка</w:t>
            </w:r>
            <w:proofErr w:type="spellEnd"/>
            <w:r w:rsidRPr="006763C3">
              <w:rPr>
                <w:color w:val="000000"/>
                <w:szCs w:val="28"/>
              </w:rPr>
              <w:t xml:space="preserve"> у вивченні, виданні та художній інтерпретації</w:t>
            </w:r>
          </w:p>
          <w:p w14:paraId="6BF6E0A8" w14:textId="7BFD213F" w:rsidR="00D85590" w:rsidRPr="00E807F2" w:rsidRDefault="00D85590" w:rsidP="006763C3">
            <w:pPr>
              <w:pBdr>
                <w:top w:val="nil"/>
                <w:left w:val="nil"/>
                <w:bottom w:val="nil"/>
                <w:right w:val="nil"/>
                <w:between w:val="nil"/>
              </w:pBdr>
              <w:ind w:left="773" w:hanging="3"/>
              <w:jc w:val="both"/>
              <w:rPr>
                <w:color w:val="000000"/>
                <w:szCs w:val="28"/>
              </w:rPr>
            </w:pPr>
            <w:r w:rsidRPr="006763C3">
              <w:rPr>
                <w:color w:val="000000"/>
                <w:szCs w:val="28"/>
              </w:rPr>
              <w:t>апокрифів.</w:t>
            </w:r>
          </w:p>
        </w:tc>
      </w:tr>
      <w:tr w:rsidR="000D5835" w:rsidRPr="00E807F2" w14:paraId="6BF6E0AE" w14:textId="77777777" w:rsidTr="00C07E7B">
        <w:tc>
          <w:tcPr>
            <w:tcW w:w="709" w:type="dxa"/>
          </w:tcPr>
          <w:p w14:paraId="6BF6E0AB"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4</w:t>
            </w:r>
          </w:p>
        </w:tc>
        <w:tc>
          <w:tcPr>
            <w:tcW w:w="8817" w:type="dxa"/>
          </w:tcPr>
          <w:p w14:paraId="5221772F" w14:textId="7697FAD7" w:rsidR="00D85590" w:rsidRDefault="00D85590" w:rsidP="004707AC">
            <w:pPr>
              <w:pBdr>
                <w:top w:val="nil"/>
                <w:left w:val="nil"/>
                <w:bottom w:val="nil"/>
                <w:right w:val="nil"/>
                <w:between w:val="nil"/>
              </w:pBdr>
              <w:ind w:hanging="3"/>
              <w:jc w:val="both"/>
              <w:rPr>
                <w:color w:val="000000"/>
                <w:szCs w:val="28"/>
              </w:rPr>
            </w:pPr>
            <w:r>
              <w:rPr>
                <w:color w:val="000000"/>
                <w:szCs w:val="28"/>
              </w:rPr>
              <w:t>„</w:t>
            </w:r>
            <w:r w:rsidRPr="00E807F2">
              <w:rPr>
                <w:color w:val="000000"/>
                <w:szCs w:val="28"/>
              </w:rPr>
              <w:t>Повість врем</w:t>
            </w:r>
            <w:r>
              <w:rPr>
                <w:color w:val="000000"/>
                <w:szCs w:val="28"/>
              </w:rPr>
              <w:t>ен</w:t>
            </w:r>
            <w:r w:rsidRPr="00E807F2">
              <w:rPr>
                <w:color w:val="000000"/>
                <w:szCs w:val="28"/>
              </w:rPr>
              <w:t>них літ</w:t>
            </w:r>
            <w:r>
              <w:rPr>
                <w:color w:val="000000"/>
                <w:szCs w:val="28"/>
              </w:rPr>
              <w:t>”</w:t>
            </w:r>
            <w:r>
              <w:rPr>
                <w:color w:val="000000"/>
                <w:szCs w:val="28"/>
              </w:rPr>
              <w:t>.</w:t>
            </w:r>
            <w:r w:rsidRPr="00E807F2">
              <w:rPr>
                <w:color w:val="000000"/>
                <w:szCs w:val="28"/>
              </w:rPr>
              <w:t xml:space="preserve"> </w:t>
            </w:r>
          </w:p>
          <w:p w14:paraId="67A85C98" w14:textId="77777777" w:rsidR="00D85590" w:rsidRPr="0040606E" w:rsidRDefault="00D85590" w:rsidP="00085900">
            <w:pPr>
              <w:pBdr>
                <w:top w:val="nil"/>
                <w:left w:val="nil"/>
                <w:bottom w:val="nil"/>
                <w:right w:val="nil"/>
                <w:between w:val="nil"/>
              </w:pBdr>
              <w:ind w:hanging="3"/>
              <w:jc w:val="both"/>
              <w:rPr>
                <w:i/>
                <w:iCs/>
                <w:color w:val="000000"/>
                <w:szCs w:val="28"/>
              </w:rPr>
            </w:pPr>
            <w:r>
              <w:rPr>
                <w:i/>
                <w:iCs/>
                <w:color w:val="000000"/>
                <w:szCs w:val="28"/>
              </w:rPr>
              <w:t xml:space="preserve">Вид </w:t>
            </w:r>
            <w:r>
              <w:rPr>
                <w:i/>
                <w:iCs/>
                <w:color w:val="000000"/>
                <w:szCs w:val="28"/>
              </w:rPr>
              <w:t>роботи: усні та письмові відповіді.</w:t>
            </w:r>
          </w:p>
          <w:p w14:paraId="3EF56319" w14:textId="77777777" w:rsidR="00D85590" w:rsidRPr="00F24E08" w:rsidRDefault="00D85590" w:rsidP="006763C3">
            <w:pPr>
              <w:ind w:left="775"/>
              <w:jc w:val="both"/>
              <w:rPr>
                <w:color w:val="000000"/>
                <w:lang w:eastAsia="uk-UA"/>
              </w:rPr>
            </w:pPr>
            <w:r w:rsidRPr="00F24E08">
              <w:rPr>
                <w:color w:val="000000"/>
                <w:lang w:eastAsia="uk-UA"/>
              </w:rPr>
              <w:t>Поняття про літопис.</w:t>
            </w:r>
          </w:p>
          <w:p w14:paraId="66E79C82" w14:textId="77777777" w:rsidR="00D85590" w:rsidRPr="00F24E08" w:rsidRDefault="00D85590" w:rsidP="006763C3">
            <w:pPr>
              <w:ind w:left="775"/>
              <w:jc w:val="both"/>
              <w:rPr>
                <w:color w:val="000000"/>
                <w:lang w:eastAsia="uk-UA"/>
              </w:rPr>
            </w:pPr>
            <w:r w:rsidRPr="00F24E08">
              <w:rPr>
                <w:color w:val="000000"/>
                <w:lang w:eastAsia="uk-UA"/>
              </w:rPr>
              <w:t>Історична зумовленість виникнення і перші етапи літописання.</w:t>
            </w:r>
          </w:p>
          <w:p w14:paraId="5E6C0CAE" w14:textId="77777777" w:rsidR="00D85590" w:rsidRPr="00F24E08" w:rsidRDefault="00D85590" w:rsidP="006763C3">
            <w:pPr>
              <w:ind w:left="775"/>
              <w:jc w:val="both"/>
            </w:pPr>
            <w:r w:rsidRPr="00F24E08">
              <w:rPr>
                <w:color w:val="000000"/>
                <w:lang w:eastAsia="uk-UA"/>
              </w:rPr>
              <w:t>Найдавніші літописні зводи і списки.</w:t>
            </w:r>
          </w:p>
          <w:p w14:paraId="722F46CD" w14:textId="5398EC42" w:rsidR="00D85590" w:rsidRPr="00F24E08" w:rsidRDefault="00D85590" w:rsidP="006763C3">
            <w:pPr>
              <w:ind w:left="775"/>
              <w:jc w:val="both"/>
              <w:rPr>
                <w:color w:val="000000"/>
                <w:lang w:eastAsia="uk-UA"/>
              </w:rPr>
            </w:pPr>
            <w:r w:rsidRPr="00F24E08">
              <w:rPr>
                <w:color w:val="000000"/>
                <w:lang w:eastAsia="uk-UA"/>
              </w:rPr>
              <w:t xml:space="preserve">Основні редакції літопису </w:t>
            </w:r>
            <w:r w:rsidRPr="00F24E08">
              <w:rPr>
                <w:color w:val="000000"/>
              </w:rPr>
              <w:t>„Пов</w:t>
            </w:r>
            <w:r>
              <w:rPr>
                <w:color w:val="000000"/>
              </w:rPr>
              <w:t>і</w:t>
            </w:r>
            <w:r w:rsidRPr="00F24E08">
              <w:rPr>
                <w:color w:val="000000"/>
              </w:rPr>
              <w:t>сть временн</w:t>
            </w:r>
            <w:r>
              <w:rPr>
                <w:color w:val="000000"/>
              </w:rPr>
              <w:t>и</w:t>
            </w:r>
            <w:r w:rsidRPr="00F24E08">
              <w:rPr>
                <w:color w:val="000000"/>
              </w:rPr>
              <w:t xml:space="preserve">х </w:t>
            </w:r>
            <w:r>
              <w:rPr>
                <w:color w:val="000000"/>
              </w:rPr>
              <w:t>літ</w:t>
            </w:r>
            <w:r w:rsidRPr="00F24E08">
              <w:rPr>
                <w:color w:val="000000"/>
                <w:lang w:eastAsia="uk-UA"/>
              </w:rPr>
              <w:t>”.</w:t>
            </w:r>
          </w:p>
          <w:p w14:paraId="1ABC0D47" w14:textId="77777777" w:rsidR="00D85590" w:rsidRPr="00F24E08" w:rsidRDefault="00D85590" w:rsidP="006763C3">
            <w:pPr>
              <w:ind w:left="775"/>
              <w:jc w:val="both"/>
              <w:rPr>
                <w:color w:val="000000"/>
                <w:lang w:eastAsia="uk-UA"/>
              </w:rPr>
            </w:pPr>
            <w:r w:rsidRPr="00F24E08">
              <w:rPr>
                <w:color w:val="000000"/>
                <w:lang w:eastAsia="uk-UA"/>
              </w:rPr>
              <w:t>Композиція твору.</w:t>
            </w:r>
          </w:p>
          <w:p w14:paraId="3B56185D" w14:textId="77777777" w:rsidR="00D85590" w:rsidRPr="00F24E08" w:rsidRDefault="00D85590" w:rsidP="006763C3">
            <w:pPr>
              <w:ind w:left="775"/>
              <w:jc w:val="both"/>
              <w:rPr>
                <w:color w:val="000000"/>
                <w:lang w:eastAsia="uk-UA"/>
              </w:rPr>
            </w:pPr>
            <w:r w:rsidRPr="00F24E08">
              <w:rPr>
                <w:color w:val="000000"/>
                <w:lang w:eastAsia="uk-UA"/>
              </w:rPr>
              <w:t xml:space="preserve">Легенди й перекази </w:t>
            </w:r>
            <w:r w:rsidRPr="00F24E08">
              <w:rPr>
                <w:color w:val="000000"/>
                <w:lang w:eastAsia="uk-UA"/>
              </w:rPr>
              <w:t>фольклорного походження у творі.</w:t>
            </w:r>
          </w:p>
          <w:p w14:paraId="70F16AC5" w14:textId="77777777" w:rsidR="00D85590" w:rsidRPr="00F24E08" w:rsidRDefault="00D85590" w:rsidP="006763C3">
            <w:pPr>
              <w:ind w:left="775"/>
              <w:jc w:val="both"/>
              <w:rPr>
                <w:color w:val="000000"/>
                <w:lang w:eastAsia="uk-UA"/>
              </w:rPr>
            </w:pPr>
            <w:r w:rsidRPr="00F24E08">
              <w:rPr>
                <w:color w:val="000000"/>
                <w:lang w:eastAsia="uk-UA"/>
              </w:rPr>
              <w:t>Образи князів у літописі.</w:t>
            </w:r>
          </w:p>
          <w:p w14:paraId="7899F03D" w14:textId="77777777" w:rsidR="00D85590" w:rsidRPr="00F24E08" w:rsidRDefault="00D85590" w:rsidP="006763C3">
            <w:pPr>
              <w:ind w:left="775"/>
              <w:jc w:val="both"/>
              <w:rPr>
                <w:color w:val="000000"/>
                <w:lang w:eastAsia="uk-UA"/>
              </w:rPr>
            </w:pPr>
            <w:r w:rsidRPr="00F24E08">
              <w:rPr>
                <w:color w:val="000000"/>
                <w:lang w:eastAsia="uk-UA"/>
              </w:rPr>
              <w:t>Провідна ідея твору.</w:t>
            </w:r>
          </w:p>
          <w:p w14:paraId="44A24AEC" w14:textId="77777777" w:rsidR="00D85590" w:rsidRPr="00F24E08" w:rsidRDefault="00D85590" w:rsidP="006763C3">
            <w:pPr>
              <w:ind w:left="775"/>
              <w:jc w:val="both"/>
              <w:rPr>
                <w:color w:val="000000"/>
                <w:lang w:eastAsia="uk-UA"/>
              </w:rPr>
            </w:pPr>
            <w:r w:rsidRPr="00F24E08">
              <w:rPr>
                <w:color w:val="000000"/>
                <w:lang w:eastAsia="uk-UA"/>
              </w:rPr>
              <w:t>Художня своєрідність літопису.</w:t>
            </w:r>
          </w:p>
          <w:p w14:paraId="212115D4" w14:textId="77777777" w:rsidR="00D85590" w:rsidRPr="00F24E08" w:rsidRDefault="00D85590" w:rsidP="006763C3">
            <w:pPr>
              <w:ind w:left="775"/>
              <w:jc w:val="both"/>
              <w:rPr>
                <w:color w:val="000000"/>
                <w:lang w:eastAsia="uk-UA"/>
              </w:rPr>
            </w:pPr>
            <w:r w:rsidRPr="00F24E08">
              <w:rPr>
                <w:color w:val="000000"/>
                <w:lang w:eastAsia="uk-UA"/>
              </w:rPr>
              <w:t>Значення пам’ятки.</w:t>
            </w:r>
          </w:p>
          <w:p w14:paraId="6BF6E0AC" w14:textId="0D4F348B" w:rsidR="00D85590" w:rsidRPr="00E807F2" w:rsidRDefault="00D85590" w:rsidP="006763C3">
            <w:pPr>
              <w:pBdr>
                <w:top w:val="nil"/>
                <w:left w:val="nil"/>
                <w:bottom w:val="nil"/>
                <w:right w:val="nil"/>
                <w:between w:val="nil"/>
              </w:pBdr>
              <w:ind w:left="773" w:hanging="3"/>
              <w:jc w:val="both"/>
              <w:rPr>
                <w:color w:val="000000"/>
                <w:szCs w:val="28"/>
              </w:rPr>
            </w:pPr>
            <w:r w:rsidRPr="00F24E08">
              <w:rPr>
                <w:color w:val="000000"/>
                <w:lang w:eastAsia="uk-UA"/>
              </w:rPr>
              <w:t>Використання мотивів та образів твору в пізнішій художній літературі.</w:t>
            </w:r>
          </w:p>
        </w:tc>
      </w:tr>
      <w:tr w:rsidR="000D5835" w:rsidRPr="00E807F2" w14:paraId="6BF6E0B2" w14:textId="77777777" w:rsidTr="00C07E7B">
        <w:tc>
          <w:tcPr>
            <w:tcW w:w="709" w:type="dxa"/>
          </w:tcPr>
          <w:p w14:paraId="6BF6E0AF"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5</w:t>
            </w:r>
          </w:p>
        </w:tc>
        <w:tc>
          <w:tcPr>
            <w:tcW w:w="8817" w:type="dxa"/>
          </w:tcPr>
          <w:p w14:paraId="51C646A0" w14:textId="0611DD97" w:rsidR="00D85590" w:rsidRDefault="00D85590" w:rsidP="004707AC">
            <w:pPr>
              <w:pBdr>
                <w:top w:val="nil"/>
                <w:left w:val="nil"/>
                <w:bottom w:val="nil"/>
                <w:right w:val="nil"/>
                <w:between w:val="nil"/>
              </w:pBdr>
              <w:ind w:hanging="3"/>
              <w:jc w:val="both"/>
              <w:rPr>
                <w:color w:val="000000"/>
                <w:szCs w:val="28"/>
              </w:rPr>
            </w:pPr>
            <w:r>
              <w:rPr>
                <w:color w:val="000000"/>
                <w:szCs w:val="28"/>
              </w:rPr>
              <w:t>„</w:t>
            </w:r>
            <w:r w:rsidRPr="00E807F2">
              <w:rPr>
                <w:color w:val="000000"/>
                <w:szCs w:val="28"/>
              </w:rPr>
              <w:t>Слово о полку Ігоревім</w:t>
            </w:r>
            <w:r>
              <w:rPr>
                <w:color w:val="000000"/>
                <w:szCs w:val="28"/>
              </w:rPr>
              <w:t>”</w:t>
            </w:r>
            <w:r w:rsidRPr="00E807F2">
              <w:rPr>
                <w:color w:val="000000"/>
                <w:szCs w:val="28"/>
              </w:rPr>
              <w:t>.</w:t>
            </w:r>
          </w:p>
          <w:p w14:paraId="1C594014" w14:textId="77777777" w:rsidR="00D85590" w:rsidRPr="0040606E" w:rsidRDefault="00D85590" w:rsidP="00085900">
            <w:pPr>
              <w:pBdr>
                <w:top w:val="nil"/>
                <w:left w:val="nil"/>
                <w:bottom w:val="nil"/>
                <w:right w:val="nil"/>
                <w:between w:val="nil"/>
              </w:pBdr>
              <w:ind w:hanging="3"/>
              <w:jc w:val="both"/>
              <w:rPr>
                <w:i/>
                <w:iCs/>
                <w:color w:val="000000"/>
                <w:szCs w:val="28"/>
              </w:rPr>
            </w:pPr>
            <w:r>
              <w:rPr>
                <w:i/>
                <w:iCs/>
                <w:color w:val="000000"/>
                <w:szCs w:val="28"/>
              </w:rPr>
              <w:t xml:space="preserve">Вид роботи: усні та </w:t>
            </w:r>
            <w:r>
              <w:rPr>
                <w:i/>
                <w:iCs/>
                <w:color w:val="000000"/>
                <w:szCs w:val="28"/>
              </w:rPr>
              <w:t>письмові відповіді.</w:t>
            </w:r>
          </w:p>
          <w:p w14:paraId="7A7EF685"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З історії відкриття, видання і вивчення „Слова”.</w:t>
            </w:r>
          </w:p>
          <w:p w14:paraId="73C43F8E"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Дискусії щодо автентичності, авторства і часу написання „Слова”.</w:t>
            </w:r>
          </w:p>
          <w:p w14:paraId="4AC72970"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Історична основа пам’ятки. Порівняння з літописною розповіддю.</w:t>
            </w:r>
          </w:p>
          <w:p w14:paraId="558D9B75"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Жанр і композиція „Слова” .</w:t>
            </w:r>
          </w:p>
          <w:p w14:paraId="3491B551"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Основна ідея „Слова”.</w:t>
            </w:r>
          </w:p>
          <w:p w14:paraId="54E5A7C9"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Образ Руської землі. Образи-персонажі. Майстерність їх творення.</w:t>
            </w:r>
          </w:p>
          <w:p w14:paraId="0962AF2D"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Змалювання природи в „Слові”. Зв’язок „Слова” з фольклором.</w:t>
            </w:r>
          </w:p>
          <w:p w14:paraId="29E70D11"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Ритміка і стиль пам’ятки.</w:t>
            </w:r>
          </w:p>
          <w:p w14:paraId="6BF6E0B0" w14:textId="1A460C87" w:rsidR="00D85590" w:rsidRPr="00E807F2" w:rsidRDefault="00D85590" w:rsidP="006763C3">
            <w:pPr>
              <w:pBdr>
                <w:top w:val="nil"/>
                <w:left w:val="nil"/>
                <w:bottom w:val="nil"/>
                <w:right w:val="nil"/>
                <w:between w:val="nil"/>
              </w:pBdr>
              <w:ind w:left="773" w:hanging="3"/>
              <w:jc w:val="both"/>
              <w:rPr>
                <w:color w:val="000000"/>
                <w:szCs w:val="28"/>
              </w:rPr>
            </w:pPr>
            <w:r w:rsidRPr="006763C3">
              <w:rPr>
                <w:color w:val="000000"/>
                <w:szCs w:val="28"/>
              </w:rPr>
              <w:t>Світове значення „Слова”. Відлуння пам’ятки в мистецтві й літературі нової доби.</w:t>
            </w:r>
          </w:p>
        </w:tc>
      </w:tr>
      <w:tr w:rsidR="000D5835" w:rsidRPr="00E807F2" w14:paraId="6BF6E0B6" w14:textId="77777777" w:rsidTr="00C07E7B">
        <w:tc>
          <w:tcPr>
            <w:tcW w:w="709" w:type="dxa"/>
          </w:tcPr>
          <w:p w14:paraId="6BF6E0B3"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6</w:t>
            </w:r>
          </w:p>
        </w:tc>
        <w:tc>
          <w:tcPr>
            <w:tcW w:w="8817" w:type="dxa"/>
          </w:tcPr>
          <w:p w14:paraId="6C28A206" w14:textId="0C5B5FE0" w:rsidR="00D85590" w:rsidRDefault="00D85590" w:rsidP="004707AC">
            <w:pPr>
              <w:pBdr>
                <w:top w:val="nil"/>
                <w:left w:val="nil"/>
                <w:bottom w:val="nil"/>
                <w:right w:val="nil"/>
                <w:between w:val="nil"/>
              </w:pBdr>
              <w:ind w:hanging="3"/>
              <w:jc w:val="both"/>
              <w:rPr>
                <w:color w:val="000000"/>
                <w:szCs w:val="28"/>
              </w:rPr>
            </w:pPr>
            <w:r>
              <w:rPr>
                <w:color w:val="000000"/>
                <w:szCs w:val="28"/>
              </w:rPr>
              <w:t>„</w:t>
            </w:r>
            <w:r w:rsidRPr="00E807F2">
              <w:rPr>
                <w:color w:val="000000"/>
                <w:szCs w:val="28"/>
              </w:rPr>
              <w:t>Галицько-Волинський літопис</w:t>
            </w:r>
            <w:r>
              <w:rPr>
                <w:color w:val="000000"/>
                <w:szCs w:val="28"/>
              </w:rPr>
              <w:t>”</w:t>
            </w:r>
            <w:r w:rsidRPr="00E807F2">
              <w:rPr>
                <w:color w:val="000000"/>
                <w:szCs w:val="28"/>
              </w:rPr>
              <w:t>.</w:t>
            </w:r>
          </w:p>
          <w:p w14:paraId="1310AA5D" w14:textId="77777777" w:rsidR="00D85590" w:rsidRPr="0040606E" w:rsidRDefault="00D85590" w:rsidP="00085900">
            <w:pPr>
              <w:pBdr>
                <w:top w:val="nil"/>
                <w:left w:val="nil"/>
                <w:bottom w:val="nil"/>
                <w:right w:val="nil"/>
                <w:between w:val="nil"/>
              </w:pBdr>
              <w:ind w:hanging="3"/>
              <w:jc w:val="both"/>
              <w:rPr>
                <w:i/>
                <w:iCs/>
                <w:color w:val="000000"/>
                <w:szCs w:val="28"/>
              </w:rPr>
            </w:pPr>
            <w:r>
              <w:rPr>
                <w:i/>
                <w:iCs/>
                <w:color w:val="000000"/>
                <w:szCs w:val="28"/>
              </w:rPr>
              <w:t>Вид роботи: усні та письмові відповіді.</w:t>
            </w:r>
          </w:p>
          <w:p w14:paraId="5BC7E06C" w14:textId="77777777" w:rsidR="00D85590" w:rsidRPr="00DC61E3" w:rsidRDefault="00D85590" w:rsidP="006763C3">
            <w:pPr>
              <w:ind w:left="775"/>
              <w:jc w:val="both"/>
              <w:rPr>
                <w:color w:val="000000"/>
                <w:lang w:eastAsia="uk-UA"/>
              </w:rPr>
            </w:pPr>
            <w:r w:rsidRPr="00DC61E3">
              <w:rPr>
                <w:color w:val="000000"/>
                <w:lang w:eastAsia="uk-UA"/>
              </w:rPr>
              <w:t>Композиція пам’ятки.</w:t>
            </w:r>
          </w:p>
          <w:p w14:paraId="1DF982DA" w14:textId="77777777" w:rsidR="00D85590" w:rsidRPr="00DC61E3" w:rsidRDefault="00D85590" w:rsidP="006763C3">
            <w:pPr>
              <w:ind w:left="775"/>
              <w:jc w:val="both"/>
              <w:rPr>
                <w:color w:val="000000"/>
                <w:lang w:eastAsia="uk-UA"/>
              </w:rPr>
            </w:pPr>
            <w:r w:rsidRPr="00DC61E3">
              <w:rPr>
                <w:color w:val="000000"/>
                <w:lang w:eastAsia="uk-UA"/>
              </w:rPr>
              <w:t>Аналіз галицької частини літопису.</w:t>
            </w:r>
          </w:p>
          <w:p w14:paraId="081DA317" w14:textId="77777777" w:rsidR="00D85590" w:rsidRPr="00DC61E3" w:rsidRDefault="00D85590" w:rsidP="006763C3">
            <w:pPr>
              <w:ind w:left="775"/>
              <w:jc w:val="both"/>
              <w:rPr>
                <w:color w:val="000000"/>
                <w:lang w:eastAsia="uk-UA"/>
              </w:rPr>
            </w:pPr>
            <w:r w:rsidRPr="00DC61E3">
              <w:rPr>
                <w:color w:val="000000"/>
                <w:lang w:eastAsia="uk-UA"/>
              </w:rPr>
              <w:t>Образ Романа Галицького.</w:t>
            </w:r>
          </w:p>
          <w:p w14:paraId="74065E2D" w14:textId="77777777" w:rsidR="00D85590" w:rsidRPr="00DC61E3" w:rsidRDefault="00D85590" w:rsidP="006763C3">
            <w:pPr>
              <w:ind w:left="775"/>
              <w:jc w:val="both"/>
              <w:rPr>
                <w:color w:val="000000"/>
                <w:lang w:eastAsia="uk-UA"/>
              </w:rPr>
            </w:pPr>
            <w:r w:rsidRPr="00DC61E3">
              <w:rPr>
                <w:color w:val="000000"/>
                <w:lang w:eastAsia="uk-UA"/>
              </w:rPr>
              <w:t>Образ Данила Галицького.</w:t>
            </w:r>
          </w:p>
          <w:p w14:paraId="3357E6B9" w14:textId="77777777" w:rsidR="00D85590" w:rsidRPr="00DC61E3" w:rsidRDefault="00D85590" w:rsidP="006763C3">
            <w:pPr>
              <w:ind w:left="775"/>
              <w:jc w:val="both"/>
              <w:rPr>
                <w:color w:val="000000"/>
                <w:lang w:eastAsia="uk-UA"/>
              </w:rPr>
            </w:pPr>
            <w:r w:rsidRPr="00DC61E3">
              <w:rPr>
                <w:color w:val="000000"/>
                <w:lang w:eastAsia="uk-UA"/>
              </w:rPr>
              <w:t>Переказ про євшан-зілля.</w:t>
            </w:r>
          </w:p>
          <w:p w14:paraId="4E3B2325" w14:textId="77777777" w:rsidR="00D85590" w:rsidRPr="00DC61E3" w:rsidRDefault="00D85590" w:rsidP="006763C3">
            <w:pPr>
              <w:ind w:left="775"/>
              <w:jc w:val="both"/>
              <w:rPr>
                <w:color w:val="000000"/>
                <w:lang w:eastAsia="uk-UA"/>
              </w:rPr>
            </w:pPr>
            <w:r w:rsidRPr="00DC61E3">
              <w:rPr>
                <w:color w:val="000000"/>
                <w:lang w:eastAsia="uk-UA"/>
              </w:rPr>
              <w:t xml:space="preserve">Хто такий </w:t>
            </w:r>
            <w:proofErr w:type="spellStart"/>
            <w:r w:rsidRPr="00DC61E3">
              <w:rPr>
                <w:color w:val="000000"/>
                <w:lang w:eastAsia="uk-UA"/>
              </w:rPr>
              <w:t>Митуса</w:t>
            </w:r>
            <w:proofErr w:type="spellEnd"/>
            <w:r w:rsidRPr="00DC61E3">
              <w:rPr>
                <w:color w:val="000000"/>
                <w:lang w:eastAsia="uk-UA"/>
              </w:rPr>
              <w:t>?</w:t>
            </w:r>
          </w:p>
          <w:p w14:paraId="4DC01769" w14:textId="77777777" w:rsidR="00D85590" w:rsidRPr="00DC61E3" w:rsidRDefault="00D85590" w:rsidP="006763C3">
            <w:pPr>
              <w:ind w:left="775"/>
              <w:jc w:val="both"/>
              <w:rPr>
                <w:color w:val="000000"/>
                <w:lang w:eastAsia="uk-UA"/>
              </w:rPr>
            </w:pPr>
            <w:r w:rsidRPr="00DC61E3">
              <w:rPr>
                <w:color w:val="000000"/>
                <w:lang w:eastAsia="uk-UA"/>
              </w:rPr>
              <w:t>Особливості мови літопису.</w:t>
            </w:r>
          </w:p>
          <w:p w14:paraId="5D4EF03C" w14:textId="77777777" w:rsidR="00D85590" w:rsidRPr="00DC61E3" w:rsidRDefault="00D85590" w:rsidP="006763C3">
            <w:pPr>
              <w:ind w:left="775"/>
              <w:jc w:val="both"/>
              <w:rPr>
                <w:color w:val="000000"/>
                <w:lang w:eastAsia="uk-UA"/>
              </w:rPr>
            </w:pPr>
            <w:r w:rsidRPr="00DC61E3">
              <w:rPr>
                <w:color w:val="000000"/>
                <w:lang w:eastAsia="uk-UA"/>
              </w:rPr>
              <w:t>Характеристика волинської частини літопису.</w:t>
            </w:r>
          </w:p>
          <w:p w14:paraId="38630683" w14:textId="77777777" w:rsidR="00D85590" w:rsidRPr="00DC61E3" w:rsidRDefault="00D85590" w:rsidP="006763C3">
            <w:pPr>
              <w:ind w:left="775"/>
              <w:jc w:val="both"/>
              <w:rPr>
                <w:color w:val="000000"/>
                <w:lang w:eastAsia="uk-UA"/>
              </w:rPr>
            </w:pPr>
            <w:r w:rsidRPr="00DC61E3">
              <w:rPr>
                <w:color w:val="000000"/>
                <w:lang w:eastAsia="uk-UA"/>
              </w:rPr>
              <w:t>Патріотична ідея пам’ятки.</w:t>
            </w:r>
          </w:p>
          <w:p w14:paraId="6BF6E0B4" w14:textId="2BB3813D" w:rsidR="00D85590" w:rsidRPr="006763C3" w:rsidRDefault="00D85590" w:rsidP="006763C3">
            <w:pPr>
              <w:ind w:left="775"/>
              <w:jc w:val="both"/>
              <w:rPr>
                <w:color w:val="000000"/>
                <w:lang w:eastAsia="uk-UA"/>
              </w:rPr>
            </w:pPr>
            <w:r w:rsidRPr="00DC61E3">
              <w:rPr>
                <w:color w:val="000000"/>
                <w:lang w:eastAsia="uk-UA"/>
              </w:rPr>
              <w:t>Використання літопису в пізнішій художній літературі.</w:t>
            </w:r>
          </w:p>
        </w:tc>
      </w:tr>
      <w:tr w:rsidR="000D5835" w:rsidRPr="00E807F2" w14:paraId="6BF6E0BA" w14:textId="77777777" w:rsidTr="00C07E7B">
        <w:tc>
          <w:tcPr>
            <w:tcW w:w="709" w:type="dxa"/>
          </w:tcPr>
          <w:p w14:paraId="6BF6E0B7"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7</w:t>
            </w:r>
          </w:p>
        </w:tc>
        <w:tc>
          <w:tcPr>
            <w:tcW w:w="8817" w:type="dxa"/>
          </w:tcPr>
          <w:p w14:paraId="1654EA0E" w14:textId="77777777"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Початок віршової літератури.</w:t>
            </w:r>
          </w:p>
          <w:p w14:paraId="3ED51F54" w14:textId="77777777" w:rsidR="00D85590" w:rsidRPr="0040606E" w:rsidRDefault="00D85590" w:rsidP="00085900">
            <w:pPr>
              <w:pBdr>
                <w:top w:val="nil"/>
                <w:left w:val="nil"/>
                <w:bottom w:val="nil"/>
                <w:right w:val="nil"/>
                <w:between w:val="nil"/>
              </w:pBdr>
              <w:ind w:hanging="3"/>
              <w:jc w:val="both"/>
              <w:rPr>
                <w:i/>
                <w:iCs/>
                <w:color w:val="000000"/>
                <w:szCs w:val="28"/>
              </w:rPr>
            </w:pPr>
            <w:r>
              <w:rPr>
                <w:i/>
                <w:iCs/>
                <w:color w:val="000000"/>
                <w:szCs w:val="28"/>
              </w:rPr>
              <w:t>Вид роботи: усні та письмові відповіді.</w:t>
            </w:r>
          </w:p>
          <w:p w14:paraId="26697846" w14:textId="77777777" w:rsidR="00D85590" w:rsidRPr="00F24E08" w:rsidRDefault="00D85590" w:rsidP="006763C3">
            <w:pPr>
              <w:ind w:left="775"/>
              <w:jc w:val="both"/>
              <w:rPr>
                <w:color w:val="000000"/>
                <w:lang w:eastAsia="uk-UA"/>
              </w:rPr>
            </w:pPr>
            <w:proofErr w:type="spellStart"/>
            <w:r w:rsidRPr="00F24E08">
              <w:rPr>
                <w:color w:val="000000"/>
                <w:lang w:eastAsia="uk-UA"/>
              </w:rPr>
              <w:lastRenderedPageBreak/>
              <w:t>Латиномовні</w:t>
            </w:r>
            <w:proofErr w:type="spellEnd"/>
            <w:r w:rsidRPr="00F24E08">
              <w:rPr>
                <w:color w:val="000000"/>
                <w:lang w:eastAsia="uk-UA"/>
              </w:rPr>
              <w:t xml:space="preserve"> вірші українських авторів (Юрій Дрогобич, Павло Русин та </w:t>
            </w:r>
            <w:proofErr w:type="spellStart"/>
            <w:r w:rsidRPr="00F24E08">
              <w:rPr>
                <w:color w:val="000000"/>
                <w:lang w:eastAsia="uk-UA"/>
              </w:rPr>
              <w:t>ін</w:t>
            </w:r>
            <w:proofErr w:type="spellEnd"/>
            <w:r w:rsidRPr="00F24E08">
              <w:rPr>
                <w:color w:val="000000"/>
                <w:lang w:eastAsia="uk-UA"/>
              </w:rPr>
              <w:t>).</w:t>
            </w:r>
          </w:p>
          <w:p w14:paraId="3737CD67" w14:textId="77777777" w:rsidR="00D85590" w:rsidRPr="00F24E08" w:rsidRDefault="00D85590" w:rsidP="006763C3">
            <w:pPr>
              <w:ind w:left="775"/>
              <w:jc w:val="both"/>
              <w:rPr>
                <w:color w:val="000000"/>
                <w:lang w:eastAsia="uk-UA"/>
              </w:rPr>
            </w:pPr>
            <w:r w:rsidRPr="00F24E08">
              <w:rPr>
                <w:color w:val="000000"/>
                <w:lang w:eastAsia="uk-UA"/>
              </w:rPr>
              <w:t xml:space="preserve">Україна в </w:t>
            </w:r>
            <w:proofErr w:type="spellStart"/>
            <w:r w:rsidRPr="00F24E08">
              <w:rPr>
                <w:color w:val="000000"/>
                <w:lang w:eastAsia="uk-UA"/>
              </w:rPr>
              <w:t>латиномовній</w:t>
            </w:r>
            <w:proofErr w:type="spellEnd"/>
            <w:r w:rsidRPr="00F24E08">
              <w:rPr>
                <w:color w:val="000000"/>
                <w:lang w:eastAsia="uk-UA"/>
              </w:rPr>
              <w:t xml:space="preserve"> поемі </w:t>
            </w:r>
            <w:proofErr w:type="spellStart"/>
            <w:r w:rsidRPr="00F24E08">
              <w:rPr>
                <w:color w:val="000000"/>
              </w:rPr>
              <w:t>Севастьяна</w:t>
            </w:r>
            <w:proofErr w:type="spellEnd"/>
            <w:r w:rsidRPr="00F24E08">
              <w:rPr>
                <w:color w:val="000000"/>
              </w:rPr>
              <w:t xml:space="preserve"> </w:t>
            </w:r>
            <w:r w:rsidRPr="00F24E08">
              <w:rPr>
                <w:color w:val="000000"/>
                <w:lang w:eastAsia="uk-UA"/>
              </w:rPr>
              <w:t>Кленовича „Роксоланія”.</w:t>
            </w:r>
          </w:p>
          <w:p w14:paraId="72CFB631" w14:textId="77777777" w:rsidR="00D85590" w:rsidRPr="00F24E08" w:rsidRDefault="00D85590" w:rsidP="006763C3">
            <w:pPr>
              <w:ind w:left="775"/>
              <w:jc w:val="both"/>
              <w:rPr>
                <w:color w:val="000000"/>
                <w:lang w:eastAsia="uk-UA"/>
              </w:rPr>
            </w:pPr>
            <w:r w:rsidRPr="00F24E08">
              <w:rPr>
                <w:color w:val="000000"/>
                <w:lang w:eastAsia="uk-UA"/>
              </w:rPr>
              <w:t>Перша записана українська народна пісня.</w:t>
            </w:r>
          </w:p>
          <w:p w14:paraId="258D6479" w14:textId="77777777" w:rsidR="00D85590" w:rsidRPr="00F24E08" w:rsidRDefault="00D85590" w:rsidP="006763C3">
            <w:pPr>
              <w:ind w:left="775"/>
              <w:jc w:val="both"/>
              <w:rPr>
                <w:color w:val="000000"/>
                <w:lang w:eastAsia="uk-UA"/>
              </w:rPr>
            </w:pPr>
            <w:r w:rsidRPr="00F24E08">
              <w:rPr>
                <w:color w:val="000000"/>
                <w:lang w:eastAsia="uk-UA"/>
              </w:rPr>
              <w:t>Перші україномовні вірші на народній основі.</w:t>
            </w:r>
          </w:p>
          <w:p w14:paraId="3C54345F" w14:textId="77777777" w:rsidR="00D85590" w:rsidRPr="00F24E08" w:rsidRDefault="00D85590" w:rsidP="006763C3">
            <w:pPr>
              <w:ind w:left="775"/>
              <w:jc w:val="both"/>
              <w:rPr>
                <w:color w:val="000000"/>
                <w:lang w:eastAsia="uk-UA"/>
              </w:rPr>
            </w:pPr>
            <w:r w:rsidRPr="00F24E08">
              <w:rPr>
                <w:color w:val="000000"/>
                <w:lang w:eastAsia="uk-UA"/>
              </w:rPr>
              <w:t>Перші україномовні книжні вірші.</w:t>
            </w:r>
          </w:p>
          <w:p w14:paraId="056A061E" w14:textId="77777777" w:rsidR="00D85590" w:rsidRPr="00F24E08" w:rsidRDefault="00D85590" w:rsidP="006763C3">
            <w:pPr>
              <w:ind w:left="775"/>
              <w:jc w:val="both"/>
              <w:rPr>
                <w:color w:val="000000"/>
                <w:lang w:eastAsia="uk-UA"/>
              </w:rPr>
            </w:pPr>
            <w:r w:rsidRPr="00F24E08">
              <w:rPr>
                <w:color w:val="000000"/>
                <w:lang w:eastAsia="uk-UA"/>
              </w:rPr>
              <w:t>Перша в східнослов’янських літературах збірка віршів.</w:t>
            </w:r>
          </w:p>
          <w:p w14:paraId="6BF6E0B8" w14:textId="2877FD1C" w:rsidR="00D85590" w:rsidRPr="006763C3" w:rsidRDefault="00D85590" w:rsidP="006763C3">
            <w:pPr>
              <w:ind w:left="775"/>
              <w:jc w:val="both"/>
              <w:rPr>
                <w:color w:val="000000"/>
                <w:lang w:eastAsia="uk-UA"/>
              </w:rPr>
            </w:pPr>
            <w:r w:rsidRPr="00F24E08">
              <w:rPr>
                <w:color w:val="000000"/>
                <w:lang w:eastAsia="uk-UA"/>
              </w:rPr>
              <w:t>Особливості силабічного вірша.</w:t>
            </w:r>
          </w:p>
        </w:tc>
      </w:tr>
      <w:tr w:rsidR="000D5835" w:rsidRPr="00E807F2" w14:paraId="6BF6E0BE" w14:textId="77777777" w:rsidTr="00C07E7B">
        <w:tc>
          <w:tcPr>
            <w:tcW w:w="709" w:type="dxa"/>
          </w:tcPr>
          <w:p w14:paraId="6BF6E0BB"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lastRenderedPageBreak/>
              <w:t>8</w:t>
            </w:r>
          </w:p>
        </w:tc>
        <w:tc>
          <w:tcPr>
            <w:tcW w:w="8817" w:type="dxa"/>
          </w:tcPr>
          <w:p w14:paraId="472B6A50" w14:textId="77777777"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Творчість Івана Вишенського.</w:t>
            </w:r>
          </w:p>
          <w:p w14:paraId="091E2305" w14:textId="77777777" w:rsidR="00D85590" w:rsidRPr="0040606E" w:rsidRDefault="00D85590" w:rsidP="00085900">
            <w:pPr>
              <w:pBdr>
                <w:top w:val="nil"/>
                <w:left w:val="nil"/>
                <w:bottom w:val="nil"/>
                <w:right w:val="nil"/>
                <w:between w:val="nil"/>
              </w:pBdr>
              <w:ind w:hanging="3"/>
              <w:jc w:val="both"/>
              <w:rPr>
                <w:i/>
                <w:iCs/>
                <w:color w:val="000000"/>
                <w:szCs w:val="28"/>
              </w:rPr>
            </w:pPr>
            <w:r>
              <w:rPr>
                <w:i/>
                <w:iCs/>
                <w:color w:val="000000"/>
                <w:szCs w:val="28"/>
              </w:rPr>
              <w:t>Вид роботи: усні та письмові відповіді.</w:t>
            </w:r>
          </w:p>
          <w:p w14:paraId="05EF335A"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Прийнята наукою модель біографії Івана Вишенського.</w:t>
            </w:r>
          </w:p>
          <w:p w14:paraId="4491B719"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 xml:space="preserve">Жанрова різноманітність творів Івана </w:t>
            </w:r>
            <w:r w:rsidRPr="006763C3">
              <w:rPr>
                <w:color w:val="000000"/>
                <w:szCs w:val="28"/>
              </w:rPr>
              <w:t>Вишенського.</w:t>
            </w:r>
          </w:p>
          <w:p w14:paraId="252A04CA" w14:textId="61B43955"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Зміст і форма твору „</w:t>
            </w:r>
            <w:proofErr w:type="spellStart"/>
            <w:r w:rsidRPr="006763C3">
              <w:rPr>
                <w:color w:val="000000"/>
                <w:szCs w:val="28"/>
              </w:rPr>
              <w:t>Обличен</w:t>
            </w:r>
            <w:r>
              <w:rPr>
                <w:color w:val="000000"/>
                <w:szCs w:val="28"/>
              </w:rPr>
              <w:t>іє</w:t>
            </w:r>
            <w:proofErr w:type="spellEnd"/>
            <w:r w:rsidRPr="006763C3">
              <w:rPr>
                <w:color w:val="000000"/>
                <w:szCs w:val="28"/>
              </w:rPr>
              <w:t xml:space="preserve"> </w:t>
            </w:r>
            <w:proofErr w:type="spellStart"/>
            <w:r w:rsidRPr="006763C3">
              <w:rPr>
                <w:color w:val="000000"/>
                <w:szCs w:val="28"/>
              </w:rPr>
              <w:t>диавола-миродержца</w:t>
            </w:r>
            <w:proofErr w:type="spellEnd"/>
            <w:r>
              <w:rPr>
                <w:color w:val="000000"/>
                <w:szCs w:val="28"/>
              </w:rPr>
              <w:t>…</w:t>
            </w:r>
            <w:r w:rsidRPr="006763C3">
              <w:rPr>
                <w:color w:val="000000"/>
                <w:szCs w:val="28"/>
              </w:rPr>
              <w:t>”.</w:t>
            </w:r>
          </w:p>
          <w:p w14:paraId="58067087" w14:textId="027103A2"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Зміст послання „</w:t>
            </w:r>
            <w:r>
              <w:rPr>
                <w:color w:val="000000"/>
                <w:szCs w:val="28"/>
              </w:rPr>
              <w:t>Послання до єпископів</w:t>
            </w:r>
            <w:r w:rsidRPr="006763C3">
              <w:rPr>
                <w:color w:val="000000"/>
                <w:szCs w:val="28"/>
              </w:rPr>
              <w:t>”</w:t>
            </w:r>
            <w:r>
              <w:rPr>
                <w:color w:val="000000"/>
                <w:szCs w:val="28"/>
              </w:rPr>
              <w:t>.</w:t>
            </w:r>
            <w:r w:rsidRPr="006763C3">
              <w:rPr>
                <w:color w:val="000000"/>
                <w:szCs w:val="28"/>
              </w:rPr>
              <w:t xml:space="preserve"> Викриття в посланні українських і польських панів.</w:t>
            </w:r>
          </w:p>
          <w:p w14:paraId="0A17DF43" w14:textId="70AABD64"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Захист народу Іваном Вишенським.</w:t>
            </w:r>
          </w:p>
          <w:p w14:paraId="50DCB640" w14:textId="2AA1BCF9"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Художня своєрідність послання „</w:t>
            </w:r>
            <w:r>
              <w:rPr>
                <w:color w:val="000000"/>
                <w:szCs w:val="28"/>
              </w:rPr>
              <w:t>Послання до єпископів</w:t>
            </w:r>
            <w:r w:rsidRPr="006763C3">
              <w:rPr>
                <w:color w:val="000000"/>
                <w:szCs w:val="28"/>
              </w:rPr>
              <w:t xml:space="preserve"> </w:t>
            </w:r>
            <w:r w:rsidRPr="006763C3">
              <w:rPr>
                <w:color w:val="000000"/>
                <w:szCs w:val="28"/>
              </w:rPr>
              <w:t>”. Мова і стиль твору.</w:t>
            </w:r>
          </w:p>
          <w:p w14:paraId="3E4895D5" w14:textId="6130AB26"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І.</w:t>
            </w:r>
            <w:r>
              <w:rPr>
                <w:color w:val="000000"/>
                <w:szCs w:val="28"/>
              </w:rPr>
              <w:t> </w:t>
            </w:r>
            <w:r w:rsidRPr="006763C3">
              <w:rPr>
                <w:color w:val="000000"/>
                <w:szCs w:val="28"/>
              </w:rPr>
              <w:t>Франко про Івана Вишенського.</w:t>
            </w:r>
          </w:p>
          <w:p w14:paraId="6BF6E0BC" w14:textId="01A8EB64" w:rsidR="00D85590" w:rsidRPr="00E807F2" w:rsidRDefault="00D85590" w:rsidP="006763C3">
            <w:pPr>
              <w:pBdr>
                <w:top w:val="nil"/>
                <w:left w:val="nil"/>
                <w:bottom w:val="nil"/>
                <w:right w:val="nil"/>
                <w:between w:val="nil"/>
              </w:pBdr>
              <w:ind w:left="773" w:hanging="3"/>
              <w:jc w:val="both"/>
              <w:rPr>
                <w:color w:val="000000"/>
                <w:szCs w:val="28"/>
              </w:rPr>
            </w:pPr>
            <w:r w:rsidRPr="006763C3">
              <w:rPr>
                <w:color w:val="000000"/>
                <w:szCs w:val="28"/>
              </w:rPr>
              <w:t>Значення творчості Івана Вишенського, продовження його традицій у пізнішій літературі.</w:t>
            </w:r>
          </w:p>
        </w:tc>
      </w:tr>
      <w:tr w:rsidR="000D5835" w:rsidRPr="00E807F2" w14:paraId="6BF6E0C2" w14:textId="77777777" w:rsidTr="00C07E7B">
        <w:tc>
          <w:tcPr>
            <w:tcW w:w="709" w:type="dxa"/>
          </w:tcPr>
          <w:p w14:paraId="6BF6E0BF"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9</w:t>
            </w:r>
          </w:p>
        </w:tc>
        <w:tc>
          <w:tcPr>
            <w:tcW w:w="8817" w:type="dxa"/>
          </w:tcPr>
          <w:p w14:paraId="065AB233" w14:textId="61223F81" w:rsidR="00D85590" w:rsidRDefault="00D85590" w:rsidP="004707AC">
            <w:pPr>
              <w:pBdr>
                <w:top w:val="nil"/>
                <w:left w:val="nil"/>
                <w:bottom w:val="nil"/>
                <w:right w:val="nil"/>
                <w:between w:val="nil"/>
              </w:pBdr>
              <w:ind w:hanging="3"/>
              <w:jc w:val="both"/>
              <w:rPr>
                <w:color w:val="000000"/>
                <w:szCs w:val="28"/>
              </w:rPr>
            </w:pPr>
            <w:r>
              <w:rPr>
                <w:color w:val="000000"/>
                <w:szCs w:val="28"/>
              </w:rPr>
              <w:t>Українська поезія</w:t>
            </w:r>
            <w:r w:rsidRPr="00E807F2">
              <w:rPr>
                <w:color w:val="000000"/>
                <w:szCs w:val="28"/>
              </w:rPr>
              <w:t xml:space="preserve"> ХVІІ століття.</w:t>
            </w:r>
          </w:p>
          <w:p w14:paraId="5EA84567" w14:textId="1F13280D" w:rsidR="00D85590" w:rsidRDefault="00D85590" w:rsidP="004707AC">
            <w:pPr>
              <w:pBdr>
                <w:top w:val="nil"/>
                <w:left w:val="nil"/>
                <w:bottom w:val="nil"/>
                <w:right w:val="nil"/>
                <w:between w:val="nil"/>
              </w:pBdr>
              <w:ind w:hanging="3"/>
              <w:jc w:val="both"/>
              <w:rPr>
                <w:color w:val="000000"/>
                <w:szCs w:val="28"/>
              </w:rPr>
            </w:pPr>
            <w:r>
              <w:rPr>
                <w:i/>
                <w:iCs/>
                <w:color w:val="000000"/>
                <w:szCs w:val="28"/>
              </w:rPr>
              <w:t>Вид роботи: усні та письмові відповіді.</w:t>
            </w:r>
          </w:p>
          <w:p w14:paraId="0A98E463" w14:textId="4DAB9AB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 xml:space="preserve">Історична основа твору </w:t>
            </w:r>
            <w:proofErr w:type="spellStart"/>
            <w:r w:rsidRPr="006763C3">
              <w:rPr>
                <w:color w:val="000000"/>
                <w:szCs w:val="28"/>
              </w:rPr>
              <w:t>Сакович</w:t>
            </w:r>
            <w:proofErr w:type="spellEnd"/>
            <w:r w:rsidRPr="006763C3">
              <w:rPr>
                <w:color w:val="000000"/>
                <w:szCs w:val="28"/>
              </w:rPr>
              <w:t xml:space="preserve"> </w:t>
            </w:r>
            <w:proofErr w:type="spellStart"/>
            <w:r w:rsidRPr="006763C3">
              <w:rPr>
                <w:color w:val="000000"/>
                <w:szCs w:val="28"/>
              </w:rPr>
              <w:t>Касіян</w:t>
            </w:r>
            <w:proofErr w:type="spellEnd"/>
            <w:r w:rsidRPr="006763C3">
              <w:rPr>
                <w:color w:val="000000"/>
                <w:szCs w:val="28"/>
              </w:rPr>
              <w:t>. „</w:t>
            </w:r>
            <w:r w:rsidRPr="008E0714">
              <w:rPr>
                <w:color w:val="000000"/>
                <w:szCs w:val="28"/>
              </w:rPr>
              <w:t xml:space="preserve">Вірші на </w:t>
            </w:r>
            <w:r w:rsidRPr="008E0714">
              <w:rPr>
                <w:color w:val="000000"/>
                <w:szCs w:val="28"/>
              </w:rPr>
              <w:t>жалісний погреб Петра Конашевича-Сагайдачного</w:t>
            </w:r>
            <w:r w:rsidRPr="006763C3">
              <w:rPr>
                <w:color w:val="000000"/>
                <w:szCs w:val="28"/>
              </w:rPr>
              <w:t>”.</w:t>
            </w:r>
          </w:p>
          <w:p w14:paraId="267E616A"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Образ головного героя та засоби його творення. Відображення його участі в Хотинській битві 1621 р.</w:t>
            </w:r>
          </w:p>
          <w:p w14:paraId="596BE2DE"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 xml:space="preserve">Особливості жанру й композиції твору </w:t>
            </w:r>
            <w:proofErr w:type="spellStart"/>
            <w:r w:rsidRPr="006763C3">
              <w:rPr>
                <w:color w:val="000000"/>
                <w:szCs w:val="28"/>
              </w:rPr>
              <w:t>Касіяна</w:t>
            </w:r>
            <w:proofErr w:type="spellEnd"/>
            <w:r w:rsidRPr="006763C3">
              <w:rPr>
                <w:color w:val="000000"/>
                <w:szCs w:val="28"/>
              </w:rPr>
              <w:t xml:space="preserve"> </w:t>
            </w:r>
            <w:proofErr w:type="spellStart"/>
            <w:r w:rsidRPr="006763C3">
              <w:rPr>
                <w:color w:val="000000"/>
                <w:szCs w:val="28"/>
              </w:rPr>
              <w:t>Саковича</w:t>
            </w:r>
            <w:proofErr w:type="spellEnd"/>
            <w:r w:rsidRPr="006763C3">
              <w:rPr>
                <w:color w:val="000000"/>
                <w:szCs w:val="28"/>
              </w:rPr>
              <w:t>.</w:t>
            </w:r>
          </w:p>
          <w:p w14:paraId="1AEB43CE"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Значення твору про Сагайдачного.</w:t>
            </w:r>
          </w:p>
          <w:p w14:paraId="4E94F18E"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 xml:space="preserve">Зміст і художня своєрідність вірша „Ой </w:t>
            </w:r>
            <w:proofErr w:type="spellStart"/>
            <w:r w:rsidRPr="006763C3">
              <w:rPr>
                <w:color w:val="000000"/>
                <w:szCs w:val="28"/>
              </w:rPr>
              <w:t>Хотине</w:t>
            </w:r>
            <w:proofErr w:type="spellEnd"/>
            <w:r w:rsidRPr="006763C3">
              <w:rPr>
                <w:color w:val="000000"/>
                <w:szCs w:val="28"/>
              </w:rPr>
              <w:t>, граде давній”.</w:t>
            </w:r>
          </w:p>
          <w:p w14:paraId="4303A582" w14:textId="3CF42C53"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Зміст і художня своєрідність історичних віршів другої половини XVII ст.</w:t>
            </w:r>
          </w:p>
          <w:p w14:paraId="7DF14CA8" w14:textId="77777777" w:rsidR="00D85590" w:rsidRPr="006763C3" w:rsidRDefault="00D85590" w:rsidP="006763C3">
            <w:pPr>
              <w:pBdr>
                <w:top w:val="nil"/>
                <w:left w:val="nil"/>
                <w:bottom w:val="nil"/>
                <w:right w:val="nil"/>
                <w:between w:val="nil"/>
              </w:pBdr>
              <w:ind w:left="773" w:hanging="3"/>
              <w:jc w:val="both"/>
              <w:rPr>
                <w:color w:val="000000"/>
                <w:szCs w:val="28"/>
              </w:rPr>
            </w:pPr>
            <w:r w:rsidRPr="006763C3">
              <w:rPr>
                <w:color w:val="000000"/>
                <w:szCs w:val="28"/>
              </w:rPr>
              <w:t>Образ Богдана Хмельницького в історичних віршах.</w:t>
            </w:r>
          </w:p>
          <w:p w14:paraId="6BF6E0C0" w14:textId="2D16C078" w:rsidR="00D85590" w:rsidRPr="00E807F2" w:rsidRDefault="00D85590" w:rsidP="006763C3">
            <w:pPr>
              <w:pBdr>
                <w:top w:val="nil"/>
                <w:left w:val="nil"/>
                <w:bottom w:val="nil"/>
                <w:right w:val="nil"/>
                <w:between w:val="nil"/>
              </w:pBdr>
              <w:ind w:left="773" w:hanging="3"/>
              <w:jc w:val="both"/>
              <w:rPr>
                <w:color w:val="000000"/>
                <w:szCs w:val="28"/>
              </w:rPr>
            </w:pPr>
            <w:r w:rsidRPr="006763C3">
              <w:rPr>
                <w:color w:val="000000"/>
                <w:szCs w:val="28"/>
              </w:rPr>
              <w:t>Образ України у віршах Лазаря Барановича та інших поетів XVII ст.</w:t>
            </w:r>
          </w:p>
        </w:tc>
      </w:tr>
      <w:tr w:rsidR="000D5835" w:rsidRPr="00E807F2" w14:paraId="6BF6E0C6" w14:textId="77777777" w:rsidTr="00C07E7B">
        <w:tc>
          <w:tcPr>
            <w:tcW w:w="709" w:type="dxa"/>
          </w:tcPr>
          <w:p w14:paraId="6BF6E0C3"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10</w:t>
            </w:r>
          </w:p>
        </w:tc>
        <w:tc>
          <w:tcPr>
            <w:tcW w:w="8817" w:type="dxa"/>
          </w:tcPr>
          <w:p w14:paraId="78E53384" w14:textId="77777777"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 xml:space="preserve">Ораторська проза 2 </w:t>
            </w:r>
            <w:r w:rsidRPr="00E807F2">
              <w:rPr>
                <w:color w:val="000000"/>
                <w:szCs w:val="28"/>
              </w:rPr>
              <w:t>пол. ХVІІ ст. (</w:t>
            </w:r>
            <w:proofErr w:type="spellStart"/>
            <w:r w:rsidRPr="00E807F2">
              <w:rPr>
                <w:color w:val="000000"/>
                <w:szCs w:val="28"/>
              </w:rPr>
              <w:t>Іоаникій</w:t>
            </w:r>
            <w:proofErr w:type="spellEnd"/>
            <w:r w:rsidRPr="00E807F2">
              <w:rPr>
                <w:color w:val="000000"/>
                <w:szCs w:val="28"/>
              </w:rPr>
              <w:t xml:space="preserve"> Галятовський та Антоній </w:t>
            </w:r>
            <w:proofErr w:type="spellStart"/>
            <w:r w:rsidRPr="00E807F2">
              <w:rPr>
                <w:color w:val="000000"/>
                <w:szCs w:val="28"/>
              </w:rPr>
              <w:t>Радивиловський</w:t>
            </w:r>
            <w:proofErr w:type="spellEnd"/>
            <w:r w:rsidRPr="00E807F2">
              <w:rPr>
                <w:color w:val="000000"/>
                <w:szCs w:val="28"/>
              </w:rPr>
              <w:t>).</w:t>
            </w:r>
          </w:p>
          <w:p w14:paraId="2C3C322F" w14:textId="1C5E094C" w:rsidR="00D85590" w:rsidRDefault="00D85590" w:rsidP="004707AC">
            <w:pPr>
              <w:pBdr>
                <w:top w:val="nil"/>
                <w:left w:val="nil"/>
                <w:bottom w:val="nil"/>
                <w:right w:val="nil"/>
                <w:between w:val="nil"/>
              </w:pBdr>
              <w:ind w:hanging="3"/>
              <w:jc w:val="both"/>
              <w:rPr>
                <w:color w:val="000000"/>
                <w:szCs w:val="28"/>
              </w:rPr>
            </w:pPr>
            <w:r>
              <w:rPr>
                <w:i/>
                <w:iCs/>
                <w:color w:val="000000"/>
                <w:szCs w:val="28"/>
              </w:rPr>
              <w:t>Вид роботи: усні та письмові відповіді.</w:t>
            </w:r>
          </w:p>
          <w:p w14:paraId="28A8EFAE"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Традиції ораторської прози в давній українській літературі до XVII ст.</w:t>
            </w:r>
          </w:p>
          <w:p w14:paraId="73FFAD77" w14:textId="193A5119"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Теоретичне об</w:t>
            </w:r>
            <w:r>
              <w:rPr>
                <w:color w:val="000000"/>
                <w:szCs w:val="28"/>
              </w:rPr>
              <w:t>ґ</w:t>
            </w:r>
            <w:r w:rsidRPr="008303B0">
              <w:rPr>
                <w:color w:val="000000"/>
                <w:szCs w:val="28"/>
              </w:rPr>
              <w:t xml:space="preserve">рунтування ораторського жанру в творі </w:t>
            </w:r>
            <w:proofErr w:type="spellStart"/>
            <w:r w:rsidRPr="008303B0">
              <w:rPr>
                <w:color w:val="000000"/>
                <w:szCs w:val="28"/>
              </w:rPr>
              <w:t>Іоаникія</w:t>
            </w:r>
            <w:proofErr w:type="spellEnd"/>
            <w:r w:rsidRPr="008303B0">
              <w:rPr>
                <w:color w:val="000000"/>
                <w:szCs w:val="28"/>
              </w:rPr>
              <w:t xml:space="preserve"> Галятовського „Наука...”</w:t>
            </w:r>
          </w:p>
          <w:p w14:paraId="32AEA478"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Патріотичні мотиви твору Антонія </w:t>
            </w:r>
            <w:proofErr w:type="spellStart"/>
            <w:r w:rsidRPr="008303B0">
              <w:rPr>
                <w:color w:val="000000"/>
                <w:szCs w:val="28"/>
              </w:rPr>
              <w:t>Радивиловського</w:t>
            </w:r>
            <w:proofErr w:type="spellEnd"/>
          </w:p>
          <w:p w14:paraId="70E85B58"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Відгомін суспільно-політичних подій у творах проповідників.</w:t>
            </w:r>
          </w:p>
          <w:p w14:paraId="1D053150" w14:textId="270B8635"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Художня своєрідність творів </w:t>
            </w:r>
            <w:proofErr w:type="spellStart"/>
            <w:r w:rsidRPr="008303B0">
              <w:rPr>
                <w:color w:val="000000"/>
                <w:szCs w:val="28"/>
              </w:rPr>
              <w:t>Іоаникія</w:t>
            </w:r>
            <w:proofErr w:type="spellEnd"/>
            <w:r w:rsidRPr="008303B0">
              <w:rPr>
                <w:color w:val="000000"/>
                <w:szCs w:val="28"/>
              </w:rPr>
              <w:t xml:space="preserve"> Галятовського та Антонія </w:t>
            </w:r>
            <w:proofErr w:type="spellStart"/>
            <w:r w:rsidRPr="008303B0">
              <w:rPr>
                <w:color w:val="000000"/>
                <w:szCs w:val="28"/>
              </w:rPr>
              <w:t>Радивиловського</w:t>
            </w:r>
            <w:proofErr w:type="spellEnd"/>
            <w:r w:rsidRPr="008303B0">
              <w:rPr>
                <w:color w:val="000000"/>
                <w:szCs w:val="28"/>
              </w:rPr>
              <w:t>.</w:t>
            </w:r>
          </w:p>
          <w:p w14:paraId="6BF6E0C4" w14:textId="6B4184BB" w:rsidR="00D85590" w:rsidRPr="00E807F2" w:rsidRDefault="00D85590" w:rsidP="008303B0">
            <w:pPr>
              <w:pBdr>
                <w:top w:val="nil"/>
                <w:left w:val="nil"/>
                <w:bottom w:val="nil"/>
                <w:right w:val="nil"/>
                <w:between w:val="nil"/>
              </w:pBdr>
              <w:ind w:left="773" w:hanging="3"/>
              <w:jc w:val="both"/>
              <w:rPr>
                <w:color w:val="000000"/>
                <w:szCs w:val="28"/>
              </w:rPr>
            </w:pPr>
            <w:r w:rsidRPr="008303B0">
              <w:rPr>
                <w:color w:val="000000"/>
                <w:szCs w:val="28"/>
              </w:rPr>
              <w:t>Значення ораторської прози другої половини XVII ст.</w:t>
            </w:r>
          </w:p>
        </w:tc>
      </w:tr>
      <w:tr w:rsidR="000D5835" w:rsidRPr="008303B0" w14:paraId="6BF6E0CA" w14:textId="77777777" w:rsidTr="00C07E7B">
        <w:tc>
          <w:tcPr>
            <w:tcW w:w="709" w:type="dxa"/>
          </w:tcPr>
          <w:p w14:paraId="6BF6E0C7"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11</w:t>
            </w:r>
          </w:p>
        </w:tc>
        <w:tc>
          <w:tcPr>
            <w:tcW w:w="8817" w:type="dxa"/>
          </w:tcPr>
          <w:p w14:paraId="1C4CB5E2" w14:textId="1ED7B9D4" w:rsidR="00D85590" w:rsidRDefault="00D85590" w:rsidP="004707AC">
            <w:pPr>
              <w:pBdr>
                <w:top w:val="nil"/>
                <w:left w:val="nil"/>
                <w:bottom w:val="nil"/>
                <w:right w:val="nil"/>
                <w:between w:val="nil"/>
              </w:pBdr>
              <w:ind w:hanging="3"/>
              <w:jc w:val="both"/>
              <w:rPr>
                <w:color w:val="000000"/>
                <w:szCs w:val="28"/>
              </w:rPr>
            </w:pPr>
            <w:r>
              <w:rPr>
                <w:color w:val="000000"/>
                <w:szCs w:val="28"/>
              </w:rPr>
              <w:t xml:space="preserve">Іван Мазепа як поет. </w:t>
            </w:r>
            <w:r w:rsidRPr="00E807F2">
              <w:rPr>
                <w:color w:val="000000"/>
                <w:szCs w:val="28"/>
              </w:rPr>
              <w:t xml:space="preserve">Козацькі літописи. “Історія </w:t>
            </w:r>
            <w:proofErr w:type="spellStart"/>
            <w:r w:rsidRPr="00E807F2">
              <w:rPr>
                <w:color w:val="000000"/>
                <w:szCs w:val="28"/>
              </w:rPr>
              <w:t>Русів</w:t>
            </w:r>
            <w:proofErr w:type="spellEnd"/>
            <w:r w:rsidRPr="00E807F2">
              <w:rPr>
                <w:color w:val="000000"/>
                <w:szCs w:val="28"/>
              </w:rPr>
              <w:t>”.</w:t>
            </w:r>
            <w:r>
              <w:rPr>
                <w:color w:val="000000"/>
                <w:szCs w:val="28"/>
              </w:rPr>
              <w:t xml:space="preserve"> </w:t>
            </w:r>
          </w:p>
          <w:p w14:paraId="263CBEA2" w14:textId="036A1430" w:rsidR="00D85590" w:rsidRDefault="00D85590" w:rsidP="004707AC">
            <w:pPr>
              <w:pBdr>
                <w:top w:val="nil"/>
                <w:left w:val="nil"/>
                <w:bottom w:val="nil"/>
                <w:right w:val="nil"/>
                <w:between w:val="nil"/>
              </w:pBdr>
              <w:ind w:hanging="3"/>
              <w:jc w:val="both"/>
              <w:rPr>
                <w:color w:val="000000"/>
                <w:szCs w:val="28"/>
              </w:rPr>
            </w:pPr>
            <w:r>
              <w:rPr>
                <w:i/>
                <w:iCs/>
                <w:color w:val="000000"/>
                <w:szCs w:val="28"/>
              </w:rPr>
              <w:t>Вид роботи: усні та письмові відповіді.</w:t>
            </w:r>
          </w:p>
          <w:p w14:paraId="11680867"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Поняття про козацький літопис.</w:t>
            </w:r>
          </w:p>
          <w:p w14:paraId="5F171EF9" w14:textId="1795344E"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Своєрідність відображення історії України в Літописі </w:t>
            </w:r>
            <w:r w:rsidRPr="008303B0">
              <w:rPr>
                <w:color w:val="000000"/>
                <w:szCs w:val="28"/>
              </w:rPr>
              <w:t>Самовидця.</w:t>
            </w:r>
          </w:p>
          <w:p w14:paraId="150C2235"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Своєрідність відображення історії України в Літописі Григорія Грабянки.</w:t>
            </w:r>
          </w:p>
          <w:p w14:paraId="0D890660"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Своєрідність відображення історії України в Літописі Самійла Величка.</w:t>
            </w:r>
          </w:p>
          <w:p w14:paraId="5CC6506A"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Хотинська війна 1621 року в козацьких літописах.</w:t>
            </w:r>
          </w:p>
          <w:p w14:paraId="3F07CD8C"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Образ Богдана Хмельницького в козацьких літописах.</w:t>
            </w:r>
          </w:p>
          <w:p w14:paraId="296541F0"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Іван Мазепа в козацьких літописах.</w:t>
            </w:r>
          </w:p>
          <w:p w14:paraId="32976843" w14:textId="0B8B4DFC" w:rsidR="00D8559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Поезії Івана Мазепи: „Пісня” („Ой горе, горе чайці </w:t>
            </w:r>
            <w:proofErr w:type="spellStart"/>
            <w:r w:rsidRPr="008303B0">
              <w:rPr>
                <w:color w:val="000000"/>
                <w:szCs w:val="28"/>
              </w:rPr>
              <w:t>небозі</w:t>
            </w:r>
            <w:proofErr w:type="spellEnd"/>
            <w:r w:rsidRPr="008303B0">
              <w:rPr>
                <w:color w:val="000000"/>
                <w:szCs w:val="28"/>
              </w:rPr>
              <w:t>”) (гіпотетичне авторство), „Дума” („Всі покою щиро прагнуть”), „Псальма” („Бідна моя головонька”): зміст і художня своєрідність.</w:t>
            </w:r>
          </w:p>
          <w:p w14:paraId="6BF6E0C8" w14:textId="43A8EAE2" w:rsidR="00D85590" w:rsidRPr="00E807F2" w:rsidRDefault="00D85590" w:rsidP="008303B0">
            <w:pPr>
              <w:pBdr>
                <w:top w:val="nil"/>
                <w:left w:val="nil"/>
                <w:bottom w:val="nil"/>
                <w:right w:val="nil"/>
                <w:between w:val="nil"/>
              </w:pBdr>
              <w:ind w:left="773" w:hanging="3"/>
              <w:jc w:val="both"/>
              <w:rPr>
                <w:color w:val="000000"/>
                <w:szCs w:val="28"/>
              </w:rPr>
            </w:pPr>
            <w:r>
              <w:rPr>
                <w:color w:val="000000"/>
                <w:szCs w:val="28"/>
              </w:rPr>
              <w:t xml:space="preserve">Проблематика „Історії </w:t>
            </w:r>
            <w:proofErr w:type="spellStart"/>
            <w:r>
              <w:rPr>
                <w:color w:val="000000"/>
                <w:szCs w:val="28"/>
              </w:rPr>
              <w:t>Русів</w:t>
            </w:r>
            <w:proofErr w:type="spellEnd"/>
            <w:r>
              <w:rPr>
                <w:color w:val="000000"/>
                <w:szCs w:val="28"/>
              </w:rPr>
              <w:t>”.</w:t>
            </w:r>
          </w:p>
        </w:tc>
      </w:tr>
      <w:tr w:rsidR="000D5835" w:rsidRPr="00E807F2" w14:paraId="6BF6E0CE" w14:textId="77777777" w:rsidTr="00C07E7B">
        <w:tc>
          <w:tcPr>
            <w:tcW w:w="709" w:type="dxa"/>
          </w:tcPr>
          <w:p w14:paraId="6BF6E0CB"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12</w:t>
            </w:r>
          </w:p>
        </w:tc>
        <w:tc>
          <w:tcPr>
            <w:tcW w:w="8817" w:type="dxa"/>
          </w:tcPr>
          <w:p w14:paraId="112AF2D1" w14:textId="6DD74325"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Шкільні драми “В</w:t>
            </w:r>
            <w:r>
              <w:rPr>
                <w:color w:val="000000"/>
                <w:szCs w:val="28"/>
              </w:rPr>
              <w:t>о</w:t>
            </w:r>
            <w:r w:rsidRPr="00E807F2">
              <w:rPr>
                <w:color w:val="000000"/>
                <w:szCs w:val="28"/>
              </w:rPr>
              <w:t>л</w:t>
            </w:r>
            <w:r>
              <w:rPr>
                <w:color w:val="000000"/>
                <w:szCs w:val="28"/>
              </w:rPr>
              <w:t>о</w:t>
            </w:r>
            <w:r w:rsidRPr="00E807F2">
              <w:rPr>
                <w:color w:val="000000"/>
                <w:szCs w:val="28"/>
              </w:rPr>
              <w:t xml:space="preserve">димир” Феофана Прокоповича та “Милость </w:t>
            </w:r>
            <w:proofErr w:type="spellStart"/>
            <w:r w:rsidRPr="00E807F2">
              <w:rPr>
                <w:color w:val="000000"/>
                <w:szCs w:val="28"/>
              </w:rPr>
              <w:t>Божія</w:t>
            </w:r>
            <w:proofErr w:type="spellEnd"/>
            <w:r w:rsidRPr="00E807F2">
              <w:rPr>
                <w:color w:val="000000"/>
                <w:szCs w:val="28"/>
              </w:rPr>
              <w:t>” невідомого автора</w:t>
            </w:r>
            <w:r>
              <w:rPr>
                <w:color w:val="000000"/>
                <w:szCs w:val="28"/>
              </w:rPr>
              <w:t>.</w:t>
            </w:r>
          </w:p>
          <w:p w14:paraId="0A1D3258" w14:textId="1D210B59" w:rsidR="00D85590" w:rsidRPr="00547296" w:rsidRDefault="00D85590" w:rsidP="004707AC">
            <w:pPr>
              <w:pBdr>
                <w:top w:val="nil"/>
                <w:left w:val="nil"/>
                <w:bottom w:val="nil"/>
                <w:right w:val="nil"/>
                <w:between w:val="nil"/>
              </w:pBdr>
              <w:ind w:hanging="3"/>
              <w:jc w:val="both"/>
              <w:rPr>
                <w:b/>
                <w:color w:val="000000"/>
                <w:szCs w:val="28"/>
              </w:rPr>
            </w:pPr>
            <w:r>
              <w:rPr>
                <w:i/>
                <w:iCs/>
                <w:color w:val="000000"/>
                <w:szCs w:val="28"/>
              </w:rPr>
              <w:t>Вид роботи: усні та письмові відповіді.</w:t>
            </w:r>
          </w:p>
          <w:p w14:paraId="7DEDE4FD"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Етапи розвитку шкільної драми.</w:t>
            </w:r>
          </w:p>
          <w:p w14:paraId="2A76A7A3"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Тематичні групи шкільних драм.</w:t>
            </w:r>
          </w:p>
          <w:p w14:paraId="2509D715"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Композиційні особливості </w:t>
            </w:r>
            <w:r w:rsidRPr="008303B0">
              <w:rPr>
                <w:color w:val="000000"/>
                <w:szCs w:val="28"/>
              </w:rPr>
              <w:t>шкільної драми.</w:t>
            </w:r>
          </w:p>
          <w:p w14:paraId="058D0352" w14:textId="1273068D"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Композиція і сюжет трагікомедії Феофана Прокоповича „В</w:t>
            </w:r>
            <w:r>
              <w:rPr>
                <w:color w:val="000000"/>
                <w:szCs w:val="28"/>
              </w:rPr>
              <w:t>о</w:t>
            </w:r>
            <w:r w:rsidRPr="008303B0">
              <w:rPr>
                <w:color w:val="000000"/>
                <w:szCs w:val="28"/>
              </w:rPr>
              <w:t>л</w:t>
            </w:r>
            <w:r>
              <w:rPr>
                <w:color w:val="000000"/>
                <w:szCs w:val="28"/>
              </w:rPr>
              <w:t>о</w:t>
            </w:r>
            <w:r w:rsidRPr="008303B0">
              <w:rPr>
                <w:color w:val="000000"/>
                <w:szCs w:val="28"/>
              </w:rPr>
              <w:t>димир”.</w:t>
            </w:r>
          </w:p>
          <w:p w14:paraId="0DC5073B" w14:textId="54D43598"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Новаторство Феофана </w:t>
            </w:r>
            <w:r>
              <w:rPr>
                <w:color w:val="000000"/>
                <w:szCs w:val="28"/>
              </w:rPr>
              <w:t>П</w:t>
            </w:r>
            <w:r w:rsidRPr="008303B0">
              <w:rPr>
                <w:color w:val="000000"/>
                <w:szCs w:val="28"/>
              </w:rPr>
              <w:t>рокоповича-драматурга (щодо змісту й форми).</w:t>
            </w:r>
          </w:p>
          <w:p w14:paraId="5AB31CE0"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Композиція і сюжет драми „Милость </w:t>
            </w:r>
            <w:proofErr w:type="spellStart"/>
            <w:r w:rsidRPr="008303B0">
              <w:rPr>
                <w:color w:val="000000"/>
                <w:szCs w:val="28"/>
              </w:rPr>
              <w:t>Божія</w:t>
            </w:r>
            <w:proofErr w:type="spellEnd"/>
            <w:r w:rsidRPr="008303B0">
              <w:rPr>
                <w:color w:val="000000"/>
                <w:szCs w:val="28"/>
              </w:rPr>
              <w:t>”.</w:t>
            </w:r>
          </w:p>
          <w:p w14:paraId="2467B14B"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Змалювання Богдана Хмельницького в драмі „Милость </w:t>
            </w:r>
            <w:proofErr w:type="spellStart"/>
            <w:r w:rsidRPr="008303B0">
              <w:rPr>
                <w:color w:val="000000"/>
                <w:szCs w:val="28"/>
              </w:rPr>
              <w:t>Божія</w:t>
            </w:r>
            <w:proofErr w:type="spellEnd"/>
            <w:r w:rsidRPr="008303B0">
              <w:rPr>
                <w:color w:val="000000"/>
                <w:szCs w:val="28"/>
              </w:rPr>
              <w:t>”.</w:t>
            </w:r>
          </w:p>
          <w:p w14:paraId="39093DA6"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Особливості поетики драми (використання народнопоетичної образності, мова тощо).</w:t>
            </w:r>
          </w:p>
          <w:p w14:paraId="6BF6E0CC" w14:textId="4980E662" w:rsidR="00D85590" w:rsidRPr="00E807F2" w:rsidRDefault="00D85590" w:rsidP="008303B0">
            <w:pPr>
              <w:pBdr>
                <w:top w:val="nil"/>
                <w:left w:val="nil"/>
                <w:bottom w:val="nil"/>
                <w:right w:val="nil"/>
                <w:between w:val="nil"/>
              </w:pBdr>
              <w:ind w:left="773" w:hanging="3"/>
              <w:jc w:val="both"/>
              <w:rPr>
                <w:color w:val="000000"/>
                <w:szCs w:val="28"/>
              </w:rPr>
            </w:pPr>
            <w:r w:rsidRPr="008303B0">
              <w:rPr>
                <w:color w:val="000000"/>
                <w:szCs w:val="28"/>
              </w:rPr>
              <w:lastRenderedPageBreak/>
              <w:t xml:space="preserve">Значення шкільних драм </w:t>
            </w:r>
            <w:r>
              <w:rPr>
                <w:color w:val="000000"/>
                <w:szCs w:val="28"/>
              </w:rPr>
              <w:t>„Воло</w:t>
            </w:r>
            <w:r w:rsidRPr="008303B0">
              <w:rPr>
                <w:color w:val="000000"/>
                <w:szCs w:val="28"/>
              </w:rPr>
              <w:t xml:space="preserve">димир” і „Милость </w:t>
            </w:r>
            <w:proofErr w:type="spellStart"/>
            <w:r w:rsidRPr="008303B0">
              <w:rPr>
                <w:color w:val="000000"/>
                <w:szCs w:val="28"/>
              </w:rPr>
              <w:t>Божія</w:t>
            </w:r>
            <w:proofErr w:type="spellEnd"/>
            <w:r w:rsidRPr="008303B0">
              <w:rPr>
                <w:color w:val="000000"/>
                <w:szCs w:val="28"/>
              </w:rPr>
              <w:t>”. Відлуння останньої у п’єсі Людмили Старицької-Черняхівської „Милость Божа”.</w:t>
            </w:r>
          </w:p>
        </w:tc>
      </w:tr>
      <w:tr w:rsidR="000D5835" w:rsidRPr="00E807F2" w14:paraId="6BF6E0D2" w14:textId="77777777" w:rsidTr="00C07E7B">
        <w:tc>
          <w:tcPr>
            <w:tcW w:w="709" w:type="dxa"/>
          </w:tcPr>
          <w:p w14:paraId="6BF6E0CF"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lastRenderedPageBreak/>
              <w:t>13</w:t>
            </w:r>
          </w:p>
        </w:tc>
        <w:tc>
          <w:tcPr>
            <w:tcW w:w="8817" w:type="dxa"/>
          </w:tcPr>
          <w:p w14:paraId="6A52A694" w14:textId="77777777"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 xml:space="preserve">Інтермедії до драм Митрофана </w:t>
            </w:r>
            <w:proofErr w:type="spellStart"/>
            <w:r w:rsidRPr="00E807F2">
              <w:rPr>
                <w:color w:val="000000"/>
                <w:szCs w:val="28"/>
              </w:rPr>
              <w:t>Довгалевського</w:t>
            </w:r>
            <w:proofErr w:type="spellEnd"/>
            <w:r w:rsidRPr="00E807F2">
              <w:rPr>
                <w:color w:val="000000"/>
                <w:szCs w:val="28"/>
              </w:rPr>
              <w:t xml:space="preserve"> та Георгія </w:t>
            </w:r>
            <w:proofErr w:type="spellStart"/>
            <w:r w:rsidRPr="00E807F2">
              <w:rPr>
                <w:color w:val="000000"/>
                <w:szCs w:val="28"/>
              </w:rPr>
              <w:t>Кониського</w:t>
            </w:r>
            <w:proofErr w:type="spellEnd"/>
            <w:r>
              <w:rPr>
                <w:color w:val="000000"/>
                <w:szCs w:val="28"/>
              </w:rPr>
              <w:t>.</w:t>
            </w:r>
          </w:p>
          <w:p w14:paraId="1D4E58C7" w14:textId="7FCD63EA" w:rsidR="00D85590" w:rsidRDefault="00D85590" w:rsidP="004707AC">
            <w:pPr>
              <w:pBdr>
                <w:top w:val="nil"/>
                <w:left w:val="nil"/>
                <w:bottom w:val="nil"/>
                <w:right w:val="nil"/>
                <w:between w:val="nil"/>
              </w:pBdr>
              <w:ind w:hanging="3"/>
              <w:jc w:val="both"/>
              <w:rPr>
                <w:color w:val="000000"/>
                <w:szCs w:val="28"/>
              </w:rPr>
            </w:pPr>
            <w:r>
              <w:rPr>
                <w:i/>
                <w:iCs/>
                <w:color w:val="000000"/>
                <w:szCs w:val="28"/>
              </w:rPr>
              <w:t>Вид роботи: усні та письмові відповіді.</w:t>
            </w:r>
            <w:r w:rsidRPr="00547296">
              <w:rPr>
                <w:b/>
                <w:color w:val="000000"/>
                <w:szCs w:val="28"/>
              </w:rPr>
              <w:t xml:space="preserve"> </w:t>
            </w:r>
          </w:p>
          <w:p w14:paraId="4AE14136" w14:textId="168240C0" w:rsidR="00D85590" w:rsidRPr="008303B0" w:rsidRDefault="00D85590" w:rsidP="008303B0">
            <w:pPr>
              <w:pBdr>
                <w:top w:val="nil"/>
                <w:left w:val="nil"/>
                <w:bottom w:val="nil"/>
                <w:right w:val="nil"/>
                <w:between w:val="nil"/>
              </w:pBdr>
              <w:ind w:left="773" w:hanging="3"/>
              <w:jc w:val="both"/>
              <w:rPr>
                <w:color w:val="000000"/>
                <w:szCs w:val="28"/>
              </w:rPr>
            </w:pPr>
            <w:r>
              <w:rPr>
                <w:color w:val="000000"/>
                <w:szCs w:val="28"/>
              </w:rPr>
              <w:t>Поняття про</w:t>
            </w:r>
            <w:r w:rsidRPr="008303B0">
              <w:rPr>
                <w:color w:val="000000"/>
                <w:szCs w:val="28"/>
              </w:rPr>
              <w:t xml:space="preserve"> інтермеді</w:t>
            </w:r>
            <w:r>
              <w:rPr>
                <w:color w:val="000000"/>
                <w:szCs w:val="28"/>
              </w:rPr>
              <w:t>ю.</w:t>
            </w:r>
          </w:p>
          <w:p w14:paraId="3E8F8FE1"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Три етапи в розвитку інтермедії на Україні.</w:t>
            </w:r>
          </w:p>
          <w:p w14:paraId="248F8DB8"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Традиції інтермедійного жанру в українській літературі до XVIII ст. (інтермедії до драми Якуба </w:t>
            </w:r>
            <w:proofErr w:type="spellStart"/>
            <w:r w:rsidRPr="008303B0">
              <w:rPr>
                <w:color w:val="000000"/>
                <w:szCs w:val="28"/>
              </w:rPr>
              <w:t>Гаватовича</w:t>
            </w:r>
            <w:proofErr w:type="spellEnd"/>
            <w:r w:rsidRPr="008303B0">
              <w:rPr>
                <w:color w:val="000000"/>
                <w:szCs w:val="28"/>
              </w:rPr>
              <w:t xml:space="preserve"> та </w:t>
            </w:r>
            <w:proofErr w:type="spellStart"/>
            <w:r w:rsidRPr="008303B0">
              <w:rPr>
                <w:color w:val="000000"/>
                <w:szCs w:val="28"/>
              </w:rPr>
              <w:t>ін</w:t>
            </w:r>
            <w:proofErr w:type="spellEnd"/>
            <w:r w:rsidRPr="008303B0">
              <w:rPr>
                <w:color w:val="000000"/>
                <w:szCs w:val="28"/>
              </w:rPr>
              <w:t>).</w:t>
            </w:r>
          </w:p>
          <w:p w14:paraId="323CA3A9"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Характеристика інтермедій до драм Митрофана </w:t>
            </w:r>
            <w:proofErr w:type="spellStart"/>
            <w:r w:rsidRPr="008303B0">
              <w:rPr>
                <w:color w:val="000000"/>
                <w:szCs w:val="28"/>
              </w:rPr>
              <w:t>Довгалевського</w:t>
            </w:r>
            <w:proofErr w:type="spellEnd"/>
            <w:r w:rsidRPr="008303B0">
              <w:rPr>
                <w:color w:val="000000"/>
                <w:szCs w:val="28"/>
              </w:rPr>
              <w:t>.</w:t>
            </w:r>
          </w:p>
          <w:p w14:paraId="5B5F5FBD"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Характеристика інтермедій до драми Георгія </w:t>
            </w:r>
            <w:proofErr w:type="spellStart"/>
            <w:r w:rsidRPr="008303B0">
              <w:rPr>
                <w:color w:val="000000"/>
                <w:szCs w:val="28"/>
              </w:rPr>
              <w:t>Кониського</w:t>
            </w:r>
            <w:proofErr w:type="spellEnd"/>
            <w:r w:rsidRPr="008303B0">
              <w:rPr>
                <w:color w:val="000000"/>
                <w:szCs w:val="28"/>
              </w:rPr>
              <w:t>.</w:t>
            </w:r>
          </w:p>
          <w:p w14:paraId="74E8AB3A"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Соціальні мотиви в інтермедіях.</w:t>
            </w:r>
          </w:p>
          <w:p w14:paraId="1CFDBA8C"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Художня своєрідність інтермедій (засоби гумору й сатири, </w:t>
            </w:r>
            <w:r w:rsidRPr="008303B0">
              <w:rPr>
                <w:color w:val="000000"/>
                <w:szCs w:val="28"/>
              </w:rPr>
              <w:t>індивідуалізація мови персонажів тощо).</w:t>
            </w:r>
          </w:p>
          <w:p w14:paraId="6BF6E0D0" w14:textId="4CEA44AE" w:rsidR="00D85590" w:rsidRPr="00E807F2" w:rsidRDefault="00D85590" w:rsidP="008303B0">
            <w:pPr>
              <w:pBdr>
                <w:top w:val="nil"/>
                <w:left w:val="nil"/>
                <w:bottom w:val="nil"/>
                <w:right w:val="nil"/>
                <w:between w:val="nil"/>
              </w:pBdr>
              <w:ind w:left="773" w:hanging="3"/>
              <w:jc w:val="both"/>
              <w:rPr>
                <w:color w:val="000000"/>
                <w:szCs w:val="28"/>
              </w:rPr>
            </w:pPr>
            <w:r w:rsidRPr="008303B0">
              <w:rPr>
                <w:color w:val="000000"/>
                <w:szCs w:val="28"/>
              </w:rPr>
              <w:t>Значення інтермедій для подальшого розвитку української драматургії.</w:t>
            </w:r>
          </w:p>
        </w:tc>
      </w:tr>
      <w:tr w:rsidR="000D5835" w:rsidRPr="006763C3" w14:paraId="6BF6E0D6" w14:textId="77777777" w:rsidTr="00C07E7B">
        <w:tc>
          <w:tcPr>
            <w:tcW w:w="709" w:type="dxa"/>
          </w:tcPr>
          <w:p w14:paraId="6BF6E0D3"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14</w:t>
            </w:r>
          </w:p>
        </w:tc>
        <w:tc>
          <w:tcPr>
            <w:tcW w:w="8817" w:type="dxa"/>
          </w:tcPr>
          <w:p w14:paraId="527B7A77" w14:textId="1382A66C"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Сатирична поезія ХVІІІ століття</w:t>
            </w:r>
            <w:r>
              <w:rPr>
                <w:color w:val="000000"/>
                <w:szCs w:val="28"/>
              </w:rPr>
              <w:t>.</w:t>
            </w:r>
          </w:p>
          <w:p w14:paraId="5D0CD688" w14:textId="508F023C" w:rsidR="00D85590" w:rsidRDefault="00D85590" w:rsidP="004707AC">
            <w:pPr>
              <w:pBdr>
                <w:top w:val="nil"/>
                <w:left w:val="nil"/>
                <w:bottom w:val="nil"/>
                <w:right w:val="nil"/>
                <w:between w:val="nil"/>
              </w:pBdr>
              <w:ind w:hanging="3"/>
              <w:jc w:val="both"/>
              <w:rPr>
                <w:color w:val="000000"/>
                <w:szCs w:val="28"/>
              </w:rPr>
            </w:pPr>
            <w:r>
              <w:rPr>
                <w:i/>
                <w:iCs/>
                <w:color w:val="000000"/>
                <w:szCs w:val="28"/>
              </w:rPr>
              <w:t>Вид роботи: усні та письмові відповіді.</w:t>
            </w:r>
          </w:p>
          <w:p w14:paraId="2F212867"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Елементи сатири в літературі до XVIII ст.</w:t>
            </w:r>
          </w:p>
          <w:p w14:paraId="2617C053"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Своєрідність сатирично-гумористичних віршованих оповідань („Пекельний Марко”, „Вірша про Кирика”, „Отець </w:t>
            </w:r>
            <w:proofErr w:type="spellStart"/>
            <w:r w:rsidRPr="008303B0">
              <w:rPr>
                <w:color w:val="000000"/>
                <w:szCs w:val="28"/>
              </w:rPr>
              <w:t>Негребець</w:t>
            </w:r>
            <w:proofErr w:type="spellEnd"/>
            <w:r w:rsidRPr="008303B0">
              <w:rPr>
                <w:color w:val="000000"/>
                <w:szCs w:val="28"/>
              </w:rPr>
              <w:t xml:space="preserve">- </w:t>
            </w:r>
            <w:proofErr w:type="spellStart"/>
            <w:r w:rsidRPr="008303B0">
              <w:rPr>
                <w:color w:val="000000"/>
                <w:szCs w:val="28"/>
              </w:rPr>
              <w:t>кий</w:t>
            </w:r>
            <w:proofErr w:type="spellEnd"/>
            <w:r w:rsidRPr="008303B0">
              <w:rPr>
                <w:color w:val="000000"/>
                <w:szCs w:val="28"/>
              </w:rPr>
              <w:t>”).</w:t>
            </w:r>
          </w:p>
          <w:p w14:paraId="7839FFDF"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Особливості змісту й форми соціально-політичної сатири („Сатирична коляда”, „</w:t>
            </w:r>
            <w:proofErr w:type="spellStart"/>
            <w:r w:rsidRPr="008303B0">
              <w:rPr>
                <w:color w:val="000000"/>
                <w:szCs w:val="28"/>
              </w:rPr>
              <w:t>Доказательства</w:t>
            </w:r>
            <w:proofErr w:type="spellEnd"/>
            <w:r w:rsidRPr="008303B0">
              <w:rPr>
                <w:color w:val="000000"/>
                <w:szCs w:val="28"/>
              </w:rPr>
              <w:t xml:space="preserve"> Хама </w:t>
            </w:r>
            <w:proofErr w:type="spellStart"/>
            <w:r w:rsidRPr="008303B0">
              <w:rPr>
                <w:color w:val="000000"/>
                <w:szCs w:val="28"/>
              </w:rPr>
              <w:t>Данилея</w:t>
            </w:r>
            <w:proofErr w:type="spellEnd"/>
            <w:r w:rsidRPr="008303B0">
              <w:rPr>
                <w:color w:val="000000"/>
                <w:szCs w:val="28"/>
              </w:rPr>
              <w:t xml:space="preserve"> Кукси потомственні”, „Плач дворянина”, „Плач київських монахів”).</w:t>
            </w:r>
          </w:p>
          <w:p w14:paraId="641A1867"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Змалювання світських експлуататорів у сатиричній поезії XVIII ст.</w:t>
            </w:r>
          </w:p>
          <w:p w14:paraId="58271423"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Зображення духовенства у сатиричній поезії XVIII ст.</w:t>
            </w:r>
          </w:p>
          <w:p w14:paraId="6E3C720E" w14:textId="1DFAB508"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Засоби типізації та індивідуалізації образів-персонажів у сатирі „Плач київських монахів”.</w:t>
            </w:r>
          </w:p>
          <w:p w14:paraId="1FF08025"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Характерні особливості творів Івана </w:t>
            </w:r>
            <w:proofErr w:type="spellStart"/>
            <w:r w:rsidRPr="008303B0">
              <w:rPr>
                <w:color w:val="000000"/>
                <w:szCs w:val="28"/>
              </w:rPr>
              <w:t>Некрашевича</w:t>
            </w:r>
            <w:proofErr w:type="spellEnd"/>
            <w:r w:rsidRPr="008303B0">
              <w:rPr>
                <w:color w:val="000000"/>
                <w:szCs w:val="28"/>
              </w:rPr>
              <w:t>.</w:t>
            </w:r>
          </w:p>
          <w:p w14:paraId="6BF6E0D4" w14:textId="6870C50F" w:rsidR="00D85590" w:rsidRPr="00E807F2" w:rsidRDefault="00D85590" w:rsidP="008303B0">
            <w:pPr>
              <w:pBdr>
                <w:top w:val="nil"/>
                <w:left w:val="nil"/>
                <w:bottom w:val="nil"/>
                <w:right w:val="nil"/>
                <w:between w:val="nil"/>
              </w:pBdr>
              <w:ind w:left="773" w:hanging="3"/>
              <w:jc w:val="both"/>
              <w:rPr>
                <w:color w:val="000000"/>
                <w:szCs w:val="28"/>
              </w:rPr>
            </w:pPr>
            <w:r w:rsidRPr="008303B0">
              <w:rPr>
                <w:color w:val="000000"/>
                <w:szCs w:val="28"/>
              </w:rPr>
              <w:t>Значення сатиричних віршів XVIII ст. для розвитку нової української літератури.</w:t>
            </w:r>
          </w:p>
        </w:tc>
      </w:tr>
      <w:tr w:rsidR="000D5835" w:rsidRPr="00E807F2" w14:paraId="6BF6E0DA" w14:textId="77777777" w:rsidTr="00C07E7B">
        <w:tc>
          <w:tcPr>
            <w:tcW w:w="709" w:type="dxa"/>
          </w:tcPr>
          <w:p w14:paraId="6BF6E0D7"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15</w:t>
            </w:r>
          </w:p>
        </w:tc>
        <w:tc>
          <w:tcPr>
            <w:tcW w:w="8817" w:type="dxa"/>
          </w:tcPr>
          <w:p w14:paraId="6DC2483F" w14:textId="44F1CBA7"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Вірші Григорія Сковороди</w:t>
            </w:r>
            <w:r>
              <w:rPr>
                <w:color w:val="000000"/>
                <w:szCs w:val="28"/>
              </w:rPr>
              <w:t>.</w:t>
            </w:r>
          </w:p>
          <w:p w14:paraId="2E7E6B0F" w14:textId="42DDE6E8" w:rsidR="00D85590" w:rsidRDefault="00D85590" w:rsidP="004707AC">
            <w:pPr>
              <w:pBdr>
                <w:top w:val="nil"/>
                <w:left w:val="nil"/>
                <w:bottom w:val="nil"/>
                <w:right w:val="nil"/>
                <w:between w:val="nil"/>
              </w:pBdr>
              <w:ind w:hanging="3"/>
              <w:jc w:val="both"/>
              <w:rPr>
                <w:color w:val="000000"/>
                <w:szCs w:val="28"/>
              </w:rPr>
            </w:pPr>
            <w:r>
              <w:rPr>
                <w:i/>
                <w:iCs/>
                <w:color w:val="000000"/>
                <w:szCs w:val="28"/>
              </w:rPr>
              <w:t>Вид роботи: усні та письмові відповіді.</w:t>
            </w:r>
          </w:p>
          <w:p w14:paraId="26ABA743"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Основні мотиви віршів Григорія Сковороди.</w:t>
            </w:r>
          </w:p>
          <w:p w14:paraId="223C6D3D"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 xml:space="preserve">Мотив свободи у </w:t>
            </w:r>
            <w:r w:rsidRPr="008303B0">
              <w:rPr>
                <w:color w:val="000000"/>
                <w:szCs w:val="28"/>
              </w:rPr>
              <w:t>поезії Григорія Сковороди.</w:t>
            </w:r>
          </w:p>
          <w:p w14:paraId="033783F9"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Версифікаційне новаторство Григорія Сковороди.</w:t>
            </w:r>
          </w:p>
          <w:p w14:paraId="03CE8D86" w14:textId="35FFBEFC"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Аналіз ранніх поетичних творів Григорія Сковороди панегіричного жанру („</w:t>
            </w:r>
            <w:r>
              <w:rPr>
                <w:color w:val="000000"/>
                <w:szCs w:val="28"/>
              </w:rPr>
              <w:t>Пісня</w:t>
            </w:r>
            <w:r w:rsidRPr="008303B0">
              <w:rPr>
                <w:color w:val="000000"/>
                <w:szCs w:val="28"/>
              </w:rPr>
              <w:t xml:space="preserve"> 25-</w:t>
            </w:r>
            <w:r>
              <w:rPr>
                <w:color w:val="000000"/>
                <w:szCs w:val="28"/>
              </w:rPr>
              <w:t>а</w:t>
            </w:r>
            <w:r w:rsidRPr="008303B0">
              <w:rPr>
                <w:color w:val="000000"/>
                <w:szCs w:val="28"/>
              </w:rPr>
              <w:t>”, „П</w:t>
            </w:r>
            <w:r>
              <w:rPr>
                <w:color w:val="000000"/>
                <w:szCs w:val="28"/>
              </w:rPr>
              <w:t>і</w:t>
            </w:r>
            <w:r w:rsidRPr="008303B0">
              <w:rPr>
                <w:color w:val="000000"/>
                <w:szCs w:val="28"/>
              </w:rPr>
              <w:t>сн</w:t>
            </w:r>
            <w:r>
              <w:rPr>
                <w:color w:val="000000"/>
                <w:szCs w:val="28"/>
              </w:rPr>
              <w:t>я</w:t>
            </w:r>
            <w:r w:rsidRPr="008303B0">
              <w:rPr>
                <w:color w:val="000000"/>
                <w:szCs w:val="28"/>
              </w:rPr>
              <w:t xml:space="preserve"> 26-</w:t>
            </w:r>
            <w:r>
              <w:rPr>
                <w:color w:val="000000"/>
                <w:szCs w:val="28"/>
              </w:rPr>
              <w:t>а</w:t>
            </w:r>
            <w:r w:rsidRPr="008303B0">
              <w:rPr>
                <w:color w:val="000000"/>
                <w:szCs w:val="28"/>
              </w:rPr>
              <w:t>”).</w:t>
            </w:r>
          </w:p>
          <w:p w14:paraId="26180BA6"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Пейзажні вірші Григорія Сковороди.</w:t>
            </w:r>
          </w:p>
          <w:p w14:paraId="6BF6E0D8" w14:textId="0383B218" w:rsidR="00D85590" w:rsidRPr="00E807F2" w:rsidRDefault="00D85590" w:rsidP="008303B0">
            <w:pPr>
              <w:pBdr>
                <w:top w:val="nil"/>
                <w:left w:val="nil"/>
                <w:bottom w:val="nil"/>
                <w:right w:val="nil"/>
                <w:between w:val="nil"/>
              </w:pBdr>
              <w:ind w:left="773" w:hanging="3"/>
              <w:jc w:val="both"/>
              <w:rPr>
                <w:color w:val="000000"/>
                <w:szCs w:val="28"/>
              </w:rPr>
            </w:pPr>
            <w:r w:rsidRPr="008303B0">
              <w:rPr>
                <w:color w:val="000000"/>
                <w:szCs w:val="28"/>
              </w:rPr>
              <w:t>Значення віршів Григорія Сковороди.</w:t>
            </w:r>
          </w:p>
        </w:tc>
      </w:tr>
      <w:tr w:rsidR="000D5835" w:rsidRPr="00E807F2" w14:paraId="6BF6E0DE" w14:textId="77777777" w:rsidTr="00C07E7B">
        <w:tc>
          <w:tcPr>
            <w:tcW w:w="709" w:type="dxa"/>
          </w:tcPr>
          <w:p w14:paraId="6BF6E0DB" w14:textId="77777777" w:rsidR="00D85590" w:rsidRPr="00E807F2" w:rsidRDefault="00D85590" w:rsidP="004707AC">
            <w:pPr>
              <w:pBdr>
                <w:top w:val="nil"/>
                <w:left w:val="nil"/>
                <w:bottom w:val="nil"/>
                <w:right w:val="nil"/>
                <w:between w:val="nil"/>
              </w:pBdr>
              <w:ind w:hanging="3"/>
              <w:jc w:val="center"/>
              <w:rPr>
                <w:color w:val="000000"/>
                <w:szCs w:val="28"/>
              </w:rPr>
            </w:pPr>
            <w:r w:rsidRPr="00E807F2">
              <w:rPr>
                <w:color w:val="000000"/>
                <w:szCs w:val="28"/>
              </w:rPr>
              <w:t>16</w:t>
            </w:r>
          </w:p>
        </w:tc>
        <w:tc>
          <w:tcPr>
            <w:tcW w:w="8817" w:type="dxa"/>
          </w:tcPr>
          <w:p w14:paraId="50D0801D" w14:textId="5C7CD83F" w:rsidR="00D85590" w:rsidRDefault="00D85590" w:rsidP="004707AC">
            <w:pPr>
              <w:pBdr>
                <w:top w:val="nil"/>
                <w:left w:val="nil"/>
                <w:bottom w:val="nil"/>
                <w:right w:val="nil"/>
                <w:between w:val="nil"/>
              </w:pBdr>
              <w:ind w:hanging="3"/>
              <w:jc w:val="both"/>
              <w:rPr>
                <w:color w:val="000000"/>
                <w:szCs w:val="28"/>
              </w:rPr>
            </w:pPr>
            <w:r w:rsidRPr="00E807F2">
              <w:rPr>
                <w:color w:val="000000"/>
                <w:szCs w:val="28"/>
              </w:rPr>
              <w:t>Байки і притчі Григорія Сковороди</w:t>
            </w:r>
            <w:r>
              <w:rPr>
                <w:color w:val="000000"/>
                <w:szCs w:val="28"/>
              </w:rPr>
              <w:t>.</w:t>
            </w:r>
          </w:p>
          <w:p w14:paraId="3217529D" w14:textId="43C92F25" w:rsidR="00D85590" w:rsidRDefault="00D85590" w:rsidP="004707AC">
            <w:pPr>
              <w:pBdr>
                <w:top w:val="nil"/>
                <w:left w:val="nil"/>
                <w:bottom w:val="nil"/>
                <w:right w:val="nil"/>
                <w:between w:val="nil"/>
              </w:pBdr>
              <w:ind w:hanging="3"/>
              <w:jc w:val="both"/>
              <w:rPr>
                <w:color w:val="000000"/>
                <w:szCs w:val="28"/>
              </w:rPr>
            </w:pPr>
            <w:r>
              <w:rPr>
                <w:i/>
                <w:iCs/>
                <w:color w:val="000000"/>
                <w:szCs w:val="28"/>
              </w:rPr>
              <w:t>Вид роботи: усні та письмові відповіді.</w:t>
            </w:r>
          </w:p>
          <w:p w14:paraId="23EFA209"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Жанрова своєрідність байок і притч Григорія Сковороди.</w:t>
            </w:r>
          </w:p>
          <w:p w14:paraId="3B27EA31"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Особливості композиції байок Григорія Сковороди.</w:t>
            </w:r>
          </w:p>
          <w:p w14:paraId="0550391D"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Соціальні мотиви байок Григорія Сковороди.</w:t>
            </w:r>
          </w:p>
          <w:p w14:paraId="71ABC2CE"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Мотив „спорідненої праці” в байках Григорія Сковороди.</w:t>
            </w:r>
          </w:p>
          <w:p w14:paraId="655D5EA8"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Звеличення внутрішньої краси людини в байках Григорія Сковороди.</w:t>
            </w:r>
          </w:p>
          <w:p w14:paraId="4A053CC1"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Зміст та образи-персонажі притч Григорія Сковороди.</w:t>
            </w:r>
          </w:p>
          <w:p w14:paraId="45F89D44"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Особливості мови байок і притч Григорія Сковороди.</w:t>
            </w:r>
          </w:p>
          <w:p w14:paraId="6DB61BC8" w14:textId="77777777" w:rsidR="00D85590" w:rsidRPr="008303B0" w:rsidRDefault="00D85590" w:rsidP="008303B0">
            <w:pPr>
              <w:pBdr>
                <w:top w:val="nil"/>
                <w:left w:val="nil"/>
                <w:bottom w:val="nil"/>
                <w:right w:val="nil"/>
                <w:between w:val="nil"/>
              </w:pBdr>
              <w:ind w:left="773" w:hanging="3"/>
              <w:jc w:val="both"/>
              <w:rPr>
                <w:color w:val="000000"/>
                <w:szCs w:val="28"/>
              </w:rPr>
            </w:pPr>
            <w:r w:rsidRPr="008303B0">
              <w:rPr>
                <w:color w:val="000000"/>
                <w:szCs w:val="28"/>
              </w:rPr>
              <w:t>Іван Франко про Григорія Сковороду-байкаря.</w:t>
            </w:r>
          </w:p>
          <w:p w14:paraId="6BF6E0DC" w14:textId="7E54BEF0" w:rsidR="00D85590" w:rsidRPr="00E807F2" w:rsidRDefault="00D85590" w:rsidP="008303B0">
            <w:pPr>
              <w:pBdr>
                <w:top w:val="nil"/>
                <w:left w:val="nil"/>
                <w:bottom w:val="nil"/>
                <w:right w:val="nil"/>
                <w:between w:val="nil"/>
              </w:pBdr>
              <w:ind w:left="773" w:hanging="3"/>
              <w:jc w:val="both"/>
              <w:rPr>
                <w:color w:val="000000"/>
                <w:szCs w:val="28"/>
              </w:rPr>
            </w:pPr>
            <w:r w:rsidRPr="008303B0">
              <w:rPr>
                <w:color w:val="000000"/>
                <w:szCs w:val="28"/>
              </w:rPr>
              <w:t>Значення віршів та байок Григорія Сковороди.</w:t>
            </w:r>
          </w:p>
        </w:tc>
      </w:tr>
    </w:tbl>
    <w:p w14:paraId="61E5E489" w14:textId="70FADF0A" w:rsidR="00D85590" w:rsidRDefault="00D85590" w:rsidP="004707AC">
      <w:pPr>
        <w:pBdr>
          <w:top w:val="nil"/>
          <w:left w:val="nil"/>
          <w:bottom w:val="nil"/>
          <w:right w:val="nil"/>
          <w:between w:val="nil"/>
        </w:pBdr>
        <w:ind w:hanging="3"/>
        <w:jc w:val="center"/>
        <w:rPr>
          <w:b/>
          <w:color w:val="000000"/>
          <w:szCs w:val="28"/>
        </w:rPr>
      </w:pPr>
    </w:p>
    <w:p w14:paraId="634B6B88" w14:textId="5F6925A2" w:rsidR="00D85590" w:rsidRDefault="00D85590" w:rsidP="004707AC">
      <w:pPr>
        <w:pBdr>
          <w:top w:val="nil"/>
          <w:left w:val="nil"/>
          <w:bottom w:val="nil"/>
          <w:right w:val="nil"/>
          <w:between w:val="nil"/>
        </w:pBdr>
        <w:ind w:hanging="3"/>
        <w:jc w:val="center"/>
        <w:rPr>
          <w:b/>
          <w:color w:val="000000"/>
          <w:szCs w:val="28"/>
        </w:rPr>
      </w:pPr>
    </w:p>
    <w:p w14:paraId="6BF6E0E3" w14:textId="085BF006" w:rsidR="00D85590" w:rsidRDefault="00D85590" w:rsidP="000D5835">
      <w:pPr>
        <w:pBdr>
          <w:top w:val="nil"/>
          <w:left w:val="nil"/>
          <w:bottom w:val="nil"/>
          <w:right w:val="nil"/>
          <w:between w:val="nil"/>
        </w:pBdr>
        <w:ind w:hanging="3"/>
        <w:jc w:val="center"/>
        <w:rPr>
          <w:b/>
          <w:color w:val="000000"/>
          <w:szCs w:val="28"/>
        </w:rPr>
      </w:pPr>
      <w:r>
        <w:rPr>
          <w:b/>
          <w:color w:val="000000"/>
          <w:szCs w:val="28"/>
        </w:rPr>
        <w:t>Завдання для с</w:t>
      </w:r>
      <w:r w:rsidRPr="00E807F2">
        <w:rPr>
          <w:b/>
          <w:color w:val="000000"/>
          <w:szCs w:val="28"/>
        </w:rPr>
        <w:t>амостійн</w:t>
      </w:r>
      <w:r>
        <w:rPr>
          <w:b/>
          <w:color w:val="000000"/>
          <w:szCs w:val="28"/>
        </w:rPr>
        <w:t>ої</w:t>
      </w:r>
      <w:r w:rsidRPr="00E807F2">
        <w:rPr>
          <w:b/>
          <w:color w:val="000000"/>
          <w:szCs w:val="28"/>
        </w:rPr>
        <w:t xml:space="preserve"> робот</w:t>
      </w:r>
      <w:r>
        <w:rPr>
          <w:b/>
          <w:color w:val="000000"/>
          <w:szCs w:val="28"/>
        </w:rPr>
        <w:t>и</w:t>
      </w:r>
      <w:r w:rsidRPr="00E807F2">
        <w:rPr>
          <w:b/>
          <w:color w:val="000000"/>
          <w:szCs w:val="28"/>
        </w:rPr>
        <w:t xml:space="preserve"> студент</w:t>
      </w:r>
      <w:r>
        <w:rPr>
          <w:b/>
          <w:color w:val="000000"/>
          <w:szCs w:val="28"/>
        </w:rPr>
        <w:t>ів</w:t>
      </w:r>
    </w:p>
    <w:p w14:paraId="47C9FE8B" w14:textId="33793F1C" w:rsidR="00D85590" w:rsidRDefault="00D85590" w:rsidP="000D5835">
      <w:pPr>
        <w:pBdr>
          <w:top w:val="nil"/>
          <w:left w:val="nil"/>
          <w:bottom w:val="nil"/>
          <w:right w:val="nil"/>
          <w:between w:val="nil"/>
        </w:pBdr>
        <w:ind w:hanging="3"/>
        <w:jc w:val="center"/>
        <w:rPr>
          <w:color w:val="000000"/>
          <w:szCs w:val="28"/>
        </w:rPr>
      </w:pPr>
    </w:p>
    <w:p w14:paraId="4D76DFE0" w14:textId="77395C61" w:rsidR="00D85590" w:rsidRDefault="00D85590" w:rsidP="006566E3">
      <w:pPr>
        <w:pBdr>
          <w:top w:val="nil"/>
          <w:left w:val="nil"/>
          <w:bottom w:val="nil"/>
          <w:right w:val="nil"/>
          <w:between w:val="nil"/>
        </w:pBdr>
        <w:ind w:firstLine="708"/>
        <w:jc w:val="both"/>
        <w:rPr>
          <w:color w:val="000000"/>
          <w:szCs w:val="28"/>
        </w:rPr>
      </w:pPr>
      <w:r>
        <w:rPr>
          <w:color w:val="000000"/>
          <w:szCs w:val="28"/>
        </w:rPr>
        <w:t>Самостійна робота здобувачів освіти під час вивчення освітнього компонента „Історія української літератури (давня)” складається з різних видів:</w:t>
      </w:r>
    </w:p>
    <w:p w14:paraId="6E99DC0A" w14:textId="76050001" w:rsidR="00D85590" w:rsidRDefault="00D85590" w:rsidP="002A4B15">
      <w:pPr>
        <w:pStyle w:val="ad"/>
        <w:numPr>
          <w:ilvl w:val="0"/>
          <w:numId w:val="39"/>
        </w:numPr>
        <w:pBdr>
          <w:top w:val="nil"/>
          <w:left w:val="nil"/>
          <w:bottom w:val="nil"/>
          <w:right w:val="nil"/>
          <w:between w:val="nil"/>
        </w:pBdr>
        <w:jc w:val="both"/>
        <w:rPr>
          <w:color w:val="000000"/>
          <w:szCs w:val="28"/>
        </w:rPr>
      </w:pPr>
      <w:r>
        <w:rPr>
          <w:color w:val="000000"/>
          <w:szCs w:val="28"/>
        </w:rPr>
        <w:t xml:space="preserve">прочитання художніх текстів згідно зі </w:t>
      </w:r>
      <w:r>
        <w:rPr>
          <w:color w:val="000000"/>
          <w:szCs w:val="28"/>
        </w:rPr>
        <w:t>списком;</w:t>
      </w:r>
    </w:p>
    <w:p w14:paraId="740B5A04" w14:textId="76E49E60" w:rsidR="00D85590" w:rsidRDefault="00D85590" w:rsidP="002A4B15">
      <w:pPr>
        <w:pStyle w:val="ad"/>
        <w:numPr>
          <w:ilvl w:val="0"/>
          <w:numId w:val="39"/>
        </w:numPr>
        <w:pBdr>
          <w:top w:val="nil"/>
          <w:left w:val="nil"/>
          <w:bottom w:val="nil"/>
          <w:right w:val="nil"/>
          <w:between w:val="nil"/>
        </w:pBdr>
        <w:jc w:val="both"/>
        <w:rPr>
          <w:color w:val="000000"/>
          <w:szCs w:val="28"/>
        </w:rPr>
      </w:pPr>
      <w:r>
        <w:rPr>
          <w:color w:val="000000"/>
          <w:szCs w:val="28"/>
        </w:rPr>
        <w:t>підготовка до авдиторних (практичних</w:t>
      </w:r>
      <w:r>
        <w:rPr>
          <w:color w:val="000000"/>
          <w:szCs w:val="28"/>
        </w:rPr>
        <w:t>)</w:t>
      </w:r>
      <w:r>
        <w:rPr>
          <w:color w:val="000000"/>
          <w:szCs w:val="28"/>
        </w:rPr>
        <w:t xml:space="preserve"> занять;</w:t>
      </w:r>
    </w:p>
    <w:p w14:paraId="58F3E303" w14:textId="5CAED434" w:rsidR="00D85590" w:rsidRPr="002A4B15" w:rsidRDefault="00D85590" w:rsidP="002A4B15">
      <w:pPr>
        <w:pStyle w:val="ad"/>
        <w:numPr>
          <w:ilvl w:val="0"/>
          <w:numId w:val="39"/>
        </w:numPr>
        <w:pBdr>
          <w:top w:val="nil"/>
          <w:left w:val="nil"/>
          <w:bottom w:val="nil"/>
          <w:right w:val="nil"/>
          <w:between w:val="nil"/>
        </w:pBdr>
        <w:jc w:val="both"/>
        <w:rPr>
          <w:color w:val="000000"/>
          <w:szCs w:val="28"/>
        </w:rPr>
      </w:pPr>
      <w:r>
        <w:rPr>
          <w:color w:val="000000"/>
          <w:szCs w:val="28"/>
        </w:rPr>
        <w:t>самостійне поглиблене опрацювання тем освітнього компонента згідно з навчально-тематичним планом.</w:t>
      </w:r>
    </w:p>
    <w:p w14:paraId="5558DF50" w14:textId="77777777" w:rsidR="00D85590" w:rsidRPr="00E807F2" w:rsidRDefault="00D85590" w:rsidP="000D5835">
      <w:pPr>
        <w:pBdr>
          <w:top w:val="nil"/>
          <w:left w:val="nil"/>
          <w:bottom w:val="nil"/>
          <w:right w:val="nil"/>
          <w:between w:val="nil"/>
        </w:pBdr>
        <w:ind w:hanging="3"/>
        <w:jc w:val="center"/>
        <w:rPr>
          <w:color w:val="000000"/>
          <w:szCs w:val="28"/>
        </w:rPr>
      </w:pPr>
    </w:p>
    <w:tbl>
      <w:tblPr>
        <w:tblStyle w:val="af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8647"/>
      </w:tblGrid>
      <w:tr w:rsidR="00822A2A" w:rsidRPr="00307C70" w14:paraId="6BF6E0E9" w14:textId="77777777" w:rsidTr="003D4297">
        <w:tc>
          <w:tcPr>
            <w:tcW w:w="879" w:type="dxa"/>
            <w:shd w:val="clear" w:color="auto" w:fill="auto"/>
          </w:tcPr>
          <w:p w14:paraId="6BF6E0E4" w14:textId="3AB7BBFB"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w:t>
            </w:r>
          </w:p>
          <w:p w14:paraId="6BF6E0E5" w14:textId="13FA755D" w:rsidR="00D85590" w:rsidRPr="00307C70" w:rsidRDefault="00D85590" w:rsidP="00822A2A">
            <w:pPr>
              <w:pBdr>
                <w:top w:val="nil"/>
                <w:left w:val="nil"/>
                <w:bottom w:val="nil"/>
                <w:right w:val="nil"/>
                <w:between w:val="nil"/>
              </w:pBdr>
              <w:ind w:hanging="3"/>
              <w:jc w:val="center"/>
              <w:rPr>
                <w:rFonts w:ascii="Arial" w:eastAsia="Arial" w:hAnsi="Arial" w:cs="Arial"/>
                <w:color w:val="000000"/>
                <w:szCs w:val="28"/>
              </w:rPr>
            </w:pPr>
            <w:r w:rsidRPr="00307C70">
              <w:rPr>
                <w:color w:val="000000"/>
                <w:szCs w:val="28"/>
              </w:rPr>
              <w:t>теми</w:t>
            </w:r>
          </w:p>
        </w:tc>
        <w:tc>
          <w:tcPr>
            <w:tcW w:w="8647" w:type="dxa"/>
            <w:shd w:val="clear" w:color="auto" w:fill="auto"/>
          </w:tcPr>
          <w:p w14:paraId="6BF6E0E6" w14:textId="06EF6A4E" w:rsidR="00D85590" w:rsidRPr="00307C70" w:rsidRDefault="00D85590" w:rsidP="004707AC">
            <w:pPr>
              <w:pBdr>
                <w:top w:val="nil"/>
                <w:left w:val="nil"/>
                <w:bottom w:val="nil"/>
                <w:right w:val="nil"/>
                <w:between w:val="nil"/>
              </w:pBdr>
              <w:ind w:hanging="3"/>
              <w:jc w:val="center"/>
              <w:rPr>
                <w:rFonts w:ascii="Arial" w:eastAsia="Arial" w:hAnsi="Arial" w:cs="Arial"/>
                <w:color w:val="000000"/>
                <w:szCs w:val="28"/>
              </w:rPr>
            </w:pPr>
            <w:r w:rsidRPr="00307C70">
              <w:rPr>
                <w:color w:val="000000"/>
                <w:szCs w:val="28"/>
              </w:rPr>
              <w:t>Назва теми</w:t>
            </w:r>
          </w:p>
        </w:tc>
      </w:tr>
      <w:tr w:rsidR="00957589" w:rsidRPr="00307C70" w14:paraId="167548DB" w14:textId="77777777" w:rsidTr="003D4297">
        <w:tc>
          <w:tcPr>
            <w:tcW w:w="879" w:type="dxa"/>
            <w:shd w:val="clear" w:color="auto" w:fill="auto"/>
          </w:tcPr>
          <w:p w14:paraId="410A1F04" w14:textId="3BFB2E59"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1.1</w:t>
            </w:r>
          </w:p>
        </w:tc>
        <w:tc>
          <w:tcPr>
            <w:tcW w:w="8647" w:type="dxa"/>
            <w:shd w:val="clear" w:color="auto" w:fill="auto"/>
          </w:tcPr>
          <w:p w14:paraId="0E152D55" w14:textId="4B04C059" w:rsidR="00D85590" w:rsidRPr="00307C70" w:rsidRDefault="00D85590" w:rsidP="00957589">
            <w:pPr>
              <w:pBdr>
                <w:top w:val="nil"/>
                <w:left w:val="nil"/>
                <w:bottom w:val="nil"/>
                <w:right w:val="nil"/>
                <w:between w:val="nil"/>
              </w:pBdr>
              <w:ind w:hanging="3"/>
              <w:jc w:val="both"/>
              <w:rPr>
                <w:color w:val="000000"/>
                <w:szCs w:val="28"/>
              </w:rPr>
            </w:pPr>
            <w:r w:rsidRPr="00307C70">
              <w:rPr>
                <w:i/>
                <w:iCs/>
                <w:color w:val="000000"/>
                <w:szCs w:val="28"/>
              </w:rPr>
              <w:t>Прочитати й законспектувати</w:t>
            </w:r>
            <w:r w:rsidRPr="00307C70">
              <w:rPr>
                <w:color w:val="000000"/>
                <w:szCs w:val="28"/>
              </w:rPr>
              <w:t>:</w:t>
            </w:r>
          </w:p>
          <w:p w14:paraId="00161F9C" w14:textId="649C9AAF" w:rsidR="00D85590" w:rsidRPr="00307C70" w:rsidRDefault="00D85590" w:rsidP="00F07ADE">
            <w:pPr>
              <w:pBdr>
                <w:top w:val="nil"/>
                <w:left w:val="nil"/>
                <w:bottom w:val="nil"/>
                <w:right w:val="nil"/>
                <w:between w:val="nil"/>
              </w:pBdr>
              <w:tabs>
                <w:tab w:val="left" w:pos="453"/>
              </w:tabs>
              <w:ind w:hanging="3"/>
              <w:jc w:val="both"/>
              <w:rPr>
                <w:color w:val="000000"/>
                <w:szCs w:val="28"/>
              </w:rPr>
            </w:pPr>
            <w:r w:rsidRPr="00307C70">
              <w:rPr>
                <w:color w:val="000000"/>
                <w:szCs w:val="28"/>
              </w:rPr>
              <w:t>а)</w:t>
            </w:r>
            <w:r w:rsidRPr="00307C70">
              <w:rPr>
                <w:color w:val="000000"/>
                <w:szCs w:val="28"/>
              </w:rPr>
              <w:tab/>
            </w:r>
            <w:r w:rsidRPr="00307C70">
              <w:rPr>
                <w:color w:val="000000"/>
                <w:szCs w:val="28"/>
              </w:rPr>
              <w:t xml:space="preserve">статтю І. </w:t>
            </w:r>
            <w:r w:rsidRPr="00307C70">
              <w:rPr>
                <w:color w:val="000000"/>
                <w:szCs w:val="28"/>
              </w:rPr>
              <w:t>Франк</w:t>
            </w:r>
            <w:r w:rsidRPr="00307C70">
              <w:rPr>
                <w:color w:val="000000"/>
                <w:szCs w:val="28"/>
              </w:rPr>
              <w:t>а</w:t>
            </w:r>
            <w:r w:rsidRPr="00307C70">
              <w:rPr>
                <w:color w:val="000000"/>
                <w:szCs w:val="28"/>
              </w:rPr>
              <w:t xml:space="preserve"> </w:t>
            </w:r>
            <w:r w:rsidRPr="00307C70">
              <w:rPr>
                <w:color w:val="000000"/>
                <w:szCs w:val="28"/>
              </w:rPr>
              <w:t>„</w:t>
            </w:r>
            <w:proofErr w:type="spellStart"/>
            <w:r w:rsidRPr="00307C70">
              <w:rPr>
                <w:color w:val="000000"/>
                <w:szCs w:val="28"/>
              </w:rPr>
              <w:t>Південноруська</w:t>
            </w:r>
            <w:proofErr w:type="spellEnd"/>
            <w:r w:rsidRPr="00307C70">
              <w:rPr>
                <w:color w:val="000000"/>
                <w:szCs w:val="28"/>
              </w:rPr>
              <w:t xml:space="preserve"> література</w:t>
            </w:r>
            <w:r w:rsidRPr="00307C70">
              <w:rPr>
                <w:color w:val="000000"/>
                <w:szCs w:val="28"/>
              </w:rPr>
              <w:t>”;</w:t>
            </w:r>
          </w:p>
          <w:p w14:paraId="6BC7623C" w14:textId="15C92E5C" w:rsidR="00D85590" w:rsidRPr="00307C70" w:rsidRDefault="00D85590" w:rsidP="00F07ADE">
            <w:pPr>
              <w:pBdr>
                <w:top w:val="nil"/>
                <w:left w:val="nil"/>
                <w:bottom w:val="nil"/>
                <w:right w:val="nil"/>
                <w:between w:val="nil"/>
              </w:pBdr>
              <w:tabs>
                <w:tab w:val="left" w:pos="453"/>
              </w:tabs>
              <w:ind w:hanging="3"/>
              <w:jc w:val="both"/>
              <w:rPr>
                <w:color w:val="000000"/>
                <w:szCs w:val="28"/>
              </w:rPr>
            </w:pPr>
            <w:r w:rsidRPr="00307C70">
              <w:rPr>
                <w:color w:val="000000"/>
                <w:szCs w:val="28"/>
              </w:rPr>
              <w:lastRenderedPageBreak/>
              <w:t>б)</w:t>
            </w:r>
            <w:r w:rsidRPr="00307C70">
              <w:rPr>
                <w:color w:val="000000"/>
                <w:szCs w:val="28"/>
              </w:rPr>
              <w:tab/>
            </w:r>
            <w:r w:rsidRPr="00307C70">
              <w:rPr>
                <w:color w:val="000000"/>
                <w:szCs w:val="28"/>
              </w:rPr>
              <w:t xml:space="preserve">статтю П. </w:t>
            </w:r>
            <w:r w:rsidRPr="00307C70">
              <w:rPr>
                <w:color w:val="000000"/>
                <w:szCs w:val="28"/>
              </w:rPr>
              <w:t>Кононенк</w:t>
            </w:r>
            <w:r w:rsidRPr="00307C70">
              <w:rPr>
                <w:color w:val="000000"/>
                <w:szCs w:val="28"/>
              </w:rPr>
              <w:t>а</w:t>
            </w:r>
            <w:r w:rsidRPr="00307C70">
              <w:rPr>
                <w:color w:val="000000"/>
                <w:szCs w:val="28"/>
              </w:rPr>
              <w:t xml:space="preserve"> „</w:t>
            </w:r>
            <w:r w:rsidRPr="00307C70">
              <w:rPr>
                <w:color w:val="000000"/>
                <w:szCs w:val="28"/>
              </w:rPr>
              <w:t>«</w:t>
            </w:r>
            <w:r w:rsidRPr="00307C70">
              <w:rPr>
                <w:color w:val="000000"/>
                <w:szCs w:val="28"/>
              </w:rPr>
              <w:t>Історія української літератури</w:t>
            </w:r>
            <w:r w:rsidRPr="00307C70">
              <w:rPr>
                <w:color w:val="000000"/>
                <w:szCs w:val="28"/>
              </w:rPr>
              <w:t>»</w:t>
            </w:r>
            <w:r w:rsidRPr="00307C70">
              <w:rPr>
                <w:color w:val="000000"/>
                <w:szCs w:val="28"/>
              </w:rPr>
              <w:t xml:space="preserve"> Михайла Грушевського </w:t>
            </w:r>
            <w:r w:rsidRPr="00307C70">
              <w:rPr>
                <w:color w:val="000000"/>
                <w:szCs w:val="28"/>
              </w:rPr>
              <w:t>–</w:t>
            </w:r>
            <w:r w:rsidRPr="00307C70">
              <w:rPr>
                <w:color w:val="000000"/>
                <w:szCs w:val="28"/>
              </w:rPr>
              <w:t xml:space="preserve"> етап у розвитку наукового літературознавства</w:t>
            </w:r>
            <w:r w:rsidRPr="00307C70">
              <w:rPr>
                <w:color w:val="000000"/>
                <w:szCs w:val="28"/>
              </w:rPr>
              <w:t>;</w:t>
            </w:r>
            <w:r w:rsidRPr="00307C70">
              <w:rPr>
                <w:color w:val="000000"/>
                <w:szCs w:val="28"/>
              </w:rPr>
              <w:t xml:space="preserve"> </w:t>
            </w:r>
          </w:p>
          <w:p w14:paraId="3C54A61C" w14:textId="2779C253" w:rsidR="00D85590" w:rsidRPr="00307C70" w:rsidRDefault="00D85590" w:rsidP="00F07ADE">
            <w:pPr>
              <w:pBdr>
                <w:top w:val="nil"/>
                <w:left w:val="nil"/>
                <w:bottom w:val="nil"/>
                <w:right w:val="nil"/>
                <w:between w:val="nil"/>
              </w:pBdr>
              <w:tabs>
                <w:tab w:val="left" w:pos="453"/>
              </w:tabs>
              <w:ind w:hanging="3"/>
              <w:jc w:val="both"/>
              <w:rPr>
                <w:color w:val="000000"/>
                <w:szCs w:val="28"/>
              </w:rPr>
            </w:pPr>
            <w:r w:rsidRPr="00307C70">
              <w:rPr>
                <w:color w:val="000000"/>
                <w:szCs w:val="28"/>
              </w:rPr>
              <w:t>в)</w:t>
            </w:r>
            <w:r w:rsidRPr="00307C70">
              <w:rPr>
                <w:color w:val="000000"/>
                <w:szCs w:val="28"/>
              </w:rPr>
              <w:tab/>
            </w:r>
            <w:r w:rsidRPr="00307C70">
              <w:rPr>
                <w:color w:val="000000"/>
                <w:szCs w:val="28"/>
              </w:rPr>
              <w:t xml:space="preserve">статтю О. </w:t>
            </w:r>
            <w:proofErr w:type="spellStart"/>
            <w:r w:rsidRPr="00307C70">
              <w:rPr>
                <w:color w:val="000000"/>
                <w:szCs w:val="28"/>
              </w:rPr>
              <w:t>Мишанич</w:t>
            </w:r>
            <w:r w:rsidRPr="00307C70">
              <w:rPr>
                <w:color w:val="000000"/>
                <w:szCs w:val="28"/>
              </w:rPr>
              <w:t>а</w:t>
            </w:r>
            <w:proofErr w:type="spellEnd"/>
            <w:r w:rsidRPr="00307C70">
              <w:rPr>
                <w:color w:val="000000"/>
                <w:szCs w:val="28"/>
              </w:rPr>
              <w:t xml:space="preserve"> „Гарвардський проект”</w:t>
            </w:r>
            <w:r w:rsidRPr="00307C70">
              <w:rPr>
                <w:color w:val="000000"/>
                <w:szCs w:val="28"/>
              </w:rPr>
              <w:t>.</w:t>
            </w:r>
          </w:p>
        </w:tc>
      </w:tr>
      <w:tr w:rsidR="00822A2A" w:rsidRPr="00307C70" w14:paraId="6BF6E0ED" w14:textId="77777777" w:rsidTr="003D4297">
        <w:tc>
          <w:tcPr>
            <w:tcW w:w="879" w:type="dxa"/>
            <w:shd w:val="clear" w:color="auto" w:fill="auto"/>
          </w:tcPr>
          <w:p w14:paraId="6BF6E0EA" w14:textId="303A8ACC" w:rsidR="00D85590" w:rsidRPr="00307C70" w:rsidRDefault="00D85590" w:rsidP="004707AC">
            <w:pPr>
              <w:pBdr>
                <w:top w:val="nil"/>
                <w:left w:val="nil"/>
                <w:bottom w:val="nil"/>
                <w:right w:val="nil"/>
                <w:between w:val="nil"/>
              </w:pBdr>
              <w:ind w:hanging="3"/>
              <w:jc w:val="center"/>
              <w:rPr>
                <w:rFonts w:ascii="Arial" w:eastAsia="Arial" w:hAnsi="Arial" w:cs="Arial"/>
                <w:color w:val="000000"/>
                <w:szCs w:val="28"/>
              </w:rPr>
            </w:pPr>
            <w:r w:rsidRPr="00307C70">
              <w:rPr>
                <w:color w:val="000000"/>
                <w:szCs w:val="28"/>
              </w:rPr>
              <w:lastRenderedPageBreak/>
              <w:t>1</w:t>
            </w:r>
            <w:r w:rsidRPr="00307C70">
              <w:rPr>
                <w:color w:val="000000"/>
                <w:szCs w:val="28"/>
              </w:rPr>
              <w:t>.2</w:t>
            </w:r>
          </w:p>
        </w:tc>
        <w:tc>
          <w:tcPr>
            <w:tcW w:w="8647" w:type="dxa"/>
            <w:shd w:val="clear" w:color="auto" w:fill="auto"/>
          </w:tcPr>
          <w:p w14:paraId="6BF6E0EB" w14:textId="7C0FA938" w:rsidR="00D85590" w:rsidRPr="00307C70" w:rsidRDefault="00D85590" w:rsidP="004707AC">
            <w:pPr>
              <w:pBdr>
                <w:top w:val="nil"/>
                <w:left w:val="nil"/>
                <w:bottom w:val="nil"/>
                <w:right w:val="nil"/>
                <w:between w:val="nil"/>
              </w:pBdr>
              <w:ind w:hanging="3"/>
              <w:jc w:val="both"/>
              <w:rPr>
                <w:rFonts w:ascii="Arial" w:eastAsia="Arial" w:hAnsi="Arial" w:cs="Arial"/>
                <w:color w:val="000000"/>
                <w:szCs w:val="28"/>
              </w:rPr>
            </w:pPr>
            <w:r w:rsidRPr="00307C70">
              <w:rPr>
                <w:i/>
                <w:iCs/>
                <w:color w:val="000000"/>
                <w:szCs w:val="28"/>
              </w:rPr>
              <w:t>Виписати</w:t>
            </w:r>
            <w:r w:rsidRPr="00307C70">
              <w:rPr>
                <w:color w:val="000000"/>
                <w:szCs w:val="28"/>
              </w:rPr>
              <w:t xml:space="preserve"> (у вигляді порівняльної таблиці) </w:t>
            </w:r>
            <w:r w:rsidRPr="00307C70">
              <w:rPr>
                <w:i/>
                <w:iCs/>
                <w:color w:val="000000"/>
                <w:szCs w:val="28"/>
              </w:rPr>
              <w:t>тлумачення</w:t>
            </w:r>
            <w:r w:rsidRPr="00307C70">
              <w:rPr>
                <w:color w:val="000000"/>
                <w:szCs w:val="28"/>
              </w:rPr>
              <w:t xml:space="preserve"> тропів за „</w:t>
            </w:r>
            <w:r>
              <w:rPr>
                <w:color w:val="000000"/>
                <w:szCs w:val="28"/>
              </w:rPr>
              <w:t>Із</w:t>
            </w:r>
            <w:r w:rsidRPr="00307C70">
              <w:rPr>
                <w:color w:val="000000"/>
                <w:szCs w:val="28"/>
              </w:rPr>
              <w:t>б</w:t>
            </w:r>
            <w:r>
              <w:rPr>
                <w:color w:val="000000"/>
                <w:szCs w:val="28"/>
              </w:rPr>
              <w:t>о</w:t>
            </w:r>
            <w:r w:rsidRPr="00307C70">
              <w:rPr>
                <w:color w:val="000000"/>
                <w:szCs w:val="28"/>
              </w:rPr>
              <w:t>рником Святослава” 1073 р. та за сучасним словником літературознавчих термінів. </w:t>
            </w:r>
          </w:p>
        </w:tc>
      </w:tr>
      <w:tr w:rsidR="00822A2A" w:rsidRPr="00307C70" w14:paraId="6BF6E0F1" w14:textId="77777777" w:rsidTr="003D4297">
        <w:tc>
          <w:tcPr>
            <w:tcW w:w="879" w:type="dxa"/>
            <w:shd w:val="clear" w:color="auto" w:fill="auto"/>
          </w:tcPr>
          <w:p w14:paraId="6BF6E0EE" w14:textId="770ABC72" w:rsidR="00D85590" w:rsidRPr="00307C70" w:rsidRDefault="00D85590" w:rsidP="004707AC">
            <w:pPr>
              <w:pBdr>
                <w:top w:val="nil"/>
                <w:left w:val="nil"/>
                <w:bottom w:val="nil"/>
                <w:right w:val="nil"/>
                <w:between w:val="nil"/>
              </w:pBdr>
              <w:ind w:hanging="3"/>
              <w:jc w:val="center"/>
              <w:rPr>
                <w:rFonts w:ascii="Arial" w:eastAsia="Arial" w:hAnsi="Arial" w:cs="Arial"/>
                <w:color w:val="000000"/>
                <w:szCs w:val="28"/>
              </w:rPr>
            </w:pPr>
            <w:r w:rsidRPr="00307C70">
              <w:rPr>
                <w:color w:val="000000"/>
                <w:szCs w:val="28"/>
              </w:rPr>
              <w:t>1.</w:t>
            </w:r>
            <w:r w:rsidRPr="00307C70">
              <w:rPr>
                <w:color w:val="000000"/>
                <w:szCs w:val="28"/>
              </w:rPr>
              <w:t>2</w:t>
            </w:r>
          </w:p>
        </w:tc>
        <w:tc>
          <w:tcPr>
            <w:tcW w:w="8647" w:type="dxa"/>
            <w:shd w:val="clear" w:color="auto" w:fill="auto"/>
          </w:tcPr>
          <w:p w14:paraId="6BF6E0EF" w14:textId="1A3913E1" w:rsidR="00D85590" w:rsidRPr="00307C70" w:rsidRDefault="00D85590" w:rsidP="004707AC">
            <w:pPr>
              <w:pBdr>
                <w:top w:val="nil"/>
                <w:left w:val="nil"/>
                <w:bottom w:val="nil"/>
                <w:right w:val="nil"/>
                <w:between w:val="nil"/>
              </w:pBdr>
              <w:ind w:hanging="3"/>
              <w:jc w:val="both"/>
              <w:rPr>
                <w:color w:val="000000"/>
                <w:szCs w:val="28"/>
              </w:rPr>
            </w:pPr>
            <w:r w:rsidRPr="00307C70">
              <w:rPr>
                <w:i/>
                <w:iCs/>
                <w:color w:val="000000"/>
                <w:szCs w:val="28"/>
              </w:rPr>
              <w:t>Дати визначення</w:t>
            </w:r>
            <w:r w:rsidRPr="00307C70">
              <w:rPr>
                <w:i/>
                <w:iCs/>
                <w:color w:val="000000"/>
                <w:szCs w:val="28"/>
              </w:rPr>
              <w:t xml:space="preserve"> (письмово)</w:t>
            </w:r>
            <w:r w:rsidRPr="00307C70">
              <w:rPr>
                <w:color w:val="000000"/>
                <w:szCs w:val="28"/>
              </w:rPr>
              <w:t xml:space="preserve"> термінів: апокриф, „індекс” книг, канон. </w:t>
            </w:r>
            <w:r w:rsidRPr="00307C70">
              <w:rPr>
                <w:i/>
                <w:iCs/>
                <w:color w:val="000000"/>
                <w:szCs w:val="28"/>
              </w:rPr>
              <w:t>Письмове виконання.</w:t>
            </w:r>
          </w:p>
        </w:tc>
      </w:tr>
      <w:tr w:rsidR="00822A2A" w:rsidRPr="00307C70" w14:paraId="6BF6E0F5" w14:textId="77777777" w:rsidTr="003D4297">
        <w:tc>
          <w:tcPr>
            <w:tcW w:w="879" w:type="dxa"/>
            <w:shd w:val="clear" w:color="auto" w:fill="auto"/>
          </w:tcPr>
          <w:p w14:paraId="6BF6E0F2" w14:textId="4843B532" w:rsidR="00D85590" w:rsidRPr="00307C70" w:rsidRDefault="00D85590" w:rsidP="004707AC">
            <w:pPr>
              <w:pBdr>
                <w:top w:val="nil"/>
                <w:left w:val="nil"/>
                <w:bottom w:val="nil"/>
                <w:right w:val="nil"/>
                <w:between w:val="nil"/>
              </w:pBdr>
              <w:ind w:hanging="3"/>
              <w:jc w:val="center"/>
              <w:rPr>
                <w:rFonts w:ascii="Arial" w:eastAsia="Arial" w:hAnsi="Arial" w:cs="Arial"/>
                <w:color w:val="000000"/>
                <w:szCs w:val="28"/>
              </w:rPr>
            </w:pPr>
            <w:r w:rsidRPr="00307C70">
              <w:rPr>
                <w:color w:val="000000"/>
                <w:szCs w:val="28"/>
              </w:rPr>
              <w:t>1.</w:t>
            </w:r>
            <w:r w:rsidRPr="00307C70">
              <w:rPr>
                <w:color w:val="000000"/>
                <w:szCs w:val="28"/>
              </w:rPr>
              <w:t>3</w:t>
            </w:r>
          </w:p>
        </w:tc>
        <w:tc>
          <w:tcPr>
            <w:tcW w:w="8647" w:type="dxa"/>
            <w:shd w:val="clear" w:color="auto" w:fill="auto"/>
          </w:tcPr>
          <w:p w14:paraId="6BF6E0F3" w14:textId="77777777" w:rsidR="00D85590" w:rsidRPr="00307C70" w:rsidRDefault="00D85590" w:rsidP="004707AC">
            <w:pPr>
              <w:pBdr>
                <w:top w:val="nil"/>
                <w:left w:val="nil"/>
                <w:bottom w:val="nil"/>
                <w:right w:val="nil"/>
                <w:between w:val="nil"/>
              </w:pBdr>
              <w:ind w:hanging="3"/>
              <w:jc w:val="both"/>
              <w:rPr>
                <w:rFonts w:ascii="Arial" w:eastAsia="Arial" w:hAnsi="Arial" w:cs="Arial"/>
                <w:color w:val="000000"/>
                <w:szCs w:val="28"/>
              </w:rPr>
            </w:pPr>
            <w:r w:rsidRPr="00307C70">
              <w:rPr>
                <w:i/>
                <w:iCs/>
                <w:color w:val="000000"/>
                <w:szCs w:val="28"/>
              </w:rPr>
              <w:t xml:space="preserve">Дати визначення (письмово) </w:t>
            </w:r>
            <w:r w:rsidRPr="00307C70">
              <w:rPr>
                <w:color w:val="000000"/>
                <w:szCs w:val="28"/>
              </w:rPr>
              <w:t>понять: літопис, редакція літопису, літописне зведення (звід), списки літопису. </w:t>
            </w:r>
          </w:p>
        </w:tc>
      </w:tr>
      <w:tr w:rsidR="00C835AA" w:rsidRPr="00307C70" w14:paraId="6E961EB5" w14:textId="77777777" w:rsidTr="003D4297">
        <w:tc>
          <w:tcPr>
            <w:tcW w:w="879" w:type="dxa"/>
            <w:shd w:val="clear" w:color="auto" w:fill="auto"/>
          </w:tcPr>
          <w:p w14:paraId="17566E3F" w14:textId="60A9DE74"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1.3</w:t>
            </w:r>
          </w:p>
        </w:tc>
        <w:tc>
          <w:tcPr>
            <w:tcW w:w="8647" w:type="dxa"/>
            <w:shd w:val="clear" w:color="auto" w:fill="auto"/>
          </w:tcPr>
          <w:p w14:paraId="69D013D7" w14:textId="37E80BC1" w:rsidR="00D85590" w:rsidRPr="00307C70" w:rsidRDefault="00D85590" w:rsidP="004707AC">
            <w:pPr>
              <w:pBdr>
                <w:top w:val="nil"/>
                <w:left w:val="nil"/>
                <w:bottom w:val="nil"/>
                <w:right w:val="nil"/>
                <w:between w:val="nil"/>
              </w:pBdr>
              <w:ind w:hanging="3"/>
              <w:jc w:val="both"/>
              <w:rPr>
                <w:i/>
                <w:iCs/>
                <w:color w:val="000000"/>
                <w:szCs w:val="28"/>
              </w:rPr>
            </w:pPr>
            <w:r w:rsidRPr="00307C70">
              <w:rPr>
                <w:i/>
                <w:iCs/>
                <w:color w:val="000000"/>
                <w:szCs w:val="28"/>
              </w:rPr>
              <w:t xml:space="preserve">Законспектувати статтю </w:t>
            </w:r>
            <w:r w:rsidRPr="00307C70">
              <w:rPr>
                <w:color w:val="000000"/>
                <w:szCs w:val="28"/>
              </w:rPr>
              <w:t>П. Білоуса “Повість минулих літ”: Історія чи література?”</w:t>
            </w:r>
          </w:p>
        </w:tc>
      </w:tr>
      <w:tr w:rsidR="00F07ADE" w:rsidRPr="00307C70" w14:paraId="57DF244F" w14:textId="77777777" w:rsidTr="003D4297">
        <w:tc>
          <w:tcPr>
            <w:tcW w:w="879" w:type="dxa"/>
            <w:shd w:val="clear" w:color="auto" w:fill="auto"/>
          </w:tcPr>
          <w:p w14:paraId="60531B10" w14:textId="29E76A68"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1.4.</w:t>
            </w:r>
          </w:p>
        </w:tc>
        <w:tc>
          <w:tcPr>
            <w:tcW w:w="8647" w:type="dxa"/>
            <w:shd w:val="clear" w:color="auto" w:fill="auto"/>
          </w:tcPr>
          <w:p w14:paraId="0BF58798" w14:textId="0749AA9A" w:rsidR="00D85590" w:rsidRPr="00307C70" w:rsidRDefault="00D85590" w:rsidP="00181070">
            <w:pPr>
              <w:jc w:val="both"/>
              <w:rPr>
                <w:color w:val="000000"/>
                <w:lang w:eastAsia="uk-UA"/>
              </w:rPr>
            </w:pPr>
            <w:r w:rsidRPr="00307C70">
              <w:rPr>
                <w:i/>
                <w:iCs/>
                <w:color w:val="000000"/>
                <w:lang w:eastAsia="uk-UA"/>
              </w:rPr>
              <w:t>Вивчити напам</w:t>
            </w:r>
            <w:r>
              <w:rPr>
                <w:i/>
                <w:iCs/>
                <w:color w:val="000000"/>
                <w:lang w:eastAsia="uk-UA"/>
              </w:rPr>
              <w:t>’</w:t>
            </w:r>
            <w:r w:rsidRPr="00307C70">
              <w:rPr>
                <w:i/>
                <w:iCs/>
                <w:color w:val="000000"/>
                <w:lang w:eastAsia="uk-UA"/>
              </w:rPr>
              <w:t>ять</w:t>
            </w:r>
            <w:r w:rsidRPr="00307C70">
              <w:rPr>
                <w:color w:val="000000"/>
                <w:lang w:eastAsia="uk-UA"/>
              </w:rPr>
              <w:t xml:space="preserve"> перший абзац пам’ятки до слів „</w:t>
            </w:r>
            <w:r>
              <w:rPr>
                <w:color w:val="000000"/>
                <w:lang w:eastAsia="uk-UA"/>
              </w:rPr>
              <w:t>…</w:t>
            </w:r>
            <w:proofErr w:type="spellStart"/>
            <w:r w:rsidRPr="00307C70">
              <w:rPr>
                <w:color w:val="000000"/>
                <w:lang w:eastAsia="uk-UA"/>
              </w:rPr>
              <w:t>они</w:t>
            </w:r>
            <w:proofErr w:type="spellEnd"/>
            <w:r w:rsidRPr="00307C70">
              <w:rPr>
                <w:color w:val="000000"/>
                <w:lang w:eastAsia="uk-UA"/>
              </w:rPr>
              <w:t xml:space="preserve"> же </w:t>
            </w:r>
            <w:proofErr w:type="spellStart"/>
            <w:r w:rsidRPr="00307C70">
              <w:rPr>
                <w:color w:val="000000"/>
                <w:lang w:eastAsia="uk-UA"/>
              </w:rPr>
              <w:t>сами</w:t>
            </w:r>
            <w:proofErr w:type="spellEnd"/>
            <w:r w:rsidRPr="00307C70">
              <w:rPr>
                <w:color w:val="000000"/>
                <w:lang w:eastAsia="uk-UA"/>
              </w:rPr>
              <w:t xml:space="preserve"> </w:t>
            </w:r>
            <w:proofErr w:type="spellStart"/>
            <w:r w:rsidRPr="00307C70">
              <w:rPr>
                <w:color w:val="000000"/>
                <w:lang w:eastAsia="uk-UA"/>
              </w:rPr>
              <w:t>княземъ</w:t>
            </w:r>
            <w:proofErr w:type="spellEnd"/>
            <w:r w:rsidRPr="00307C70">
              <w:rPr>
                <w:color w:val="000000"/>
                <w:lang w:eastAsia="uk-UA"/>
              </w:rPr>
              <w:t xml:space="preserve"> славу </w:t>
            </w:r>
            <w:proofErr w:type="spellStart"/>
            <w:r w:rsidRPr="00307C70">
              <w:rPr>
                <w:color w:val="000000"/>
                <w:lang w:eastAsia="uk-UA"/>
              </w:rPr>
              <w:t>рокотаху</w:t>
            </w:r>
            <w:proofErr w:type="spellEnd"/>
            <w:r w:rsidRPr="00307C70">
              <w:rPr>
                <w:color w:val="000000"/>
                <w:lang w:eastAsia="uk-UA"/>
              </w:rPr>
              <w:t xml:space="preserve">” (Слово о полку Ігоревім: Збірник / Вступ, ст., ред. текстів, ритмічний пер., прим. Л. Махновця. </w:t>
            </w:r>
            <w:proofErr w:type="spellStart"/>
            <w:r w:rsidRPr="00307C70">
              <w:rPr>
                <w:color w:val="000000"/>
                <w:lang w:eastAsia="uk-UA"/>
              </w:rPr>
              <w:t>Kиїв</w:t>
            </w:r>
            <w:proofErr w:type="spellEnd"/>
            <w:r w:rsidRPr="00307C70">
              <w:rPr>
                <w:color w:val="000000"/>
                <w:lang w:eastAsia="uk-UA"/>
              </w:rPr>
              <w:t xml:space="preserve"> : Дніпро, 1970. С. 22 – 24).</w:t>
            </w:r>
          </w:p>
          <w:p w14:paraId="1DCEE563" w14:textId="3384A782" w:rsidR="00D85590" w:rsidRPr="00307C70" w:rsidRDefault="00D85590" w:rsidP="00181070">
            <w:pPr>
              <w:jc w:val="both"/>
              <w:rPr>
                <w:color w:val="000000"/>
                <w:lang w:eastAsia="uk-UA"/>
              </w:rPr>
            </w:pPr>
            <w:r w:rsidRPr="00307C70">
              <w:rPr>
                <w:i/>
                <w:iCs/>
                <w:color w:val="000000"/>
                <w:lang w:eastAsia="uk-UA"/>
              </w:rPr>
              <w:t>Законспектувати статтю</w:t>
            </w:r>
            <w:r w:rsidRPr="00307C70">
              <w:rPr>
                <w:color w:val="000000"/>
                <w:lang w:eastAsia="uk-UA"/>
              </w:rPr>
              <w:t xml:space="preserve">: </w:t>
            </w:r>
            <w:proofErr w:type="spellStart"/>
            <w:r w:rsidRPr="00307C70">
              <w:rPr>
                <w:color w:val="000000"/>
                <w:lang w:eastAsia="uk-UA"/>
              </w:rPr>
              <w:t>Мишанич</w:t>
            </w:r>
            <w:proofErr w:type="spellEnd"/>
            <w:r w:rsidRPr="00307C70">
              <w:rPr>
                <w:color w:val="000000"/>
                <w:lang w:eastAsia="uk-UA"/>
              </w:rPr>
              <w:t xml:space="preserve"> О. Довкола „Слова”: Нова ревізія автентичності видатної пам’ятки. </w:t>
            </w:r>
            <w:r w:rsidRPr="00307C70">
              <w:rPr>
                <w:i/>
                <w:iCs/>
                <w:color w:val="000000"/>
                <w:lang w:eastAsia="uk-UA"/>
              </w:rPr>
              <w:t>Літературна Україна</w:t>
            </w:r>
            <w:r w:rsidRPr="00307C70">
              <w:rPr>
                <w:color w:val="000000"/>
                <w:lang w:eastAsia="uk-UA"/>
              </w:rPr>
              <w:t xml:space="preserve">. </w:t>
            </w:r>
            <w:r>
              <w:rPr>
                <w:color w:val="000000"/>
              </w:rPr>
              <w:tab/>
              <w:t>2001. 30 серп. С. 7.</w:t>
            </w:r>
          </w:p>
          <w:p w14:paraId="0A2AA130" w14:textId="663888E3" w:rsidR="00D85590" w:rsidRPr="00307C70" w:rsidRDefault="00D85590" w:rsidP="00181070">
            <w:pPr>
              <w:ind w:left="317"/>
              <w:jc w:val="both"/>
              <w:rPr>
                <w:color w:val="000000"/>
                <w:lang w:eastAsia="uk-UA"/>
              </w:rPr>
            </w:pPr>
            <w:r w:rsidRPr="00307C70">
              <w:rPr>
                <w:color w:val="000000"/>
                <w:lang w:eastAsia="uk-UA"/>
              </w:rPr>
              <w:t xml:space="preserve">Або: </w:t>
            </w:r>
            <w:proofErr w:type="spellStart"/>
            <w:r w:rsidRPr="00307C70">
              <w:rPr>
                <w:color w:val="000000"/>
                <w:lang w:eastAsia="uk-UA"/>
              </w:rPr>
              <w:t>Мишанич</w:t>
            </w:r>
            <w:proofErr w:type="spellEnd"/>
            <w:r w:rsidRPr="00307C70">
              <w:rPr>
                <w:color w:val="000000"/>
                <w:lang w:eastAsia="uk-UA"/>
              </w:rPr>
              <w:t xml:space="preserve"> О Довкола „Слова”: Нова ревізія автентичності видатної пам’ятки. </w:t>
            </w:r>
            <w:r w:rsidRPr="00307C70">
              <w:rPr>
                <w:i/>
                <w:iCs/>
                <w:color w:val="000000"/>
                <w:lang w:eastAsia="uk-UA"/>
              </w:rPr>
              <w:t>Золоте слово</w:t>
            </w:r>
            <w:r w:rsidRPr="00307C70">
              <w:rPr>
                <w:color w:val="000000"/>
                <w:lang w:eastAsia="uk-UA"/>
              </w:rPr>
              <w:t xml:space="preserve">: Хрестоматія літератури України-Русі епохи Середньовіччя IX – XV століть: У 2 </w:t>
            </w:r>
            <w:proofErr w:type="spellStart"/>
            <w:r w:rsidRPr="00307C70">
              <w:rPr>
                <w:color w:val="000000"/>
                <w:lang w:eastAsia="uk-UA"/>
              </w:rPr>
              <w:t>кн</w:t>
            </w:r>
            <w:proofErr w:type="spellEnd"/>
            <w:r w:rsidRPr="00307C70">
              <w:rPr>
                <w:color w:val="000000"/>
                <w:lang w:eastAsia="uk-UA"/>
              </w:rPr>
              <w:t xml:space="preserve">. </w:t>
            </w:r>
            <w:proofErr w:type="spellStart"/>
            <w:r w:rsidRPr="00307C70">
              <w:rPr>
                <w:color w:val="000000"/>
                <w:lang w:eastAsia="uk-UA"/>
              </w:rPr>
              <w:t>Упоряд</w:t>
            </w:r>
            <w:proofErr w:type="spellEnd"/>
            <w:r w:rsidRPr="00307C70">
              <w:rPr>
                <w:color w:val="000000"/>
                <w:lang w:eastAsia="uk-UA"/>
              </w:rPr>
              <w:t xml:space="preserve">. В. Яременко, О. Сліпушко; За ред. В. Яременка. </w:t>
            </w:r>
            <w:proofErr w:type="spellStart"/>
            <w:r w:rsidRPr="00307C70">
              <w:rPr>
                <w:color w:val="000000"/>
                <w:lang w:eastAsia="uk-UA"/>
              </w:rPr>
              <w:t>Kиїв</w:t>
            </w:r>
            <w:proofErr w:type="spellEnd"/>
            <w:r w:rsidRPr="00307C70">
              <w:rPr>
                <w:color w:val="000000"/>
                <w:lang w:eastAsia="uk-UA"/>
              </w:rPr>
              <w:t xml:space="preserve"> : Аконіт, 2002. </w:t>
            </w:r>
            <w:proofErr w:type="spellStart"/>
            <w:r w:rsidRPr="00307C70">
              <w:rPr>
                <w:color w:val="000000"/>
                <w:lang w:eastAsia="uk-UA"/>
              </w:rPr>
              <w:t>Кн</w:t>
            </w:r>
            <w:proofErr w:type="spellEnd"/>
            <w:r w:rsidRPr="00307C70">
              <w:rPr>
                <w:color w:val="000000"/>
                <w:lang w:eastAsia="uk-UA"/>
              </w:rPr>
              <w:t>. 2. С. 417 – 427.</w:t>
            </w:r>
          </w:p>
          <w:p w14:paraId="6F422700" w14:textId="328A3AAB" w:rsidR="00D85590" w:rsidRPr="00307C70" w:rsidRDefault="00D85590" w:rsidP="00456329">
            <w:pPr>
              <w:ind w:left="317"/>
              <w:jc w:val="both"/>
              <w:rPr>
                <w:color w:val="000000"/>
                <w:lang w:eastAsia="uk-UA"/>
              </w:rPr>
            </w:pPr>
            <w:r w:rsidRPr="00307C70">
              <w:rPr>
                <w:color w:val="000000"/>
                <w:lang w:eastAsia="uk-UA"/>
              </w:rPr>
              <w:t xml:space="preserve">Або: </w:t>
            </w:r>
            <w:proofErr w:type="spellStart"/>
            <w:r w:rsidRPr="00307C70">
              <w:rPr>
                <w:color w:val="000000"/>
                <w:lang w:eastAsia="uk-UA"/>
              </w:rPr>
              <w:t>Мишанич</w:t>
            </w:r>
            <w:proofErr w:type="spellEnd"/>
            <w:r w:rsidRPr="00307C70">
              <w:rPr>
                <w:color w:val="000000"/>
                <w:lang w:eastAsia="uk-UA"/>
              </w:rPr>
              <w:t xml:space="preserve"> О. Нова ревізія автентичності „Слова о полку Ігоревім”. </w:t>
            </w:r>
            <w:proofErr w:type="spellStart"/>
            <w:r w:rsidRPr="00307C70">
              <w:rPr>
                <w:i/>
                <w:iCs/>
                <w:color w:val="000000"/>
                <w:lang w:eastAsia="uk-UA"/>
              </w:rPr>
              <w:t>Мишанич</w:t>
            </w:r>
            <w:proofErr w:type="spellEnd"/>
            <w:r w:rsidRPr="00307C70">
              <w:rPr>
                <w:i/>
                <w:iCs/>
                <w:color w:val="000000"/>
                <w:lang w:eastAsia="uk-UA"/>
              </w:rPr>
              <w:t xml:space="preserve"> О. На переломі: Літературознавчі статті й дослідження</w:t>
            </w:r>
            <w:r w:rsidRPr="00307C70">
              <w:rPr>
                <w:color w:val="000000"/>
                <w:lang w:eastAsia="uk-UA"/>
              </w:rPr>
              <w:t xml:space="preserve">. </w:t>
            </w:r>
            <w:proofErr w:type="spellStart"/>
            <w:r w:rsidRPr="00307C70">
              <w:rPr>
                <w:color w:val="000000"/>
                <w:lang w:eastAsia="uk-UA"/>
              </w:rPr>
              <w:t>Kиїв</w:t>
            </w:r>
            <w:proofErr w:type="spellEnd"/>
            <w:r w:rsidRPr="00307C70">
              <w:rPr>
                <w:color w:val="000000"/>
                <w:lang w:eastAsia="uk-UA"/>
              </w:rPr>
              <w:t xml:space="preserve"> : В-во Соломії Павличко „Основи”, 2002. С. 119 – 133.</w:t>
            </w:r>
          </w:p>
        </w:tc>
      </w:tr>
      <w:tr w:rsidR="00822A2A" w:rsidRPr="00307C70" w14:paraId="6BF6E0F9" w14:textId="77777777" w:rsidTr="003D4297">
        <w:tc>
          <w:tcPr>
            <w:tcW w:w="879" w:type="dxa"/>
            <w:shd w:val="clear" w:color="auto" w:fill="auto"/>
          </w:tcPr>
          <w:p w14:paraId="6BF6E0F6" w14:textId="6098DDDB"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2.1</w:t>
            </w:r>
          </w:p>
        </w:tc>
        <w:tc>
          <w:tcPr>
            <w:tcW w:w="8647" w:type="dxa"/>
            <w:shd w:val="clear" w:color="auto" w:fill="auto"/>
          </w:tcPr>
          <w:p w14:paraId="5FAFE7C9" w14:textId="39AB12A3" w:rsidR="00D85590" w:rsidRPr="00307C70" w:rsidRDefault="00D85590" w:rsidP="00181070">
            <w:pPr>
              <w:jc w:val="both"/>
              <w:rPr>
                <w:i/>
                <w:iCs/>
                <w:color w:val="000000"/>
                <w:lang w:eastAsia="uk-UA"/>
              </w:rPr>
            </w:pPr>
            <w:r w:rsidRPr="00307C70">
              <w:rPr>
                <w:i/>
                <w:iCs/>
                <w:color w:val="000000"/>
                <w:lang w:eastAsia="uk-UA"/>
              </w:rPr>
              <w:t>Виписати і вивчити напам</w:t>
            </w:r>
            <w:r>
              <w:rPr>
                <w:i/>
                <w:iCs/>
                <w:color w:val="000000"/>
                <w:lang w:eastAsia="uk-UA"/>
              </w:rPr>
              <w:t>’</w:t>
            </w:r>
            <w:r w:rsidRPr="00307C70">
              <w:rPr>
                <w:i/>
                <w:iCs/>
                <w:color w:val="000000"/>
                <w:lang w:eastAsia="uk-UA"/>
              </w:rPr>
              <w:t>ять</w:t>
            </w:r>
            <w:r w:rsidRPr="00307C70">
              <w:rPr>
                <w:color w:val="000000"/>
                <w:lang w:eastAsia="uk-UA"/>
              </w:rPr>
              <w:t xml:space="preserve"> 4-5 афоризмів із „Галицько-Волинського літопису”.</w:t>
            </w:r>
          </w:p>
          <w:p w14:paraId="6BF6E0F7" w14:textId="7A5BE5BB" w:rsidR="00D85590" w:rsidRPr="00307C70" w:rsidRDefault="00D85590" w:rsidP="00181070">
            <w:pPr>
              <w:pBdr>
                <w:top w:val="nil"/>
                <w:left w:val="nil"/>
                <w:bottom w:val="nil"/>
                <w:right w:val="nil"/>
                <w:between w:val="nil"/>
              </w:pBdr>
              <w:ind w:hanging="3"/>
              <w:jc w:val="both"/>
              <w:rPr>
                <w:color w:val="000000"/>
                <w:szCs w:val="28"/>
              </w:rPr>
            </w:pPr>
            <w:r w:rsidRPr="00307C70">
              <w:rPr>
                <w:i/>
                <w:iCs/>
                <w:color w:val="000000"/>
                <w:lang w:eastAsia="uk-UA"/>
              </w:rPr>
              <w:t>Виписати</w:t>
            </w:r>
            <w:r w:rsidRPr="00307C70">
              <w:rPr>
                <w:color w:val="000000"/>
                <w:lang w:eastAsia="uk-UA"/>
              </w:rPr>
              <w:t xml:space="preserve"> згадки в літописі про місцевості, з яких походить той чи інший студент.</w:t>
            </w:r>
          </w:p>
        </w:tc>
      </w:tr>
      <w:tr w:rsidR="00456329" w:rsidRPr="00307C70" w14:paraId="6647C19F" w14:textId="77777777" w:rsidTr="003D4297">
        <w:tc>
          <w:tcPr>
            <w:tcW w:w="879" w:type="dxa"/>
            <w:shd w:val="clear" w:color="auto" w:fill="auto"/>
          </w:tcPr>
          <w:p w14:paraId="085A4781" w14:textId="69D430A6"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2.2</w:t>
            </w:r>
          </w:p>
        </w:tc>
        <w:tc>
          <w:tcPr>
            <w:tcW w:w="8647" w:type="dxa"/>
            <w:shd w:val="clear" w:color="auto" w:fill="auto"/>
          </w:tcPr>
          <w:p w14:paraId="28CAA845" w14:textId="4DB8AFCD" w:rsidR="00D85590" w:rsidRPr="00307C70" w:rsidRDefault="00D85590" w:rsidP="00181070">
            <w:pPr>
              <w:jc w:val="both"/>
              <w:rPr>
                <w:color w:val="000000"/>
                <w:lang w:eastAsia="uk-UA"/>
              </w:rPr>
            </w:pPr>
            <w:r w:rsidRPr="00307C70">
              <w:rPr>
                <w:i/>
                <w:iCs/>
                <w:color w:val="000000"/>
                <w:lang w:eastAsia="uk-UA"/>
              </w:rPr>
              <w:t xml:space="preserve">Вивчити </w:t>
            </w:r>
            <w:proofErr w:type="spellStart"/>
            <w:r w:rsidRPr="00307C70">
              <w:rPr>
                <w:i/>
                <w:iCs/>
                <w:color w:val="000000"/>
                <w:lang w:eastAsia="uk-UA"/>
              </w:rPr>
              <w:t>папам’ять</w:t>
            </w:r>
            <w:proofErr w:type="spellEnd"/>
            <w:r w:rsidRPr="00307C70">
              <w:rPr>
                <w:color w:val="000000"/>
                <w:lang w:eastAsia="uk-UA"/>
              </w:rPr>
              <w:t xml:space="preserve"> уривок із вірша-пісні „Дунаю, Дунаю, </w:t>
            </w:r>
            <w:r w:rsidRPr="00307C70">
              <w:rPr>
                <w:color w:val="000000"/>
              </w:rPr>
              <w:t xml:space="preserve">чему </w:t>
            </w:r>
            <w:r w:rsidRPr="00307C70">
              <w:rPr>
                <w:color w:val="000000"/>
                <w:lang w:eastAsia="uk-UA"/>
              </w:rPr>
              <w:t>смутен течеш?” (від початку до слів: „</w:t>
            </w:r>
            <w:r>
              <w:rPr>
                <w:color w:val="000000"/>
                <w:lang w:eastAsia="uk-UA"/>
              </w:rPr>
              <w:t>…</w:t>
            </w:r>
            <w:proofErr w:type="spellStart"/>
            <w:r w:rsidRPr="00307C70">
              <w:rPr>
                <w:color w:val="000000"/>
                <w:lang w:eastAsia="uk-UA"/>
              </w:rPr>
              <w:t>дівониця</w:t>
            </w:r>
            <w:proofErr w:type="spellEnd"/>
            <w:r w:rsidRPr="00307C70">
              <w:rPr>
                <w:color w:val="000000"/>
                <w:lang w:eastAsia="uk-UA"/>
              </w:rPr>
              <w:t xml:space="preserve"> </w:t>
            </w:r>
            <w:proofErr w:type="spellStart"/>
            <w:r w:rsidRPr="00307C70">
              <w:rPr>
                <w:color w:val="000000"/>
              </w:rPr>
              <w:t>плачет</w:t>
            </w:r>
            <w:proofErr w:type="spellEnd"/>
            <w:r w:rsidRPr="00307C70">
              <w:rPr>
                <w:color w:val="000000"/>
              </w:rPr>
              <w:t>”)</w:t>
            </w:r>
            <w:r w:rsidRPr="00307C70">
              <w:rPr>
                <w:color w:val="000000"/>
                <w:lang w:eastAsia="uk-UA"/>
              </w:rPr>
              <w:t xml:space="preserve">. </w:t>
            </w:r>
            <w:r w:rsidRPr="00307C70">
              <w:rPr>
                <w:i/>
                <w:iCs/>
                <w:color w:val="000000"/>
                <w:lang w:eastAsia="uk-UA"/>
              </w:rPr>
              <w:t>Українська поезія XVI століття</w:t>
            </w:r>
            <w:r w:rsidRPr="00307C70">
              <w:rPr>
                <w:color w:val="000000"/>
                <w:lang w:eastAsia="uk-UA"/>
              </w:rPr>
              <w:t xml:space="preserve"> </w:t>
            </w:r>
            <w:proofErr w:type="spellStart"/>
            <w:r w:rsidRPr="00307C70">
              <w:rPr>
                <w:color w:val="000000"/>
                <w:lang w:eastAsia="uk-UA"/>
              </w:rPr>
              <w:t>Упорядкув</w:t>
            </w:r>
            <w:proofErr w:type="spellEnd"/>
            <w:r w:rsidRPr="00307C70">
              <w:rPr>
                <w:color w:val="000000"/>
                <w:lang w:eastAsia="uk-UA"/>
              </w:rPr>
              <w:t>., вступ. ст. та прим. В. В. Яременка. Київ: Рад. письменник, 1987. С. 248.</w:t>
            </w:r>
          </w:p>
          <w:p w14:paraId="0A75DA63" w14:textId="01A616AB" w:rsidR="00D85590" w:rsidRPr="00307C70" w:rsidRDefault="00D85590" w:rsidP="00181070">
            <w:pPr>
              <w:jc w:val="both"/>
              <w:rPr>
                <w:i/>
                <w:iCs/>
                <w:color w:val="000000"/>
                <w:lang w:eastAsia="uk-UA"/>
              </w:rPr>
            </w:pPr>
            <w:r w:rsidRPr="00307C70">
              <w:rPr>
                <w:i/>
                <w:iCs/>
                <w:color w:val="000000"/>
                <w:lang w:eastAsia="uk-UA"/>
              </w:rPr>
              <w:t>Виписати</w:t>
            </w:r>
            <w:r w:rsidRPr="00307C70">
              <w:rPr>
                <w:color w:val="000000"/>
                <w:lang w:eastAsia="uk-UA"/>
              </w:rPr>
              <w:t xml:space="preserve"> зі словника літературознавчих термінів трактування понять: силабічна система віршування, силабічний вірш.</w:t>
            </w:r>
          </w:p>
        </w:tc>
      </w:tr>
      <w:tr w:rsidR="00456329" w:rsidRPr="00307C70" w14:paraId="7878B1F5" w14:textId="77777777" w:rsidTr="003D4297">
        <w:tc>
          <w:tcPr>
            <w:tcW w:w="879" w:type="dxa"/>
            <w:shd w:val="clear" w:color="auto" w:fill="auto"/>
          </w:tcPr>
          <w:p w14:paraId="0210B055" w14:textId="6C5930C5"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2.3</w:t>
            </w:r>
          </w:p>
        </w:tc>
        <w:tc>
          <w:tcPr>
            <w:tcW w:w="8647" w:type="dxa"/>
            <w:shd w:val="clear" w:color="auto" w:fill="auto"/>
          </w:tcPr>
          <w:p w14:paraId="55494F6B" w14:textId="6B64DD94" w:rsidR="00D85590" w:rsidRPr="00307C70" w:rsidRDefault="00D85590" w:rsidP="00181070">
            <w:pPr>
              <w:jc w:val="both"/>
              <w:rPr>
                <w:i/>
                <w:iCs/>
                <w:color w:val="000000"/>
                <w:lang w:eastAsia="uk-UA"/>
              </w:rPr>
            </w:pPr>
            <w:r w:rsidRPr="00307C70">
              <w:rPr>
                <w:i/>
                <w:iCs/>
                <w:color w:val="000000"/>
                <w:lang w:eastAsia="uk-UA"/>
              </w:rPr>
              <w:t>Законспектувати статтю:</w:t>
            </w:r>
            <w:r w:rsidRPr="00307C70">
              <w:rPr>
                <w:color w:val="000000"/>
                <w:lang w:eastAsia="uk-UA"/>
              </w:rPr>
              <w:t xml:space="preserve"> </w:t>
            </w:r>
            <w:r w:rsidRPr="00307C70">
              <w:rPr>
                <w:color w:val="000000"/>
              </w:rPr>
              <w:t xml:space="preserve">Франко </w:t>
            </w:r>
            <w:r w:rsidRPr="00307C70">
              <w:rPr>
                <w:color w:val="000000"/>
                <w:lang w:eastAsia="uk-UA"/>
              </w:rPr>
              <w:t xml:space="preserve">І. Я. Іван Вишенський, його час і </w:t>
            </w:r>
            <w:proofErr w:type="spellStart"/>
            <w:r w:rsidRPr="00307C70">
              <w:rPr>
                <w:color w:val="000000"/>
                <w:lang w:eastAsia="uk-UA"/>
              </w:rPr>
              <w:t>письменська</w:t>
            </w:r>
            <w:proofErr w:type="spellEnd"/>
            <w:r w:rsidRPr="00307C70">
              <w:rPr>
                <w:color w:val="000000"/>
                <w:lang w:eastAsia="uk-UA"/>
              </w:rPr>
              <w:t xml:space="preserve"> діяльність.</w:t>
            </w:r>
          </w:p>
        </w:tc>
      </w:tr>
      <w:tr w:rsidR="00456329" w:rsidRPr="00307C70" w14:paraId="210837BE" w14:textId="77777777" w:rsidTr="003D4297">
        <w:tc>
          <w:tcPr>
            <w:tcW w:w="879" w:type="dxa"/>
            <w:shd w:val="clear" w:color="auto" w:fill="auto"/>
          </w:tcPr>
          <w:p w14:paraId="0C0B1BF5" w14:textId="6060609D"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2.4</w:t>
            </w:r>
          </w:p>
        </w:tc>
        <w:tc>
          <w:tcPr>
            <w:tcW w:w="8647" w:type="dxa"/>
            <w:shd w:val="clear" w:color="auto" w:fill="auto"/>
          </w:tcPr>
          <w:p w14:paraId="213C4AA4" w14:textId="6C675973" w:rsidR="00D85590" w:rsidRPr="00307C70" w:rsidRDefault="00D85590" w:rsidP="00181070">
            <w:pPr>
              <w:jc w:val="both"/>
              <w:rPr>
                <w:i/>
                <w:iCs/>
                <w:color w:val="000000"/>
                <w:lang w:eastAsia="uk-UA"/>
              </w:rPr>
            </w:pPr>
            <w:r w:rsidRPr="00307C70">
              <w:rPr>
                <w:i/>
                <w:iCs/>
                <w:color w:val="000000"/>
                <w:lang w:eastAsia="uk-UA"/>
              </w:rPr>
              <w:t>Виписати</w:t>
            </w:r>
            <w:r w:rsidRPr="00307C70">
              <w:rPr>
                <w:color w:val="000000"/>
                <w:lang w:eastAsia="uk-UA"/>
              </w:rPr>
              <w:t xml:space="preserve"> із текстів послань І. Вишенського неологізми, прислів’я, приказки (по 10 прикладів).</w:t>
            </w:r>
            <w:r w:rsidRPr="00307C70">
              <w:rPr>
                <w:color w:val="000000"/>
                <w:lang w:eastAsia="uk-UA"/>
              </w:rPr>
              <w:softHyphen/>
            </w:r>
          </w:p>
        </w:tc>
      </w:tr>
      <w:tr w:rsidR="00822A2A" w:rsidRPr="00307C70" w14:paraId="6BF6E0FD" w14:textId="77777777" w:rsidTr="003D4297">
        <w:tc>
          <w:tcPr>
            <w:tcW w:w="879" w:type="dxa"/>
            <w:shd w:val="clear" w:color="auto" w:fill="auto"/>
          </w:tcPr>
          <w:p w14:paraId="6BF6E0FA" w14:textId="125B2A63"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2.5</w:t>
            </w:r>
          </w:p>
        </w:tc>
        <w:tc>
          <w:tcPr>
            <w:tcW w:w="8647" w:type="dxa"/>
            <w:shd w:val="clear" w:color="auto" w:fill="auto"/>
          </w:tcPr>
          <w:p w14:paraId="6BF6E0FB" w14:textId="72405906" w:rsidR="00D85590" w:rsidRPr="00307C70" w:rsidRDefault="00D85590" w:rsidP="004707AC">
            <w:pPr>
              <w:pBdr>
                <w:top w:val="nil"/>
                <w:left w:val="nil"/>
                <w:bottom w:val="nil"/>
                <w:right w:val="nil"/>
                <w:between w:val="nil"/>
              </w:pBdr>
              <w:ind w:hanging="3"/>
              <w:jc w:val="both"/>
              <w:rPr>
                <w:color w:val="000000"/>
                <w:szCs w:val="28"/>
              </w:rPr>
            </w:pPr>
            <w:r w:rsidRPr="00307C70">
              <w:rPr>
                <w:i/>
                <w:iCs/>
                <w:color w:val="000000"/>
                <w:szCs w:val="28"/>
              </w:rPr>
              <w:t>Підготувати доповідь на тему:</w:t>
            </w:r>
            <w:r w:rsidRPr="00307C70">
              <w:rPr>
                <w:color w:val="000000"/>
                <w:szCs w:val="28"/>
              </w:rPr>
              <w:t xml:space="preserve"> </w:t>
            </w:r>
            <w:r w:rsidRPr="00307C70">
              <w:rPr>
                <w:color w:val="000000"/>
                <w:szCs w:val="28"/>
              </w:rPr>
              <w:t>Традиції І. Величковського в книзі І.</w:t>
            </w:r>
            <w:r w:rsidRPr="00307C70">
              <w:rPr>
                <w:color w:val="000000"/>
                <w:szCs w:val="28"/>
              </w:rPr>
              <w:t> </w:t>
            </w:r>
            <w:r w:rsidRPr="00307C70">
              <w:rPr>
                <w:color w:val="000000"/>
                <w:szCs w:val="28"/>
              </w:rPr>
              <w:t xml:space="preserve">Іова </w:t>
            </w:r>
            <w:r w:rsidRPr="00307C70">
              <w:rPr>
                <w:color w:val="000000"/>
                <w:szCs w:val="28"/>
              </w:rPr>
              <w:t>«Періодична система слів».</w:t>
            </w:r>
          </w:p>
        </w:tc>
      </w:tr>
      <w:tr w:rsidR="00456329" w:rsidRPr="00307C70" w14:paraId="625266B0" w14:textId="77777777" w:rsidTr="003D4297">
        <w:tc>
          <w:tcPr>
            <w:tcW w:w="879" w:type="dxa"/>
            <w:shd w:val="clear" w:color="auto" w:fill="auto"/>
          </w:tcPr>
          <w:p w14:paraId="32C9EA9D" w14:textId="7A7842C1"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2.6</w:t>
            </w:r>
          </w:p>
        </w:tc>
        <w:tc>
          <w:tcPr>
            <w:tcW w:w="8647" w:type="dxa"/>
            <w:shd w:val="clear" w:color="auto" w:fill="auto"/>
          </w:tcPr>
          <w:p w14:paraId="073A4AC0" w14:textId="29FE5E39" w:rsidR="00D85590" w:rsidRPr="00307C70" w:rsidRDefault="00D85590" w:rsidP="004707AC">
            <w:pPr>
              <w:pBdr>
                <w:top w:val="nil"/>
                <w:left w:val="nil"/>
                <w:bottom w:val="nil"/>
                <w:right w:val="nil"/>
                <w:between w:val="nil"/>
              </w:pBdr>
              <w:ind w:hanging="3"/>
              <w:jc w:val="both"/>
              <w:rPr>
                <w:i/>
                <w:iCs/>
                <w:color w:val="000000"/>
                <w:szCs w:val="28"/>
              </w:rPr>
            </w:pPr>
            <w:r w:rsidRPr="00307C70">
              <w:rPr>
                <w:i/>
                <w:iCs/>
                <w:color w:val="000000"/>
                <w:lang w:eastAsia="uk-UA"/>
              </w:rPr>
              <w:t>Дати визначення</w:t>
            </w:r>
            <w:r w:rsidRPr="00307C70">
              <w:rPr>
                <w:color w:val="000000"/>
                <w:lang w:eastAsia="uk-UA"/>
              </w:rPr>
              <w:t xml:space="preserve"> (письмово) понять: ораторська проза, проповідь, гомілетика, </w:t>
            </w:r>
            <w:proofErr w:type="spellStart"/>
            <w:r w:rsidRPr="00307C70">
              <w:rPr>
                <w:color w:val="000000"/>
                <w:lang w:eastAsia="uk-UA"/>
              </w:rPr>
              <w:t>екзордіум</w:t>
            </w:r>
            <w:proofErr w:type="spellEnd"/>
            <w:r w:rsidRPr="00307C70">
              <w:rPr>
                <w:color w:val="000000"/>
                <w:lang w:eastAsia="uk-UA"/>
              </w:rPr>
              <w:t xml:space="preserve">, </w:t>
            </w:r>
            <w:proofErr w:type="spellStart"/>
            <w:r w:rsidRPr="00307C70">
              <w:rPr>
                <w:color w:val="000000"/>
                <w:lang w:eastAsia="uk-UA"/>
              </w:rPr>
              <w:t>наррація</w:t>
            </w:r>
            <w:proofErr w:type="spellEnd"/>
            <w:r w:rsidRPr="00307C70">
              <w:rPr>
                <w:color w:val="000000"/>
                <w:lang w:eastAsia="uk-UA"/>
              </w:rPr>
              <w:t xml:space="preserve">, </w:t>
            </w:r>
            <w:proofErr w:type="spellStart"/>
            <w:r w:rsidRPr="00307C70">
              <w:rPr>
                <w:color w:val="000000"/>
                <w:lang w:eastAsia="uk-UA"/>
              </w:rPr>
              <w:t>ко</w:t>
            </w:r>
            <w:r>
              <w:rPr>
                <w:color w:val="000000"/>
                <w:lang w:eastAsia="uk-UA"/>
              </w:rPr>
              <w:t>н</w:t>
            </w:r>
            <w:r w:rsidRPr="00307C70">
              <w:rPr>
                <w:color w:val="000000"/>
                <w:lang w:eastAsia="uk-UA"/>
              </w:rPr>
              <w:t>клюзія</w:t>
            </w:r>
            <w:proofErr w:type="spellEnd"/>
            <w:r w:rsidRPr="00307C70">
              <w:rPr>
                <w:color w:val="000000"/>
                <w:lang w:eastAsia="uk-UA"/>
              </w:rPr>
              <w:t>.</w:t>
            </w:r>
          </w:p>
        </w:tc>
      </w:tr>
      <w:tr w:rsidR="00456329" w:rsidRPr="00307C70" w14:paraId="6E4534A1" w14:textId="77777777" w:rsidTr="003D4297">
        <w:tc>
          <w:tcPr>
            <w:tcW w:w="879" w:type="dxa"/>
            <w:shd w:val="clear" w:color="auto" w:fill="auto"/>
          </w:tcPr>
          <w:p w14:paraId="37242FF6" w14:textId="64BAAE1C"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3.1</w:t>
            </w:r>
          </w:p>
        </w:tc>
        <w:tc>
          <w:tcPr>
            <w:tcW w:w="8647" w:type="dxa"/>
            <w:shd w:val="clear" w:color="auto" w:fill="auto"/>
          </w:tcPr>
          <w:p w14:paraId="21333463" w14:textId="41304EEC" w:rsidR="00D85590" w:rsidRPr="00307C70" w:rsidRDefault="00D85590" w:rsidP="004707AC">
            <w:pPr>
              <w:pBdr>
                <w:top w:val="nil"/>
                <w:left w:val="nil"/>
                <w:bottom w:val="nil"/>
                <w:right w:val="nil"/>
                <w:between w:val="nil"/>
              </w:pBdr>
              <w:ind w:hanging="3"/>
              <w:jc w:val="both"/>
              <w:rPr>
                <w:color w:val="000000"/>
                <w:lang w:eastAsia="uk-UA"/>
              </w:rPr>
            </w:pPr>
            <w:r w:rsidRPr="00307C70">
              <w:rPr>
                <w:i/>
                <w:iCs/>
                <w:color w:val="000000"/>
                <w:lang w:eastAsia="uk-UA"/>
              </w:rPr>
              <w:t>Вивчити напам’ять:</w:t>
            </w:r>
            <w:r w:rsidRPr="00307C70">
              <w:rPr>
                <w:color w:val="000000"/>
                <w:lang w:eastAsia="uk-UA"/>
              </w:rPr>
              <w:t xml:space="preserve"> Мазепа Іван. „Дума” („Всі покою щиро прагнуть</w:t>
            </w:r>
            <w:r>
              <w:rPr>
                <w:color w:val="000000"/>
                <w:lang w:eastAsia="uk-UA"/>
              </w:rPr>
              <w:t>…</w:t>
            </w:r>
            <w:r w:rsidRPr="00307C70">
              <w:rPr>
                <w:color w:val="000000"/>
                <w:lang w:eastAsia="uk-UA"/>
              </w:rPr>
              <w:t>” (скорочено)).</w:t>
            </w:r>
          </w:p>
          <w:p w14:paraId="0250BBE7" w14:textId="383EDE38" w:rsidR="00D85590" w:rsidRPr="00307C70" w:rsidRDefault="00D85590" w:rsidP="004707AC">
            <w:pPr>
              <w:pBdr>
                <w:top w:val="nil"/>
                <w:left w:val="nil"/>
                <w:bottom w:val="nil"/>
                <w:right w:val="nil"/>
                <w:between w:val="nil"/>
              </w:pBdr>
              <w:ind w:hanging="3"/>
              <w:jc w:val="both"/>
              <w:rPr>
                <w:color w:val="000000"/>
                <w:lang w:eastAsia="uk-UA"/>
              </w:rPr>
            </w:pPr>
            <w:r w:rsidRPr="00307C70">
              <w:rPr>
                <w:i/>
                <w:iCs/>
                <w:color w:val="000000"/>
                <w:lang w:eastAsia="uk-UA"/>
              </w:rPr>
              <w:t>Підготувати доповідь</w:t>
            </w:r>
            <w:r w:rsidRPr="00307C70">
              <w:rPr>
                <w:color w:val="000000"/>
                <w:lang w:eastAsia="uk-UA"/>
              </w:rPr>
              <w:t xml:space="preserve"> </w:t>
            </w:r>
            <w:r w:rsidRPr="00307C70">
              <w:rPr>
                <w:i/>
                <w:iCs/>
                <w:color w:val="000000"/>
                <w:lang w:eastAsia="uk-UA"/>
              </w:rPr>
              <w:t xml:space="preserve">на </w:t>
            </w:r>
            <w:r w:rsidRPr="00307C70">
              <w:rPr>
                <w:i/>
                <w:iCs/>
                <w:color w:val="000000"/>
                <w:lang w:eastAsia="uk-UA"/>
              </w:rPr>
              <w:t>тему</w:t>
            </w:r>
            <w:r w:rsidRPr="00307C70">
              <w:rPr>
                <w:color w:val="000000"/>
                <w:lang w:eastAsia="uk-UA"/>
              </w:rPr>
              <w:t>: „Образ Івана Мазепи в європейських літературах”.</w:t>
            </w:r>
          </w:p>
        </w:tc>
      </w:tr>
      <w:tr w:rsidR="002326CE" w:rsidRPr="00307C70" w14:paraId="22C8751E" w14:textId="77777777" w:rsidTr="003D4297">
        <w:tc>
          <w:tcPr>
            <w:tcW w:w="879" w:type="dxa"/>
            <w:shd w:val="clear" w:color="auto" w:fill="auto"/>
          </w:tcPr>
          <w:p w14:paraId="4983C019" w14:textId="2B47AE68"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3.2</w:t>
            </w:r>
          </w:p>
        </w:tc>
        <w:tc>
          <w:tcPr>
            <w:tcW w:w="8647" w:type="dxa"/>
            <w:shd w:val="clear" w:color="auto" w:fill="auto"/>
          </w:tcPr>
          <w:p w14:paraId="5E6D50FA" w14:textId="19AF6FEC" w:rsidR="00D85590" w:rsidRPr="00307C70" w:rsidRDefault="00D85590" w:rsidP="004707AC">
            <w:pPr>
              <w:pBdr>
                <w:top w:val="nil"/>
                <w:left w:val="nil"/>
                <w:bottom w:val="nil"/>
                <w:right w:val="nil"/>
                <w:between w:val="nil"/>
              </w:pBdr>
              <w:ind w:hanging="3"/>
              <w:jc w:val="both"/>
              <w:rPr>
                <w:i/>
                <w:iCs/>
                <w:color w:val="000000"/>
                <w:lang w:eastAsia="uk-UA"/>
              </w:rPr>
            </w:pPr>
            <w:r w:rsidRPr="00307C70">
              <w:rPr>
                <w:i/>
                <w:iCs/>
                <w:color w:val="000000"/>
                <w:lang w:eastAsia="uk-UA"/>
              </w:rPr>
              <w:t>Дати визначення</w:t>
            </w:r>
            <w:r w:rsidRPr="00307C70">
              <w:rPr>
                <w:color w:val="000000"/>
                <w:lang w:eastAsia="uk-UA"/>
              </w:rPr>
              <w:t xml:space="preserve"> (письмово) термінів: шкільна драма, інтермедія (інтерлюдія), вертеп.</w:t>
            </w:r>
            <w:r w:rsidRPr="00307C70">
              <w:rPr>
                <w:color w:val="000000"/>
                <w:lang w:eastAsia="uk-UA"/>
              </w:rPr>
              <w:softHyphen/>
            </w:r>
          </w:p>
        </w:tc>
      </w:tr>
      <w:tr w:rsidR="002326CE" w:rsidRPr="00307C70" w14:paraId="18F2C1BF" w14:textId="77777777" w:rsidTr="003D4297">
        <w:tc>
          <w:tcPr>
            <w:tcW w:w="879" w:type="dxa"/>
            <w:shd w:val="clear" w:color="auto" w:fill="auto"/>
          </w:tcPr>
          <w:p w14:paraId="6139195E" w14:textId="017330BC"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3.3</w:t>
            </w:r>
          </w:p>
        </w:tc>
        <w:tc>
          <w:tcPr>
            <w:tcW w:w="8647" w:type="dxa"/>
            <w:shd w:val="clear" w:color="auto" w:fill="auto"/>
          </w:tcPr>
          <w:p w14:paraId="668F0D01" w14:textId="313732AB" w:rsidR="00D85590" w:rsidRPr="00307C70" w:rsidRDefault="00D85590" w:rsidP="004707AC">
            <w:pPr>
              <w:pBdr>
                <w:top w:val="nil"/>
                <w:left w:val="nil"/>
                <w:bottom w:val="nil"/>
                <w:right w:val="nil"/>
                <w:between w:val="nil"/>
              </w:pBdr>
              <w:ind w:hanging="3"/>
              <w:jc w:val="both"/>
              <w:rPr>
                <w:color w:val="000000"/>
                <w:lang w:eastAsia="uk-UA"/>
              </w:rPr>
            </w:pPr>
            <w:r w:rsidRPr="00307C70">
              <w:rPr>
                <w:i/>
                <w:iCs/>
                <w:color w:val="000000"/>
                <w:lang w:eastAsia="uk-UA"/>
              </w:rPr>
              <w:t xml:space="preserve">Опрацювати (письмово): </w:t>
            </w:r>
            <w:r w:rsidRPr="00307C70">
              <w:rPr>
                <w:color w:val="000000"/>
                <w:lang w:eastAsia="uk-UA"/>
              </w:rPr>
              <w:t xml:space="preserve">Літописання та історико-мемуарна проза. </w:t>
            </w:r>
            <w:r w:rsidRPr="00307C70">
              <w:rPr>
                <w:i/>
                <w:iCs/>
                <w:color w:val="000000"/>
                <w:lang w:eastAsia="uk-UA"/>
              </w:rPr>
              <w:t xml:space="preserve">Історія української літератури. </w:t>
            </w:r>
            <w:r w:rsidRPr="00307C70">
              <w:rPr>
                <w:color w:val="000000"/>
                <w:lang w:eastAsia="uk-UA"/>
              </w:rPr>
              <w:t>У 12 т. Т. 2. Давня література (друга половина ХVІ – ХVІІІ ст.). Київ : Наукова думка, 2014. С. 422 – 466.</w:t>
            </w:r>
          </w:p>
        </w:tc>
      </w:tr>
      <w:tr w:rsidR="00822A2A" w:rsidRPr="00822A2A" w14:paraId="6BF6E101" w14:textId="77777777" w:rsidTr="003D4297">
        <w:tc>
          <w:tcPr>
            <w:tcW w:w="879" w:type="dxa"/>
            <w:shd w:val="clear" w:color="auto" w:fill="auto"/>
          </w:tcPr>
          <w:p w14:paraId="6BF6E0FE" w14:textId="5F330884" w:rsidR="00D85590" w:rsidRPr="00307C70" w:rsidRDefault="00D85590" w:rsidP="004707AC">
            <w:pPr>
              <w:pBdr>
                <w:top w:val="nil"/>
                <w:left w:val="nil"/>
                <w:bottom w:val="nil"/>
                <w:right w:val="nil"/>
                <w:between w:val="nil"/>
              </w:pBdr>
              <w:ind w:hanging="3"/>
              <w:jc w:val="center"/>
              <w:rPr>
                <w:color w:val="000000"/>
                <w:szCs w:val="28"/>
              </w:rPr>
            </w:pPr>
            <w:r w:rsidRPr="00307C70">
              <w:rPr>
                <w:color w:val="000000"/>
                <w:szCs w:val="28"/>
              </w:rPr>
              <w:t>3.</w:t>
            </w:r>
            <w:r w:rsidRPr="00307C70">
              <w:rPr>
                <w:color w:val="000000"/>
                <w:szCs w:val="28"/>
              </w:rPr>
              <w:t>4</w:t>
            </w:r>
          </w:p>
        </w:tc>
        <w:tc>
          <w:tcPr>
            <w:tcW w:w="8647" w:type="dxa"/>
            <w:shd w:val="clear" w:color="auto" w:fill="auto"/>
          </w:tcPr>
          <w:p w14:paraId="528212B4" w14:textId="77777777" w:rsidR="00D85590" w:rsidRPr="00307C70" w:rsidRDefault="00D85590" w:rsidP="004707AC">
            <w:pPr>
              <w:pBdr>
                <w:top w:val="nil"/>
                <w:left w:val="nil"/>
                <w:bottom w:val="nil"/>
                <w:right w:val="nil"/>
                <w:between w:val="nil"/>
              </w:pBdr>
              <w:ind w:hanging="3"/>
              <w:jc w:val="both"/>
              <w:rPr>
                <w:i/>
                <w:iCs/>
                <w:color w:val="000000"/>
                <w:szCs w:val="28"/>
              </w:rPr>
            </w:pPr>
            <w:r w:rsidRPr="00307C70">
              <w:rPr>
                <w:i/>
                <w:iCs/>
                <w:color w:val="000000"/>
                <w:szCs w:val="28"/>
              </w:rPr>
              <w:t>Підготувати реферат на тему: „</w:t>
            </w:r>
            <w:r w:rsidRPr="00307C70">
              <w:rPr>
                <w:color w:val="000000"/>
                <w:szCs w:val="28"/>
              </w:rPr>
              <w:t>Образ Григорія Сковороди в художній прозі</w:t>
            </w:r>
            <w:r w:rsidRPr="00307C70">
              <w:rPr>
                <w:i/>
                <w:iCs/>
                <w:color w:val="000000"/>
                <w:szCs w:val="28"/>
              </w:rPr>
              <w:t>”</w:t>
            </w:r>
            <w:r w:rsidRPr="00307C70">
              <w:rPr>
                <w:i/>
                <w:iCs/>
                <w:color w:val="000000"/>
                <w:szCs w:val="28"/>
              </w:rPr>
              <w:t>.</w:t>
            </w:r>
          </w:p>
          <w:p w14:paraId="56187184" w14:textId="77777777" w:rsidR="00D85590" w:rsidRDefault="00D85590" w:rsidP="004707AC">
            <w:pPr>
              <w:pBdr>
                <w:top w:val="nil"/>
                <w:left w:val="nil"/>
                <w:bottom w:val="nil"/>
                <w:right w:val="nil"/>
                <w:between w:val="nil"/>
              </w:pBdr>
              <w:ind w:hanging="3"/>
              <w:jc w:val="both"/>
              <w:rPr>
                <w:color w:val="000000"/>
                <w:szCs w:val="28"/>
              </w:rPr>
            </w:pPr>
            <w:r w:rsidRPr="00307C70">
              <w:rPr>
                <w:i/>
                <w:iCs/>
                <w:color w:val="000000"/>
                <w:szCs w:val="28"/>
              </w:rPr>
              <w:t>Підготувати реферат на тему:</w:t>
            </w:r>
            <w:r w:rsidRPr="00307C70">
              <w:rPr>
                <w:color w:val="000000"/>
                <w:szCs w:val="28"/>
              </w:rPr>
              <w:t xml:space="preserve"> „Григорій Сковорода як людина (за твором його учня і друга Михайла </w:t>
            </w:r>
            <w:proofErr w:type="spellStart"/>
            <w:r w:rsidRPr="00307C70">
              <w:rPr>
                <w:color w:val="000000"/>
                <w:szCs w:val="28"/>
              </w:rPr>
              <w:t>Ковалинського</w:t>
            </w:r>
            <w:proofErr w:type="spellEnd"/>
            <w:r w:rsidRPr="00307C70">
              <w:rPr>
                <w:color w:val="000000"/>
                <w:szCs w:val="28"/>
              </w:rPr>
              <w:t>)”</w:t>
            </w:r>
          </w:p>
          <w:p w14:paraId="6BF6E0FF" w14:textId="3ECE7559" w:rsidR="00D85590" w:rsidRPr="003B1CE3" w:rsidRDefault="00D85590" w:rsidP="004707AC">
            <w:pPr>
              <w:pBdr>
                <w:top w:val="nil"/>
                <w:left w:val="nil"/>
                <w:bottom w:val="nil"/>
                <w:right w:val="nil"/>
                <w:between w:val="nil"/>
              </w:pBdr>
              <w:ind w:hanging="3"/>
              <w:jc w:val="both"/>
              <w:rPr>
                <w:color w:val="000000"/>
                <w:szCs w:val="28"/>
              </w:rPr>
            </w:pPr>
            <w:r>
              <w:rPr>
                <w:i/>
                <w:iCs/>
                <w:color w:val="000000"/>
                <w:szCs w:val="28"/>
              </w:rPr>
              <w:t>Опрацювати (письмово)</w:t>
            </w:r>
            <w:r>
              <w:rPr>
                <w:color w:val="000000"/>
                <w:szCs w:val="28"/>
              </w:rPr>
              <w:t xml:space="preserve">: </w:t>
            </w:r>
            <w:bookmarkStart w:id="1" w:name="поч"/>
            <w:bookmarkEnd w:id="1"/>
            <w:r w:rsidRPr="005E4B12">
              <w:rPr>
                <w:color w:val="000000"/>
                <w:szCs w:val="28"/>
              </w:rPr>
              <w:t>Мальцев В.</w:t>
            </w:r>
            <w:r w:rsidRPr="005E4B12">
              <w:t xml:space="preserve"> Віршування Григорія Сковороди в парадигмі української версифікації</w:t>
            </w:r>
            <w:r>
              <w:t xml:space="preserve"> </w:t>
            </w:r>
            <w:r w:rsidRPr="005E4B12">
              <w:t>Х</w:t>
            </w:r>
            <w:r>
              <w:t>V</w:t>
            </w:r>
            <w:r w:rsidRPr="005E4B12">
              <w:t>ІІІ століття</w:t>
            </w:r>
            <w:r>
              <w:t xml:space="preserve">. </w:t>
            </w:r>
            <w:r w:rsidRPr="005E4B12">
              <w:rPr>
                <w:i/>
                <w:iCs/>
                <w:color w:val="000000"/>
                <w:szCs w:val="28"/>
              </w:rPr>
              <w:t xml:space="preserve">Поліфонія </w:t>
            </w:r>
            <w:proofErr w:type="spellStart"/>
            <w:r w:rsidRPr="005E4B12">
              <w:rPr>
                <w:i/>
                <w:iCs/>
                <w:color w:val="000000"/>
                <w:szCs w:val="28"/>
              </w:rPr>
              <w:t>сковородинських</w:t>
            </w:r>
            <w:proofErr w:type="spellEnd"/>
            <w:r w:rsidRPr="005E4B12">
              <w:rPr>
                <w:i/>
                <w:iCs/>
                <w:color w:val="000000"/>
                <w:szCs w:val="28"/>
              </w:rPr>
              <w:t xml:space="preserve"> дискурсів: колективна монографія</w:t>
            </w:r>
            <w:r w:rsidRPr="005E4B12">
              <w:rPr>
                <w:color w:val="000000"/>
                <w:szCs w:val="28"/>
              </w:rPr>
              <w:t xml:space="preserve"> [за ред. </w:t>
            </w:r>
            <w:proofErr w:type="spellStart"/>
            <w:r w:rsidRPr="005E4B12">
              <w:rPr>
                <w:color w:val="000000"/>
                <w:szCs w:val="28"/>
              </w:rPr>
              <w:t>А.Тичініної</w:t>
            </w:r>
            <w:proofErr w:type="spellEnd"/>
            <w:r w:rsidRPr="005E4B12">
              <w:rPr>
                <w:color w:val="000000"/>
                <w:szCs w:val="28"/>
              </w:rPr>
              <w:t xml:space="preserve">; передмова </w:t>
            </w:r>
            <w:proofErr w:type="spellStart"/>
            <w:r w:rsidRPr="005E4B12">
              <w:rPr>
                <w:color w:val="000000"/>
                <w:szCs w:val="28"/>
              </w:rPr>
              <w:t>О.Бродецького</w:t>
            </w:r>
            <w:proofErr w:type="spellEnd"/>
            <w:r w:rsidRPr="005E4B12">
              <w:rPr>
                <w:color w:val="000000"/>
                <w:szCs w:val="28"/>
              </w:rPr>
              <w:t xml:space="preserve">, </w:t>
            </w:r>
            <w:proofErr w:type="spellStart"/>
            <w:r w:rsidRPr="005E4B12">
              <w:rPr>
                <w:color w:val="000000"/>
                <w:szCs w:val="28"/>
              </w:rPr>
              <w:t>А.Тичініної</w:t>
            </w:r>
            <w:proofErr w:type="spellEnd"/>
            <w:r w:rsidRPr="005E4B12">
              <w:rPr>
                <w:color w:val="000000"/>
                <w:szCs w:val="28"/>
              </w:rPr>
              <w:t xml:space="preserve">]. Чернівці : Чернівецький </w:t>
            </w:r>
            <w:proofErr w:type="spellStart"/>
            <w:r w:rsidRPr="005E4B12">
              <w:rPr>
                <w:color w:val="000000"/>
                <w:szCs w:val="28"/>
              </w:rPr>
              <w:t>нац</w:t>
            </w:r>
            <w:proofErr w:type="spellEnd"/>
            <w:r w:rsidRPr="005E4B12">
              <w:rPr>
                <w:color w:val="000000"/>
                <w:szCs w:val="28"/>
              </w:rPr>
              <w:t xml:space="preserve">. ун-т ім. Ю. Федьковича, 2024. </w:t>
            </w:r>
            <w:r>
              <w:rPr>
                <w:color w:val="000000"/>
                <w:szCs w:val="28"/>
              </w:rPr>
              <w:t>С. 111 – 148.</w:t>
            </w:r>
          </w:p>
        </w:tc>
      </w:tr>
    </w:tbl>
    <w:p w14:paraId="1F5DEDE3" w14:textId="77777777" w:rsidR="00D85590" w:rsidRDefault="00D85590" w:rsidP="002F3E2C">
      <w:pPr>
        <w:pBdr>
          <w:top w:val="nil"/>
          <w:left w:val="nil"/>
          <w:bottom w:val="nil"/>
          <w:right w:val="nil"/>
          <w:between w:val="nil"/>
        </w:pBdr>
        <w:ind w:firstLine="706"/>
        <w:jc w:val="both"/>
        <w:rPr>
          <w:color w:val="000000"/>
          <w:szCs w:val="28"/>
        </w:rPr>
      </w:pPr>
    </w:p>
    <w:p w14:paraId="49B1A2AE" w14:textId="13598293" w:rsidR="00D85590" w:rsidRPr="002F3E2C" w:rsidRDefault="00D85590" w:rsidP="002F3E2C">
      <w:pPr>
        <w:pBdr>
          <w:top w:val="nil"/>
          <w:left w:val="nil"/>
          <w:bottom w:val="nil"/>
          <w:right w:val="nil"/>
          <w:between w:val="nil"/>
        </w:pBdr>
        <w:ind w:firstLine="706"/>
        <w:jc w:val="both"/>
        <w:rPr>
          <w:i/>
          <w:iCs/>
          <w:color w:val="000000"/>
          <w:szCs w:val="28"/>
        </w:rPr>
      </w:pPr>
      <w:r w:rsidRPr="002F3E2C">
        <w:rPr>
          <w:i/>
          <w:iCs/>
          <w:color w:val="000000"/>
          <w:szCs w:val="28"/>
        </w:rPr>
        <w:t>Контроль виконання та оцінювання завда</w:t>
      </w:r>
      <w:r>
        <w:rPr>
          <w:i/>
          <w:iCs/>
          <w:color w:val="000000"/>
          <w:szCs w:val="28"/>
        </w:rPr>
        <w:t xml:space="preserve">нь, винесених на самостійне </w:t>
      </w:r>
      <w:proofErr w:type="spellStart"/>
      <w:r>
        <w:rPr>
          <w:i/>
          <w:iCs/>
          <w:color w:val="000000"/>
          <w:szCs w:val="28"/>
        </w:rPr>
        <w:t>опрацювння</w:t>
      </w:r>
      <w:proofErr w:type="spellEnd"/>
      <w:r>
        <w:rPr>
          <w:i/>
          <w:iCs/>
          <w:color w:val="000000"/>
          <w:szCs w:val="28"/>
        </w:rPr>
        <w:t xml:space="preserve">, проводимо в процесі вивчення тем кожного змістового модуля. </w:t>
      </w:r>
    </w:p>
    <w:p w14:paraId="6BF6E10A" w14:textId="77777777" w:rsidR="00D85590" w:rsidRDefault="00D85590" w:rsidP="004707AC">
      <w:pPr>
        <w:pBdr>
          <w:top w:val="nil"/>
          <w:left w:val="nil"/>
          <w:bottom w:val="nil"/>
          <w:right w:val="nil"/>
          <w:between w:val="nil"/>
        </w:pBdr>
        <w:ind w:hanging="3"/>
        <w:jc w:val="center"/>
        <w:rPr>
          <w:color w:val="000000"/>
          <w:szCs w:val="28"/>
        </w:rPr>
      </w:pPr>
    </w:p>
    <w:p w14:paraId="6BF6E10B" w14:textId="2471C5CE" w:rsidR="00D85590" w:rsidRPr="007A630A" w:rsidRDefault="00D85590" w:rsidP="007A630A">
      <w:pPr>
        <w:pBdr>
          <w:top w:val="nil"/>
          <w:left w:val="nil"/>
          <w:bottom w:val="nil"/>
          <w:right w:val="nil"/>
          <w:between w:val="nil"/>
        </w:pBdr>
        <w:ind w:hanging="3"/>
        <w:jc w:val="center"/>
        <w:rPr>
          <w:color w:val="000000"/>
          <w:szCs w:val="28"/>
        </w:rPr>
      </w:pPr>
      <w:r>
        <w:rPr>
          <w:b/>
          <w:color w:val="000000"/>
          <w:szCs w:val="28"/>
        </w:rPr>
        <w:t>М</w:t>
      </w:r>
      <w:r w:rsidRPr="007A630A">
        <w:rPr>
          <w:b/>
          <w:color w:val="000000"/>
          <w:szCs w:val="28"/>
        </w:rPr>
        <w:t>етоди навчання</w:t>
      </w:r>
    </w:p>
    <w:p w14:paraId="20205716" w14:textId="77777777" w:rsidR="00D85590" w:rsidRPr="00BA0687" w:rsidRDefault="00D85590" w:rsidP="00BA0687">
      <w:pPr>
        <w:ind w:firstLine="708"/>
        <w:jc w:val="both"/>
        <w:rPr>
          <w:szCs w:val="28"/>
        </w:rPr>
      </w:pPr>
      <w:r w:rsidRPr="00BA0687">
        <w:rPr>
          <w:szCs w:val="28"/>
        </w:rPr>
        <w:t xml:space="preserve">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вправи. </w:t>
      </w:r>
    </w:p>
    <w:p w14:paraId="13B9ACE7" w14:textId="74BCDE6E" w:rsidR="00D85590" w:rsidRPr="00BA0687" w:rsidRDefault="00D85590" w:rsidP="00BA0687">
      <w:pPr>
        <w:ind w:firstLine="708"/>
        <w:jc w:val="both"/>
        <w:rPr>
          <w:szCs w:val="28"/>
        </w:rPr>
      </w:pPr>
      <w:r w:rsidRPr="00BA0687">
        <w:rPr>
          <w:szCs w:val="28"/>
        </w:rPr>
        <w:t>За характером пізнавальної діяльності здобувача освіти застосовуємо інформаційно-рецептивний, репродуктивний, проблемний, евристичний, дослідний методи</w:t>
      </w:r>
      <w:r w:rsidRPr="00BA0687">
        <w:rPr>
          <w:szCs w:val="28"/>
        </w:rPr>
        <w:t>.</w:t>
      </w:r>
    </w:p>
    <w:p w14:paraId="6BF6E112" w14:textId="11CC6CEC" w:rsidR="00D85590" w:rsidRPr="00BA0687" w:rsidRDefault="00D85590" w:rsidP="004707AC">
      <w:pPr>
        <w:pBdr>
          <w:top w:val="nil"/>
          <w:left w:val="nil"/>
          <w:bottom w:val="nil"/>
          <w:right w:val="nil"/>
          <w:between w:val="nil"/>
        </w:pBdr>
        <w:ind w:hanging="3"/>
        <w:jc w:val="center"/>
        <w:rPr>
          <w:color w:val="000000"/>
          <w:sz w:val="32"/>
          <w:szCs w:val="32"/>
        </w:rPr>
      </w:pPr>
    </w:p>
    <w:p w14:paraId="0172FE3B" w14:textId="77777777" w:rsidR="00D85590" w:rsidRDefault="00D85590" w:rsidP="004707AC">
      <w:pPr>
        <w:pBdr>
          <w:top w:val="nil"/>
          <w:left w:val="nil"/>
          <w:bottom w:val="nil"/>
          <w:right w:val="nil"/>
          <w:between w:val="nil"/>
        </w:pBdr>
        <w:ind w:hanging="3"/>
        <w:jc w:val="center"/>
        <w:rPr>
          <w:b/>
          <w:bCs/>
          <w:color w:val="000000"/>
          <w:szCs w:val="28"/>
        </w:rPr>
      </w:pPr>
    </w:p>
    <w:p w14:paraId="30458132" w14:textId="77777777" w:rsidR="00D85590" w:rsidRDefault="00D85590" w:rsidP="004707AC">
      <w:pPr>
        <w:pBdr>
          <w:top w:val="nil"/>
          <w:left w:val="nil"/>
          <w:bottom w:val="nil"/>
          <w:right w:val="nil"/>
          <w:between w:val="nil"/>
        </w:pBdr>
        <w:ind w:hanging="3"/>
        <w:jc w:val="center"/>
        <w:rPr>
          <w:b/>
          <w:bCs/>
          <w:color w:val="000000"/>
          <w:szCs w:val="28"/>
        </w:rPr>
      </w:pPr>
    </w:p>
    <w:p w14:paraId="6C9985BC" w14:textId="77777777" w:rsidR="00D85590" w:rsidRDefault="00D85590" w:rsidP="004707AC">
      <w:pPr>
        <w:pBdr>
          <w:top w:val="nil"/>
          <w:left w:val="nil"/>
          <w:bottom w:val="nil"/>
          <w:right w:val="nil"/>
          <w:between w:val="nil"/>
        </w:pBdr>
        <w:ind w:hanging="3"/>
        <w:jc w:val="center"/>
        <w:rPr>
          <w:b/>
          <w:bCs/>
          <w:color w:val="000000"/>
          <w:szCs w:val="28"/>
        </w:rPr>
      </w:pPr>
    </w:p>
    <w:p w14:paraId="6A7B53A7" w14:textId="757A36E9" w:rsidR="00D85590" w:rsidRDefault="00D85590" w:rsidP="004707AC">
      <w:pPr>
        <w:pBdr>
          <w:top w:val="nil"/>
          <w:left w:val="nil"/>
          <w:bottom w:val="nil"/>
          <w:right w:val="nil"/>
          <w:between w:val="nil"/>
        </w:pBdr>
        <w:ind w:hanging="3"/>
        <w:jc w:val="center"/>
        <w:rPr>
          <w:b/>
          <w:bCs/>
          <w:color w:val="000000"/>
          <w:szCs w:val="28"/>
        </w:rPr>
      </w:pPr>
      <w:r w:rsidRPr="00547296">
        <w:rPr>
          <w:b/>
          <w:bCs/>
          <w:color w:val="000000"/>
          <w:szCs w:val="28"/>
        </w:rPr>
        <w:t>Система контролю та оцінювання</w:t>
      </w:r>
    </w:p>
    <w:p w14:paraId="73115D5B" w14:textId="77777777" w:rsidR="00D85590" w:rsidRDefault="00D85590" w:rsidP="004707AC">
      <w:pPr>
        <w:pBdr>
          <w:top w:val="nil"/>
          <w:left w:val="nil"/>
          <w:bottom w:val="nil"/>
          <w:right w:val="nil"/>
          <w:between w:val="nil"/>
        </w:pBdr>
        <w:ind w:hanging="3"/>
        <w:jc w:val="center"/>
        <w:rPr>
          <w:b/>
          <w:bCs/>
          <w:color w:val="000000"/>
          <w:szCs w:val="28"/>
        </w:rPr>
      </w:pPr>
    </w:p>
    <w:p w14:paraId="3D14EF95" w14:textId="76D8007E" w:rsidR="00D85590" w:rsidRDefault="00D85590" w:rsidP="0049248D">
      <w:pPr>
        <w:pStyle w:val="ad"/>
        <w:pBdr>
          <w:top w:val="nil"/>
          <w:left w:val="nil"/>
          <w:bottom w:val="nil"/>
          <w:right w:val="nil"/>
          <w:between w:val="nil"/>
        </w:pBdr>
        <w:spacing w:after="240"/>
        <w:ind w:left="0" w:firstLine="709"/>
        <w:jc w:val="both"/>
        <w:rPr>
          <w:bCs/>
        </w:rPr>
      </w:pPr>
      <w:r>
        <w:rPr>
          <w:bCs/>
        </w:rPr>
        <w:t xml:space="preserve">Система контролю та оцінювання </w:t>
      </w:r>
      <w:r w:rsidRPr="0049248D">
        <w:rPr>
          <w:bCs/>
        </w:rPr>
        <w:t xml:space="preserve">проводиться </w:t>
      </w:r>
      <w:r>
        <w:rPr>
          <w:bCs/>
        </w:rPr>
        <w:t>в</w:t>
      </w:r>
      <w:r w:rsidRPr="0049248D">
        <w:rPr>
          <w:bCs/>
        </w:rPr>
        <w:t xml:space="preserve"> формі поточного</w:t>
      </w:r>
      <w:r>
        <w:rPr>
          <w:bCs/>
        </w:rPr>
        <w:t xml:space="preserve"> </w:t>
      </w:r>
      <w:r w:rsidRPr="0049248D">
        <w:rPr>
          <w:bCs/>
        </w:rPr>
        <w:t>та підсумкового контролю.</w:t>
      </w:r>
    </w:p>
    <w:p w14:paraId="6BF6E114" w14:textId="5AB374AB" w:rsidR="00D85590" w:rsidRDefault="00D85590" w:rsidP="00BA0687">
      <w:pPr>
        <w:pStyle w:val="ad"/>
        <w:pBdr>
          <w:top w:val="nil"/>
          <w:left w:val="nil"/>
          <w:bottom w:val="nil"/>
          <w:right w:val="nil"/>
          <w:between w:val="nil"/>
        </w:pBdr>
        <w:spacing w:after="240"/>
        <w:ind w:left="0" w:firstLine="709"/>
        <w:jc w:val="both"/>
        <w:rPr>
          <w:bCs/>
        </w:rPr>
      </w:pPr>
      <w:r w:rsidRPr="00BA0687">
        <w:rPr>
          <w:bCs/>
        </w:rPr>
        <w:t xml:space="preserve">Поточний контроль проводиться на кожному </w:t>
      </w:r>
      <w:r w:rsidRPr="00BA0687">
        <w:rPr>
          <w:bCs/>
        </w:rPr>
        <w:t>практичному занятті</w:t>
      </w:r>
      <w:r>
        <w:rPr>
          <w:bCs/>
        </w:rPr>
        <w:t xml:space="preserve">. </w:t>
      </w:r>
      <w:r w:rsidRPr="00BA0687">
        <w:rPr>
          <w:bCs/>
        </w:rPr>
        <w:t>У про</w:t>
      </w:r>
      <w:r w:rsidRPr="00BA0687">
        <w:rPr>
          <w:bCs/>
        </w:rPr>
        <w:t>ц</w:t>
      </w:r>
      <w:r w:rsidRPr="00BA0687">
        <w:rPr>
          <w:bCs/>
        </w:rPr>
        <w:t>есі вивчення д</w:t>
      </w:r>
      <w:r w:rsidRPr="00BA0687">
        <w:rPr>
          <w:bCs/>
        </w:rPr>
        <w:t xml:space="preserve">исципліни </w:t>
      </w:r>
      <w:r w:rsidRPr="00BA0687">
        <w:rPr>
          <w:bCs/>
        </w:rPr>
        <w:t>вико</w:t>
      </w:r>
      <w:r w:rsidRPr="00BA0687">
        <w:rPr>
          <w:bCs/>
        </w:rPr>
        <w:t>р</w:t>
      </w:r>
      <w:r w:rsidRPr="00BA0687">
        <w:rPr>
          <w:bCs/>
        </w:rPr>
        <w:t xml:space="preserve">истовуємо такі </w:t>
      </w:r>
      <w:r>
        <w:rPr>
          <w:bCs/>
        </w:rPr>
        <w:t>методи</w:t>
      </w:r>
      <w:r w:rsidRPr="00BA0687">
        <w:rPr>
          <w:bCs/>
        </w:rPr>
        <w:t xml:space="preserve"> </w:t>
      </w:r>
      <w:r>
        <w:rPr>
          <w:bCs/>
        </w:rPr>
        <w:t xml:space="preserve">поточного </w:t>
      </w:r>
      <w:r w:rsidRPr="00BA0687">
        <w:rPr>
          <w:bCs/>
        </w:rPr>
        <w:t>контролю</w:t>
      </w:r>
      <w:r>
        <w:rPr>
          <w:bCs/>
        </w:rPr>
        <w:t>:</w:t>
      </w:r>
    </w:p>
    <w:p w14:paraId="59304329" w14:textId="4F79A273" w:rsidR="00D85590" w:rsidRDefault="00D85590" w:rsidP="00BA0687">
      <w:pPr>
        <w:pStyle w:val="ad"/>
        <w:numPr>
          <w:ilvl w:val="0"/>
          <w:numId w:val="46"/>
        </w:numPr>
        <w:pBdr>
          <w:top w:val="nil"/>
          <w:left w:val="nil"/>
          <w:bottom w:val="nil"/>
          <w:right w:val="nil"/>
          <w:between w:val="nil"/>
        </w:pBdr>
        <w:spacing w:after="240"/>
        <w:jc w:val="both"/>
        <w:rPr>
          <w:bCs/>
        </w:rPr>
      </w:pPr>
      <w:r>
        <w:rPr>
          <w:bCs/>
        </w:rPr>
        <w:t>усні відповіді</w:t>
      </w:r>
      <w:r>
        <w:rPr>
          <w:bCs/>
        </w:rPr>
        <w:t xml:space="preserve"> (фронтальне опитування, вибіркове опитування, дискусії, презентації)</w:t>
      </w:r>
      <w:r>
        <w:rPr>
          <w:bCs/>
        </w:rPr>
        <w:t>;</w:t>
      </w:r>
    </w:p>
    <w:p w14:paraId="6AEE21A6" w14:textId="1B4BC3DC" w:rsidR="00D85590" w:rsidRDefault="00D85590" w:rsidP="00BA0687">
      <w:pPr>
        <w:pStyle w:val="ad"/>
        <w:numPr>
          <w:ilvl w:val="0"/>
          <w:numId w:val="46"/>
        </w:numPr>
        <w:pBdr>
          <w:top w:val="nil"/>
          <w:left w:val="nil"/>
          <w:bottom w:val="nil"/>
          <w:right w:val="nil"/>
          <w:between w:val="nil"/>
        </w:pBdr>
        <w:spacing w:after="240"/>
        <w:jc w:val="both"/>
        <w:rPr>
          <w:bCs/>
        </w:rPr>
      </w:pPr>
      <w:r>
        <w:rPr>
          <w:bCs/>
        </w:rPr>
        <w:t xml:space="preserve">письмові </w:t>
      </w:r>
      <w:r>
        <w:rPr>
          <w:bCs/>
        </w:rPr>
        <w:t>завдання (самостійні роботи, реферати, есе)</w:t>
      </w:r>
      <w:r>
        <w:rPr>
          <w:bCs/>
        </w:rPr>
        <w:t>;</w:t>
      </w:r>
    </w:p>
    <w:p w14:paraId="1CF58FD1" w14:textId="3C1504DA" w:rsidR="00D85590" w:rsidRPr="00BA0687" w:rsidRDefault="00D85590" w:rsidP="00BA0687">
      <w:pPr>
        <w:pStyle w:val="ad"/>
        <w:numPr>
          <w:ilvl w:val="0"/>
          <w:numId w:val="46"/>
        </w:numPr>
        <w:pBdr>
          <w:top w:val="nil"/>
          <w:left w:val="nil"/>
          <w:bottom w:val="nil"/>
          <w:right w:val="nil"/>
          <w:between w:val="nil"/>
        </w:pBdr>
        <w:spacing w:after="240"/>
        <w:jc w:val="both"/>
        <w:rPr>
          <w:bCs/>
        </w:rPr>
      </w:pPr>
      <w:r>
        <w:rPr>
          <w:bCs/>
        </w:rPr>
        <w:t>тести.</w:t>
      </w:r>
    </w:p>
    <w:p w14:paraId="47966D8D" w14:textId="24E991E9" w:rsidR="00D85590" w:rsidRPr="00894B35" w:rsidRDefault="00D85590" w:rsidP="00894B35">
      <w:pPr>
        <w:pStyle w:val="ad"/>
        <w:pBdr>
          <w:top w:val="nil"/>
          <w:left w:val="nil"/>
          <w:bottom w:val="nil"/>
          <w:right w:val="nil"/>
          <w:between w:val="nil"/>
        </w:pBdr>
        <w:spacing w:after="240"/>
        <w:ind w:left="0" w:firstLine="709"/>
        <w:jc w:val="both"/>
        <w:rPr>
          <w:bCs/>
        </w:rPr>
      </w:pPr>
      <w:r w:rsidRPr="00894B35">
        <w:rPr>
          <w:bCs/>
        </w:rPr>
        <w:t>Форм</w:t>
      </w:r>
      <w:r>
        <w:rPr>
          <w:bCs/>
        </w:rPr>
        <w:t>а</w:t>
      </w:r>
      <w:r>
        <w:rPr>
          <w:bCs/>
        </w:rPr>
        <w:t>ми поточного контролю є</w:t>
      </w:r>
      <w:r>
        <w:rPr>
          <w:bCs/>
        </w:rPr>
        <w:t xml:space="preserve"> індивідуальна та</w:t>
      </w:r>
      <w:r>
        <w:rPr>
          <w:bCs/>
        </w:rPr>
        <w:t xml:space="preserve"> </w:t>
      </w:r>
      <w:r>
        <w:rPr>
          <w:bCs/>
        </w:rPr>
        <w:t>фронтальна переві</w:t>
      </w:r>
      <w:r>
        <w:rPr>
          <w:bCs/>
        </w:rPr>
        <w:t>рка,</w:t>
      </w:r>
      <w:r w:rsidRPr="00894B35">
        <w:rPr>
          <w:bCs/>
        </w:rPr>
        <w:t xml:space="preserve"> </w:t>
      </w:r>
      <w:r>
        <w:rPr>
          <w:bCs/>
        </w:rPr>
        <w:t xml:space="preserve">форма </w:t>
      </w:r>
      <w:r w:rsidRPr="00894B35">
        <w:rPr>
          <w:bCs/>
        </w:rPr>
        <w:t>підсумкового контролю – екзамен</w:t>
      </w:r>
      <w:r>
        <w:rPr>
          <w:bCs/>
        </w:rPr>
        <w:t>.</w:t>
      </w:r>
    </w:p>
    <w:p w14:paraId="5AA84B2E" w14:textId="77777777" w:rsidR="00D85590" w:rsidRDefault="00D85590" w:rsidP="00BA0687">
      <w:pPr>
        <w:ind w:hanging="3"/>
        <w:jc w:val="center"/>
        <w:rPr>
          <w:b/>
          <w:szCs w:val="28"/>
        </w:rPr>
      </w:pPr>
    </w:p>
    <w:p w14:paraId="2567BD98" w14:textId="10481609" w:rsidR="00D85590" w:rsidRPr="001C344C" w:rsidRDefault="00D85590" w:rsidP="00BA0687">
      <w:pPr>
        <w:ind w:hanging="3"/>
        <w:jc w:val="center"/>
        <w:rPr>
          <w:b/>
          <w:szCs w:val="28"/>
        </w:rPr>
      </w:pPr>
      <w:r w:rsidRPr="001C344C">
        <w:rPr>
          <w:b/>
          <w:szCs w:val="28"/>
        </w:rPr>
        <w:t>Розподіл балів</w:t>
      </w:r>
      <w:r>
        <w:rPr>
          <w:b/>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9"/>
        <w:gridCol w:w="491"/>
        <w:gridCol w:w="481"/>
        <w:gridCol w:w="525"/>
        <w:gridCol w:w="525"/>
        <w:gridCol w:w="525"/>
        <w:gridCol w:w="525"/>
        <w:gridCol w:w="525"/>
        <w:gridCol w:w="525"/>
        <w:gridCol w:w="624"/>
        <w:gridCol w:w="624"/>
        <w:gridCol w:w="624"/>
        <w:gridCol w:w="628"/>
        <w:gridCol w:w="1562"/>
        <w:gridCol w:w="753"/>
      </w:tblGrid>
      <w:tr w:rsidR="00894B35" w:rsidRPr="001C344C" w14:paraId="6FFC5006" w14:textId="77777777" w:rsidTr="00894B35">
        <w:tc>
          <w:tcPr>
            <w:tcW w:w="982" w:type="pct"/>
            <w:gridSpan w:val="4"/>
            <w:tcBorders>
              <w:top w:val="single" w:sz="4" w:space="0" w:color="auto"/>
              <w:left w:val="single" w:sz="4" w:space="0" w:color="auto"/>
              <w:bottom w:val="single" w:sz="4" w:space="0" w:color="auto"/>
              <w:right w:val="single" w:sz="4" w:space="0" w:color="auto"/>
            </w:tcBorders>
            <w:vAlign w:val="center"/>
            <w:hideMark/>
          </w:tcPr>
          <w:p w14:paraId="17E138AD" w14:textId="1A32A43F" w:rsidR="00D85590" w:rsidRPr="001C344C" w:rsidRDefault="00D85590" w:rsidP="00671592">
            <w:pPr>
              <w:ind w:hanging="2"/>
              <w:jc w:val="center"/>
              <w:rPr>
                <w:sz w:val="24"/>
              </w:rPr>
            </w:pPr>
            <w:r w:rsidRPr="001C344C">
              <w:rPr>
                <w:sz w:val="24"/>
              </w:rPr>
              <w:t>ЗМ 1</w:t>
            </w:r>
          </w:p>
          <w:p w14:paraId="36481120" w14:textId="6D7FC170" w:rsidR="00D85590" w:rsidRPr="001C344C" w:rsidRDefault="00D85590" w:rsidP="00671592">
            <w:pPr>
              <w:ind w:hanging="2"/>
              <w:jc w:val="center"/>
              <w:rPr>
                <w:sz w:val="24"/>
              </w:rPr>
            </w:pPr>
            <w:r w:rsidRPr="001C344C">
              <w:rPr>
                <w:sz w:val="24"/>
              </w:rPr>
              <w:t>(</w:t>
            </w:r>
            <w:r>
              <w:rPr>
                <w:sz w:val="24"/>
              </w:rPr>
              <w:t>1</w:t>
            </w:r>
            <w:r>
              <w:rPr>
                <w:sz w:val="24"/>
              </w:rPr>
              <w:t>6</w:t>
            </w:r>
            <w:r w:rsidRPr="001C344C">
              <w:rPr>
                <w:sz w:val="24"/>
              </w:rPr>
              <w:t xml:space="preserve"> балів)</w:t>
            </w:r>
          </w:p>
        </w:tc>
        <w:tc>
          <w:tcPr>
            <w:tcW w:w="1590" w:type="pct"/>
            <w:gridSpan w:val="6"/>
            <w:tcBorders>
              <w:top w:val="single" w:sz="4" w:space="0" w:color="auto"/>
              <w:left w:val="single" w:sz="4" w:space="0" w:color="auto"/>
              <w:bottom w:val="single" w:sz="4" w:space="0" w:color="auto"/>
              <w:right w:val="single" w:sz="4" w:space="0" w:color="auto"/>
            </w:tcBorders>
            <w:vAlign w:val="center"/>
            <w:hideMark/>
          </w:tcPr>
          <w:p w14:paraId="6F1D9D82" w14:textId="19A15C8F" w:rsidR="00D85590" w:rsidRPr="001C344C" w:rsidRDefault="00D85590" w:rsidP="00671592">
            <w:pPr>
              <w:ind w:hanging="2"/>
              <w:jc w:val="center"/>
              <w:rPr>
                <w:sz w:val="24"/>
              </w:rPr>
            </w:pPr>
            <w:r w:rsidRPr="001C344C">
              <w:rPr>
                <w:sz w:val="24"/>
              </w:rPr>
              <w:t>ЗМ 2</w:t>
            </w:r>
            <w:r>
              <w:rPr>
                <w:sz w:val="24"/>
              </w:rPr>
              <w:t xml:space="preserve"> </w:t>
            </w:r>
            <w:r w:rsidRPr="001C344C">
              <w:rPr>
                <w:sz w:val="24"/>
              </w:rPr>
              <w:t>(</w:t>
            </w:r>
            <w:r>
              <w:rPr>
                <w:sz w:val="24"/>
              </w:rPr>
              <w:t>2</w:t>
            </w:r>
            <w:r>
              <w:rPr>
                <w:sz w:val="24"/>
              </w:rPr>
              <w:t>4</w:t>
            </w:r>
            <w:r w:rsidRPr="001C344C">
              <w:rPr>
                <w:sz w:val="24"/>
              </w:rPr>
              <w:t xml:space="preserve"> балів)</w:t>
            </w:r>
          </w:p>
        </w:tc>
        <w:tc>
          <w:tcPr>
            <w:tcW w:w="1261" w:type="pct"/>
            <w:gridSpan w:val="4"/>
            <w:tcBorders>
              <w:top w:val="single" w:sz="4" w:space="0" w:color="auto"/>
              <w:left w:val="single" w:sz="4" w:space="0" w:color="auto"/>
              <w:bottom w:val="single" w:sz="4" w:space="0" w:color="auto"/>
              <w:right w:val="single" w:sz="4" w:space="0" w:color="auto"/>
            </w:tcBorders>
            <w:vAlign w:val="center"/>
          </w:tcPr>
          <w:p w14:paraId="47AEF33F" w14:textId="55A517DD" w:rsidR="00D85590" w:rsidRPr="001C344C" w:rsidRDefault="00D85590" w:rsidP="00671592">
            <w:pPr>
              <w:ind w:right="-114" w:hanging="2"/>
              <w:jc w:val="center"/>
              <w:rPr>
                <w:sz w:val="24"/>
              </w:rPr>
            </w:pPr>
            <w:r>
              <w:rPr>
                <w:sz w:val="24"/>
              </w:rPr>
              <w:t>ЗМ 3 (20 балів)</w:t>
            </w:r>
          </w:p>
        </w:tc>
        <w:tc>
          <w:tcPr>
            <w:tcW w:w="788" w:type="pct"/>
            <w:vMerge w:val="restart"/>
            <w:tcBorders>
              <w:top w:val="single" w:sz="4" w:space="0" w:color="auto"/>
              <w:left w:val="single" w:sz="4" w:space="0" w:color="auto"/>
              <w:right w:val="single" w:sz="4" w:space="0" w:color="auto"/>
            </w:tcBorders>
            <w:vAlign w:val="center"/>
            <w:hideMark/>
          </w:tcPr>
          <w:p w14:paraId="73AAA056" w14:textId="1E80A10B" w:rsidR="00D85590" w:rsidRPr="001C344C" w:rsidRDefault="00D85590" w:rsidP="00671592">
            <w:pPr>
              <w:ind w:right="-114" w:hanging="2"/>
              <w:jc w:val="center"/>
              <w:rPr>
                <w:sz w:val="24"/>
              </w:rPr>
            </w:pPr>
            <w:r w:rsidRPr="001C344C">
              <w:rPr>
                <w:sz w:val="24"/>
              </w:rPr>
              <w:t>Підсумковий контроль (залік)</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73D5E698" w14:textId="77777777" w:rsidR="00D85590" w:rsidRPr="001C344C" w:rsidRDefault="00D85590" w:rsidP="00671592">
            <w:pPr>
              <w:ind w:hanging="2"/>
              <w:jc w:val="center"/>
              <w:rPr>
                <w:sz w:val="24"/>
              </w:rPr>
            </w:pPr>
            <w:r w:rsidRPr="001C344C">
              <w:rPr>
                <w:sz w:val="24"/>
              </w:rPr>
              <w:t>Сума</w:t>
            </w:r>
          </w:p>
        </w:tc>
      </w:tr>
      <w:tr w:rsidR="00894B35" w:rsidRPr="001C344C" w14:paraId="3668857E" w14:textId="77777777" w:rsidTr="00894B35">
        <w:tc>
          <w:tcPr>
            <w:tcW w:w="245" w:type="pct"/>
            <w:tcBorders>
              <w:top w:val="single" w:sz="4" w:space="0" w:color="auto"/>
              <w:left w:val="single" w:sz="4" w:space="0" w:color="auto"/>
              <w:bottom w:val="single" w:sz="4" w:space="0" w:color="auto"/>
              <w:right w:val="single" w:sz="4" w:space="0" w:color="auto"/>
            </w:tcBorders>
            <w:vAlign w:val="center"/>
            <w:hideMark/>
          </w:tcPr>
          <w:p w14:paraId="3D96EB4B" w14:textId="00189E4D" w:rsidR="00D85590" w:rsidRPr="001C344C" w:rsidRDefault="00D85590" w:rsidP="00894B35">
            <w:pPr>
              <w:ind w:hanging="2"/>
              <w:jc w:val="center"/>
              <w:rPr>
                <w:sz w:val="24"/>
              </w:rPr>
            </w:pPr>
            <w:r w:rsidRPr="001C344C">
              <w:rPr>
                <w:sz w:val="24"/>
              </w:rPr>
              <w:t>Т</w:t>
            </w:r>
            <w:r>
              <w:rPr>
                <w:sz w:val="24"/>
              </w:rPr>
              <w:t>1</w:t>
            </w:r>
          </w:p>
        </w:tc>
        <w:tc>
          <w:tcPr>
            <w:tcW w:w="247" w:type="pct"/>
            <w:tcBorders>
              <w:top w:val="single" w:sz="4" w:space="0" w:color="auto"/>
              <w:left w:val="single" w:sz="4" w:space="0" w:color="auto"/>
              <w:bottom w:val="single" w:sz="4" w:space="0" w:color="auto"/>
              <w:right w:val="single" w:sz="4" w:space="0" w:color="auto"/>
            </w:tcBorders>
            <w:vAlign w:val="center"/>
            <w:hideMark/>
          </w:tcPr>
          <w:p w14:paraId="61CD727D" w14:textId="2BC69D8B" w:rsidR="00D85590" w:rsidRPr="001C344C" w:rsidRDefault="00D85590" w:rsidP="00894B35">
            <w:pPr>
              <w:ind w:hanging="2"/>
              <w:jc w:val="center"/>
              <w:rPr>
                <w:sz w:val="24"/>
              </w:rPr>
            </w:pPr>
            <w:r w:rsidRPr="001C344C">
              <w:rPr>
                <w:sz w:val="24"/>
              </w:rPr>
              <w:t>Т2</w:t>
            </w:r>
          </w:p>
        </w:tc>
        <w:tc>
          <w:tcPr>
            <w:tcW w:w="248" w:type="pct"/>
            <w:tcBorders>
              <w:top w:val="single" w:sz="4" w:space="0" w:color="auto"/>
              <w:left w:val="single" w:sz="4" w:space="0" w:color="auto"/>
              <w:bottom w:val="single" w:sz="4" w:space="0" w:color="auto"/>
              <w:right w:val="single" w:sz="4" w:space="0" w:color="auto"/>
            </w:tcBorders>
            <w:vAlign w:val="center"/>
            <w:hideMark/>
          </w:tcPr>
          <w:p w14:paraId="21AE01E0" w14:textId="1552A5FA" w:rsidR="00D85590" w:rsidRPr="001C344C" w:rsidRDefault="00D85590" w:rsidP="00894B35">
            <w:pPr>
              <w:ind w:hanging="2"/>
              <w:jc w:val="center"/>
              <w:rPr>
                <w:sz w:val="24"/>
              </w:rPr>
            </w:pPr>
            <w:r w:rsidRPr="001C344C">
              <w:rPr>
                <w:sz w:val="24"/>
              </w:rPr>
              <w:t>Т3</w:t>
            </w:r>
          </w:p>
        </w:tc>
        <w:tc>
          <w:tcPr>
            <w:tcW w:w="243" w:type="pct"/>
            <w:tcBorders>
              <w:top w:val="single" w:sz="4" w:space="0" w:color="auto"/>
              <w:left w:val="single" w:sz="4" w:space="0" w:color="auto"/>
              <w:bottom w:val="single" w:sz="4" w:space="0" w:color="auto"/>
              <w:right w:val="single" w:sz="4" w:space="0" w:color="auto"/>
            </w:tcBorders>
          </w:tcPr>
          <w:p w14:paraId="2B8AA766" w14:textId="4AA10B86" w:rsidR="00D85590" w:rsidRPr="001C344C" w:rsidRDefault="00D85590" w:rsidP="00894B35">
            <w:pPr>
              <w:ind w:hanging="2"/>
              <w:rPr>
                <w:sz w:val="24"/>
              </w:rPr>
            </w:pPr>
            <w:r>
              <w:rPr>
                <w:sz w:val="24"/>
              </w:rPr>
              <w:t>Т4</w:t>
            </w:r>
          </w:p>
        </w:tc>
        <w:tc>
          <w:tcPr>
            <w:tcW w:w="265" w:type="pct"/>
            <w:tcBorders>
              <w:top w:val="single" w:sz="4" w:space="0" w:color="auto"/>
              <w:left w:val="single" w:sz="4" w:space="0" w:color="auto"/>
              <w:bottom w:val="single" w:sz="4" w:space="0" w:color="auto"/>
              <w:right w:val="single" w:sz="4" w:space="0" w:color="auto"/>
            </w:tcBorders>
            <w:vAlign w:val="center"/>
            <w:hideMark/>
          </w:tcPr>
          <w:p w14:paraId="0144B04D" w14:textId="0C0198BC" w:rsidR="00D85590" w:rsidRPr="001C344C" w:rsidRDefault="00D85590" w:rsidP="00894B35">
            <w:pPr>
              <w:ind w:hanging="2"/>
              <w:jc w:val="center"/>
              <w:rPr>
                <w:sz w:val="24"/>
              </w:rPr>
            </w:pPr>
            <w:r w:rsidRPr="001C344C">
              <w:rPr>
                <w:sz w:val="24"/>
              </w:rPr>
              <w:t>Т1</w:t>
            </w:r>
          </w:p>
        </w:tc>
        <w:tc>
          <w:tcPr>
            <w:tcW w:w="265" w:type="pct"/>
            <w:tcBorders>
              <w:top w:val="single" w:sz="4" w:space="0" w:color="auto"/>
              <w:left w:val="single" w:sz="4" w:space="0" w:color="auto"/>
              <w:bottom w:val="single" w:sz="4" w:space="0" w:color="auto"/>
              <w:right w:val="single" w:sz="4" w:space="0" w:color="auto"/>
            </w:tcBorders>
            <w:vAlign w:val="center"/>
            <w:hideMark/>
          </w:tcPr>
          <w:p w14:paraId="432C2EF2" w14:textId="0B48679B" w:rsidR="00D85590" w:rsidRPr="001C344C" w:rsidRDefault="00D85590" w:rsidP="00894B35">
            <w:pPr>
              <w:ind w:hanging="2"/>
              <w:jc w:val="center"/>
              <w:rPr>
                <w:sz w:val="24"/>
              </w:rPr>
            </w:pPr>
            <w:r w:rsidRPr="001C344C">
              <w:rPr>
                <w:sz w:val="24"/>
              </w:rPr>
              <w:t>Т2</w:t>
            </w:r>
          </w:p>
        </w:tc>
        <w:tc>
          <w:tcPr>
            <w:tcW w:w="265" w:type="pct"/>
            <w:tcBorders>
              <w:top w:val="single" w:sz="4" w:space="0" w:color="auto"/>
              <w:left w:val="single" w:sz="4" w:space="0" w:color="auto"/>
              <w:bottom w:val="single" w:sz="4" w:space="0" w:color="auto"/>
              <w:right w:val="single" w:sz="4" w:space="0" w:color="auto"/>
            </w:tcBorders>
          </w:tcPr>
          <w:p w14:paraId="1111E3DE" w14:textId="77DF0AF1" w:rsidR="00D85590" w:rsidRPr="001C344C" w:rsidRDefault="00D85590" w:rsidP="00894B35">
            <w:pPr>
              <w:ind w:hanging="2"/>
              <w:rPr>
                <w:sz w:val="24"/>
              </w:rPr>
            </w:pPr>
            <w:r w:rsidRPr="001C344C">
              <w:rPr>
                <w:sz w:val="24"/>
              </w:rPr>
              <w:t>Т3</w:t>
            </w:r>
          </w:p>
        </w:tc>
        <w:tc>
          <w:tcPr>
            <w:tcW w:w="265" w:type="pct"/>
            <w:tcBorders>
              <w:top w:val="single" w:sz="4" w:space="0" w:color="auto"/>
              <w:left w:val="single" w:sz="4" w:space="0" w:color="auto"/>
              <w:right w:val="single" w:sz="4" w:space="0" w:color="auto"/>
            </w:tcBorders>
          </w:tcPr>
          <w:p w14:paraId="093A9F97" w14:textId="066E0E3E" w:rsidR="00D85590" w:rsidRPr="001C344C" w:rsidRDefault="00D85590" w:rsidP="00894B35">
            <w:pPr>
              <w:ind w:hanging="2"/>
              <w:rPr>
                <w:sz w:val="24"/>
              </w:rPr>
            </w:pPr>
            <w:r>
              <w:rPr>
                <w:sz w:val="24"/>
              </w:rPr>
              <w:t>Т4</w:t>
            </w:r>
          </w:p>
        </w:tc>
        <w:tc>
          <w:tcPr>
            <w:tcW w:w="265" w:type="pct"/>
            <w:tcBorders>
              <w:top w:val="single" w:sz="4" w:space="0" w:color="auto"/>
              <w:left w:val="single" w:sz="4" w:space="0" w:color="auto"/>
              <w:right w:val="single" w:sz="4" w:space="0" w:color="auto"/>
            </w:tcBorders>
          </w:tcPr>
          <w:p w14:paraId="2909165C" w14:textId="72C54975" w:rsidR="00D85590" w:rsidRPr="001C344C" w:rsidRDefault="00D85590" w:rsidP="00894B35">
            <w:pPr>
              <w:ind w:hanging="2"/>
              <w:rPr>
                <w:sz w:val="24"/>
              </w:rPr>
            </w:pPr>
            <w:r>
              <w:rPr>
                <w:sz w:val="24"/>
              </w:rPr>
              <w:t>Т5</w:t>
            </w:r>
          </w:p>
        </w:tc>
        <w:tc>
          <w:tcPr>
            <w:tcW w:w="265" w:type="pct"/>
            <w:tcBorders>
              <w:top w:val="single" w:sz="4" w:space="0" w:color="auto"/>
              <w:left w:val="single" w:sz="4" w:space="0" w:color="auto"/>
              <w:right w:val="single" w:sz="4" w:space="0" w:color="auto"/>
            </w:tcBorders>
          </w:tcPr>
          <w:p w14:paraId="5DD0945A" w14:textId="77777777" w:rsidR="00D85590" w:rsidRPr="001C344C" w:rsidRDefault="00D85590" w:rsidP="00894B35">
            <w:pPr>
              <w:ind w:hanging="2"/>
              <w:rPr>
                <w:sz w:val="24"/>
              </w:rPr>
            </w:pPr>
            <w:r>
              <w:rPr>
                <w:sz w:val="24"/>
              </w:rPr>
              <w:t>Т6</w:t>
            </w:r>
          </w:p>
        </w:tc>
        <w:tc>
          <w:tcPr>
            <w:tcW w:w="315" w:type="pct"/>
            <w:tcBorders>
              <w:top w:val="single" w:sz="4" w:space="0" w:color="auto"/>
              <w:left w:val="single" w:sz="4" w:space="0" w:color="auto"/>
              <w:right w:val="single" w:sz="4" w:space="0" w:color="auto"/>
            </w:tcBorders>
            <w:vAlign w:val="center"/>
          </w:tcPr>
          <w:p w14:paraId="25D82840" w14:textId="524B90A6" w:rsidR="00D85590" w:rsidRPr="001C344C" w:rsidRDefault="00D85590" w:rsidP="00894B35">
            <w:pPr>
              <w:ind w:hanging="2"/>
              <w:rPr>
                <w:sz w:val="24"/>
              </w:rPr>
            </w:pPr>
            <w:r w:rsidRPr="001C344C">
              <w:rPr>
                <w:sz w:val="24"/>
              </w:rPr>
              <w:t>Т1</w:t>
            </w:r>
          </w:p>
        </w:tc>
        <w:tc>
          <w:tcPr>
            <w:tcW w:w="315" w:type="pct"/>
            <w:tcBorders>
              <w:top w:val="single" w:sz="4" w:space="0" w:color="auto"/>
              <w:left w:val="single" w:sz="4" w:space="0" w:color="auto"/>
              <w:right w:val="single" w:sz="4" w:space="0" w:color="auto"/>
            </w:tcBorders>
            <w:vAlign w:val="center"/>
          </w:tcPr>
          <w:p w14:paraId="708CD3C6" w14:textId="37F91B87" w:rsidR="00D85590" w:rsidRPr="001C344C" w:rsidRDefault="00D85590" w:rsidP="00894B35">
            <w:pPr>
              <w:ind w:hanging="2"/>
              <w:rPr>
                <w:sz w:val="24"/>
              </w:rPr>
            </w:pPr>
            <w:r w:rsidRPr="001C344C">
              <w:rPr>
                <w:sz w:val="24"/>
              </w:rPr>
              <w:t>Т2</w:t>
            </w:r>
          </w:p>
        </w:tc>
        <w:tc>
          <w:tcPr>
            <w:tcW w:w="315" w:type="pct"/>
            <w:tcBorders>
              <w:top w:val="single" w:sz="4" w:space="0" w:color="auto"/>
              <w:left w:val="single" w:sz="4" w:space="0" w:color="auto"/>
              <w:right w:val="single" w:sz="4" w:space="0" w:color="auto"/>
            </w:tcBorders>
          </w:tcPr>
          <w:p w14:paraId="765F7471" w14:textId="6AA1E11B" w:rsidR="00D85590" w:rsidRPr="001C344C" w:rsidRDefault="00D85590" w:rsidP="00894B35">
            <w:pPr>
              <w:ind w:hanging="2"/>
              <w:rPr>
                <w:sz w:val="24"/>
              </w:rPr>
            </w:pPr>
            <w:r w:rsidRPr="001C344C">
              <w:rPr>
                <w:sz w:val="24"/>
              </w:rPr>
              <w:t>Т3</w:t>
            </w:r>
          </w:p>
        </w:tc>
        <w:tc>
          <w:tcPr>
            <w:tcW w:w="317" w:type="pct"/>
            <w:tcBorders>
              <w:left w:val="single" w:sz="4" w:space="0" w:color="auto"/>
              <w:right w:val="single" w:sz="4" w:space="0" w:color="auto"/>
            </w:tcBorders>
          </w:tcPr>
          <w:p w14:paraId="533F242D" w14:textId="5F45CB8F" w:rsidR="00D85590" w:rsidRPr="001C344C" w:rsidRDefault="00D85590" w:rsidP="00894B35">
            <w:pPr>
              <w:ind w:hanging="2"/>
              <w:rPr>
                <w:sz w:val="24"/>
              </w:rPr>
            </w:pPr>
            <w:r>
              <w:rPr>
                <w:sz w:val="24"/>
              </w:rPr>
              <w:t>Т4</w:t>
            </w:r>
          </w:p>
        </w:tc>
        <w:tc>
          <w:tcPr>
            <w:tcW w:w="0" w:type="auto"/>
            <w:vMerge/>
            <w:tcBorders>
              <w:top w:val="single" w:sz="4" w:space="0" w:color="auto"/>
              <w:left w:val="single" w:sz="4" w:space="0" w:color="auto"/>
              <w:right w:val="single" w:sz="4" w:space="0" w:color="auto"/>
            </w:tcBorders>
            <w:hideMark/>
          </w:tcPr>
          <w:p w14:paraId="1A2C1DB3" w14:textId="77777777" w:rsidR="00157555" w:rsidRDefault="00157555"/>
        </w:tc>
        <w:tc>
          <w:tcPr>
            <w:tcW w:w="0" w:type="auto"/>
            <w:vMerge/>
            <w:tcBorders>
              <w:top w:val="single" w:sz="4" w:space="0" w:color="auto"/>
              <w:left w:val="single" w:sz="4" w:space="0" w:color="auto"/>
              <w:bottom w:val="single" w:sz="4" w:space="0" w:color="auto"/>
              <w:right w:val="single" w:sz="4" w:space="0" w:color="auto"/>
            </w:tcBorders>
            <w:hideMark/>
          </w:tcPr>
          <w:p w14:paraId="297C1C18" w14:textId="77777777" w:rsidR="00157555" w:rsidRDefault="00157555"/>
        </w:tc>
      </w:tr>
      <w:tr w:rsidR="00894B35" w:rsidRPr="001C344C" w14:paraId="696CE267" w14:textId="77777777" w:rsidTr="00894B35">
        <w:trPr>
          <w:trHeight w:val="280"/>
        </w:trPr>
        <w:tc>
          <w:tcPr>
            <w:tcW w:w="245" w:type="pct"/>
            <w:tcBorders>
              <w:top w:val="single" w:sz="4" w:space="0" w:color="auto"/>
              <w:left w:val="single" w:sz="4" w:space="0" w:color="auto"/>
              <w:bottom w:val="single" w:sz="4" w:space="0" w:color="auto"/>
              <w:right w:val="single" w:sz="4" w:space="0" w:color="auto"/>
            </w:tcBorders>
            <w:vAlign w:val="center"/>
            <w:hideMark/>
          </w:tcPr>
          <w:p w14:paraId="62D60CE9" w14:textId="26ECF6A6" w:rsidR="00D85590" w:rsidRPr="001C344C" w:rsidRDefault="00D85590" w:rsidP="00671592">
            <w:pPr>
              <w:ind w:hanging="2"/>
              <w:jc w:val="center"/>
              <w:rPr>
                <w:sz w:val="24"/>
              </w:rPr>
            </w:pPr>
            <w:r>
              <w:rPr>
                <w:sz w:val="24"/>
              </w:rPr>
              <w:t>4</w:t>
            </w:r>
          </w:p>
        </w:tc>
        <w:tc>
          <w:tcPr>
            <w:tcW w:w="247" w:type="pct"/>
            <w:tcBorders>
              <w:top w:val="single" w:sz="4" w:space="0" w:color="auto"/>
              <w:left w:val="single" w:sz="4" w:space="0" w:color="auto"/>
              <w:bottom w:val="single" w:sz="4" w:space="0" w:color="auto"/>
              <w:right w:val="single" w:sz="4" w:space="0" w:color="auto"/>
            </w:tcBorders>
            <w:vAlign w:val="center"/>
            <w:hideMark/>
          </w:tcPr>
          <w:p w14:paraId="48BA3431" w14:textId="1381945B" w:rsidR="00D85590" w:rsidRPr="001C344C" w:rsidRDefault="00D85590" w:rsidP="00671592">
            <w:pPr>
              <w:ind w:hanging="2"/>
              <w:jc w:val="center"/>
              <w:rPr>
                <w:sz w:val="24"/>
              </w:rPr>
            </w:pPr>
            <w:r>
              <w:rPr>
                <w:sz w:val="24"/>
              </w:rPr>
              <w:t>4</w:t>
            </w:r>
          </w:p>
        </w:tc>
        <w:tc>
          <w:tcPr>
            <w:tcW w:w="248" w:type="pct"/>
            <w:tcBorders>
              <w:top w:val="single" w:sz="4" w:space="0" w:color="auto"/>
              <w:left w:val="single" w:sz="4" w:space="0" w:color="auto"/>
              <w:bottom w:val="single" w:sz="4" w:space="0" w:color="auto"/>
              <w:right w:val="single" w:sz="4" w:space="0" w:color="auto"/>
            </w:tcBorders>
            <w:vAlign w:val="center"/>
            <w:hideMark/>
          </w:tcPr>
          <w:p w14:paraId="2A7104B5" w14:textId="4A2B25D7" w:rsidR="00D85590" w:rsidRPr="001C344C" w:rsidRDefault="00D85590" w:rsidP="00671592">
            <w:pPr>
              <w:ind w:hanging="2"/>
              <w:jc w:val="center"/>
              <w:rPr>
                <w:sz w:val="24"/>
              </w:rPr>
            </w:pPr>
            <w:r>
              <w:rPr>
                <w:sz w:val="24"/>
              </w:rPr>
              <w:t>4</w:t>
            </w:r>
          </w:p>
        </w:tc>
        <w:tc>
          <w:tcPr>
            <w:tcW w:w="243" w:type="pct"/>
            <w:tcBorders>
              <w:top w:val="single" w:sz="4" w:space="0" w:color="auto"/>
              <w:left w:val="single" w:sz="4" w:space="0" w:color="auto"/>
              <w:bottom w:val="single" w:sz="4" w:space="0" w:color="auto"/>
              <w:right w:val="single" w:sz="4" w:space="0" w:color="auto"/>
            </w:tcBorders>
          </w:tcPr>
          <w:p w14:paraId="4CCE637A" w14:textId="74578B42" w:rsidR="00D85590" w:rsidRPr="001C344C" w:rsidRDefault="00D85590" w:rsidP="00671592">
            <w:pPr>
              <w:ind w:hanging="2"/>
              <w:rPr>
                <w:sz w:val="24"/>
              </w:rPr>
            </w:pPr>
            <w:r>
              <w:rPr>
                <w:sz w:val="24"/>
              </w:rPr>
              <w:t>4</w:t>
            </w:r>
          </w:p>
        </w:tc>
        <w:tc>
          <w:tcPr>
            <w:tcW w:w="265" w:type="pct"/>
            <w:tcBorders>
              <w:top w:val="single" w:sz="4" w:space="0" w:color="auto"/>
              <w:left w:val="single" w:sz="4" w:space="0" w:color="auto"/>
              <w:bottom w:val="single" w:sz="4" w:space="0" w:color="auto"/>
              <w:right w:val="single" w:sz="4" w:space="0" w:color="auto"/>
            </w:tcBorders>
            <w:vAlign w:val="center"/>
            <w:hideMark/>
          </w:tcPr>
          <w:p w14:paraId="24CB235A" w14:textId="705BEE59" w:rsidR="00D85590" w:rsidRPr="001C344C" w:rsidRDefault="00D85590" w:rsidP="00671592">
            <w:pPr>
              <w:ind w:hanging="2"/>
              <w:jc w:val="center"/>
              <w:rPr>
                <w:sz w:val="24"/>
              </w:rPr>
            </w:pPr>
            <w:r>
              <w:rPr>
                <w:sz w:val="24"/>
              </w:rPr>
              <w:t>4</w:t>
            </w:r>
          </w:p>
        </w:tc>
        <w:tc>
          <w:tcPr>
            <w:tcW w:w="265" w:type="pct"/>
            <w:tcBorders>
              <w:top w:val="single" w:sz="4" w:space="0" w:color="auto"/>
              <w:left w:val="single" w:sz="4" w:space="0" w:color="auto"/>
              <w:bottom w:val="single" w:sz="4" w:space="0" w:color="auto"/>
              <w:right w:val="single" w:sz="4" w:space="0" w:color="auto"/>
            </w:tcBorders>
            <w:vAlign w:val="center"/>
            <w:hideMark/>
          </w:tcPr>
          <w:p w14:paraId="2017F9FB" w14:textId="6C57296A" w:rsidR="00D85590" w:rsidRPr="001C344C" w:rsidRDefault="00D85590" w:rsidP="00671592">
            <w:pPr>
              <w:ind w:hanging="2"/>
              <w:jc w:val="center"/>
              <w:rPr>
                <w:sz w:val="24"/>
              </w:rPr>
            </w:pPr>
            <w:r>
              <w:rPr>
                <w:sz w:val="24"/>
              </w:rPr>
              <w:t>4</w:t>
            </w:r>
          </w:p>
        </w:tc>
        <w:tc>
          <w:tcPr>
            <w:tcW w:w="265" w:type="pct"/>
            <w:tcBorders>
              <w:top w:val="single" w:sz="4" w:space="0" w:color="auto"/>
              <w:left w:val="single" w:sz="4" w:space="0" w:color="auto"/>
              <w:bottom w:val="single" w:sz="4" w:space="0" w:color="auto"/>
              <w:right w:val="single" w:sz="4" w:space="0" w:color="auto"/>
            </w:tcBorders>
          </w:tcPr>
          <w:p w14:paraId="52DDD432" w14:textId="3E50E997" w:rsidR="00D85590" w:rsidRPr="001C344C" w:rsidRDefault="00D85590" w:rsidP="00671592">
            <w:pPr>
              <w:ind w:hanging="2"/>
              <w:rPr>
                <w:sz w:val="24"/>
              </w:rPr>
            </w:pPr>
            <w:r>
              <w:rPr>
                <w:sz w:val="24"/>
              </w:rPr>
              <w:t>4</w:t>
            </w:r>
          </w:p>
        </w:tc>
        <w:tc>
          <w:tcPr>
            <w:tcW w:w="265" w:type="pct"/>
            <w:tcBorders>
              <w:left w:val="single" w:sz="4" w:space="0" w:color="auto"/>
              <w:bottom w:val="single" w:sz="4" w:space="0" w:color="auto"/>
              <w:right w:val="single" w:sz="4" w:space="0" w:color="auto"/>
            </w:tcBorders>
          </w:tcPr>
          <w:p w14:paraId="43E7D399" w14:textId="411E1654" w:rsidR="00D85590" w:rsidRPr="001C344C" w:rsidRDefault="00D85590" w:rsidP="00671592">
            <w:pPr>
              <w:ind w:hanging="2"/>
              <w:rPr>
                <w:sz w:val="24"/>
              </w:rPr>
            </w:pPr>
            <w:r>
              <w:rPr>
                <w:sz w:val="24"/>
              </w:rPr>
              <w:t>4</w:t>
            </w:r>
          </w:p>
        </w:tc>
        <w:tc>
          <w:tcPr>
            <w:tcW w:w="265" w:type="pct"/>
            <w:tcBorders>
              <w:left w:val="single" w:sz="4" w:space="0" w:color="auto"/>
              <w:bottom w:val="single" w:sz="4" w:space="0" w:color="auto"/>
              <w:right w:val="single" w:sz="4" w:space="0" w:color="auto"/>
            </w:tcBorders>
          </w:tcPr>
          <w:p w14:paraId="2FAD6BBA" w14:textId="3A4B7181" w:rsidR="00D85590" w:rsidRPr="001C344C" w:rsidRDefault="00D85590" w:rsidP="00671592">
            <w:pPr>
              <w:ind w:hanging="2"/>
              <w:rPr>
                <w:sz w:val="24"/>
              </w:rPr>
            </w:pPr>
            <w:r>
              <w:rPr>
                <w:sz w:val="24"/>
              </w:rPr>
              <w:t>4</w:t>
            </w:r>
          </w:p>
        </w:tc>
        <w:tc>
          <w:tcPr>
            <w:tcW w:w="265" w:type="pct"/>
            <w:tcBorders>
              <w:left w:val="single" w:sz="4" w:space="0" w:color="auto"/>
              <w:bottom w:val="single" w:sz="4" w:space="0" w:color="auto"/>
              <w:right w:val="single" w:sz="4" w:space="0" w:color="auto"/>
            </w:tcBorders>
          </w:tcPr>
          <w:p w14:paraId="6F4533FD" w14:textId="7B4E254C" w:rsidR="00D85590" w:rsidRPr="001C344C" w:rsidRDefault="00D85590" w:rsidP="00671592">
            <w:pPr>
              <w:ind w:hanging="2"/>
              <w:rPr>
                <w:sz w:val="24"/>
              </w:rPr>
            </w:pPr>
            <w:r>
              <w:rPr>
                <w:sz w:val="24"/>
              </w:rPr>
              <w:t>4</w:t>
            </w:r>
          </w:p>
        </w:tc>
        <w:tc>
          <w:tcPr>
            <w:tcW w:w="315" w:type="pct"/>
            <w:tcBorders>
              <w:left w:val="single" w:sz="4" w:space="0" w:color="auto"/>
              <w:bottom w:val="single" w:sz="4" w:space="0" w:color="auto"/>
              <w:right w:val="single" w:sz="4" w:space="0" w:color="auto"/>
            </w:tcBorders>
          </w:tcPr>
          <w:p w14:paraId="4CE85144" w14:textId="28963970" w:rsidR="00D85590" w:rsidRPr="001C344C" w:rsidRDefault="00D85590" w:rsidP="00671592">
            <w:pPr>
              <w:ind w:hanging="2"/>
              <w:rPr>
                <w:sz w:val="24"/>
              </w:rPr>
            </w:pPr>
            <w:r>
              <w:rPr>
                <w:sz w:val="24"/>
              </w:rPr>
              <w:t>4</w:t>
            </w:r>
          </w:p>
        </w:tc>
        <w:tc>
          <w:tcPr>
            <w:tcW w:w="315" w:type="pct"/>
            <w:tcBorders>
              <w:left w:val="single" w:sz="4" w:space="0" w:color="auto"/>
              <w:bottom w:val="single" w:sz="4" w:space="0" w:color="auto"/>
              <w:right w:val="single" w:sz="4" w:space="0" w:color="auto"/>
            </w:tcBorders>
          </w:tcPr>
          <w:p w14:paraId="07828E53" w14:textId="26263716" w:rsidR="00D85590" w:rsidRPr="001C344C" w:rsidRDefault="00D85590" w:rsidP="00671592">
            <w:pPr>
              <w:ind w:hanging="2"/>
              <w:rPr>
                <w:sz w:val="24"/>
              </w:rPr>
            </w:pPr>
            <w:r>
              <w:rPr>
                <w:sz w:val="24"/>
              </w:rPr>
              <w:t>4</w:t>
            </w:r>
          </w:p>
        </w:tc>
        <w:tc>
          <w:tcPr>
            <w:tcW w:w="315" w:type="pct"/>
            <w:tcBorders>
              <w:left w:val="single" w:sz="4" w:space="0" w:color="auto"/>
              <w:bottom w:val="single" w:sz="4" w:space="0" w:color="auto"/>
              <w:right w:val="single" w:sz="4" w:space="0" w:color="auto"/>
            </w:tcBorders>
          </w:tcPr>
          <w:p w14:paraId="23225CFB" w14:textId="39916CFA" w:rsidR="00D85590" w:rsidRPr="001C344C" w:rsidRDefault="00D85590" w:rsidP="00671592">
            <w:pPr>
              <w:ind w:hanging="2"/>
              <w:rPr>
                <w:sz w:val="24"/>
              </w:rPr>
            </w:pPr>
            <w:r>
              <w:rPr>
                <w:sz w:val="24"/>
              </w:rPr>
              <w:t>8</w:t>
            </w:r>
          </w:p>
        </w:tc>
        <w:tc>
          <w:tcPr>
            <w:tcW w:w="317" w:type="pct"/>
            <w:tcBorders>
              <w:left w:val="single" w:sz="4" w:space="0" w:color="auto"/>
              <w:bottom w:val="single" w:sz="4" w:space="0" w:color="auto"/>
              <w:right w:val="single" w:sz="4" w:space="0" w:color="auto"/>
            </w:tcBorders>
          </w:tcPr>
          <w:p w14:paraId="4A5F70E3" w14:textId="231BFFB7" w:rsidR="00D85590" w:rsidRPr="001C344C" w:rsidRDefault="00D85590" w:rsidP="00671592">
            <w:pPr>
              <w:ind w:hanging="2"/>
              <w:jc w:val="center"/>
              <w:rPr>
                <w:sz w:val="24"/>
              </w:rPr>
            </w:pPr>
            <w:r>
              <w:rPr>
                <w:sz w:val="24"/>
              </w:rPr>
              <w:t>4</w:t>
            </w:r>
          </w:p>
        </w:tc>
        <w:tc>
          <w:tcPr>
            <w:tcW w:w="788" w:type="pct"/>
            <w:tcBorders>
              <w:top w:val="single" w:sz="4" w:space="0" w:color="auto"/>
              <w:left w:val="single" w:sz="4" w:space="0" w:color="auto"/>
              <w:bottom w:val="single" w:sz="4" w:space="0" w:color="auto"/>
              <w:right w:val="single" w:sz="4" w:space="0" w:color="auto"/>
            </w:tcBorders>
            <w:vAlign w:val="center"/>
            <w:hideMark/>
          </w:tcPr>
          <w:p w14:paraId="7855C25A" w14:textId="647A7ECD" w:rsidR="00D85590" w:rsidRPr="001C344C" w:rsidRDefault="00D85590" w:rsidP="00671592">
            <w:pPr>
              <w:ind w:hanging="2"/>
              <w:jc w:val="center"/>
              <w:rPr>
                <w:sz w:val="24"/>
              </w:rPr>
            </w:pPr>
            <w:r w:rsidRPr="001C344C">
              <w:rPr>
                <w:sz w:val="24"/>
              </w:rPr>
              <w:t>40</w:t>
            </w:r>
          </w:p>
        </w:tc>
        <w:tc>
          <w:tcPr>
            <w:tcW w:w="379" w:type="pct"/>
            <w:tcBorders>
              <w:top w:val="single" w:sz="4" w:space="0" w:color="auto"/>
              <w:left w:val="single" w:sz="4" w:space="0" w:color="auto"/>
              <w:bottom w:val="single" w:sz="4" w:space="0" w:color="auto"/>
              <w:right w:val="single" w:sz="4" w:space="0" w:color="auto"/>
            </w:tcBorders>
            <w:vAlign w:val="center"/>
            <w:hideMark/>
          </w:tcPr>
          <w:p w14:paraId="0D0DE73E" w14:textId="77777777" w:rsidR="00D85590" w:rsidRPr="001C344C" w:rsidRDefault="00D85590" w:rsidP="00671592">
            <w:pPr>
              <w:ind w:hanging="2"/>
              <w:jc w:val="center"/>
              <w:rPr>
                <w:sz w:val="24"/>
              </w:rPr>
            </w:pPr>
            <w:r w:rsidRPr="001C344C">
              <w:rPr>
                <w:sz w:val="24"/>
              </w:rPr>
              <w:t>100</w:t>
            </w:r>
          </w:p>
        </w:tc>
      </w:tr>
    </w:tbl>
    <w:p w14:paraId="22E507ED" w14:textId="476DDF0C" w:rsidR="00D85590" w:rsidRDefault="00D85590" w:rsidP="005C0FBE">
      <w:pPr>
        <w:pStyle w:val="ad"/>
        <w:pBdr>
          <w:top w:val="nil"/>
          <w:left w:val="nil"/>
          <w:bottom w:val="nil"/>
          <w:right w:val="nil"/>
          <w:between w:val="nil"/>
        </w:pBdr>
        <w:spacing w:after="240"/>
        <w:jc w:val="center"/>
        <w:rPr>
          <w:b/>
        </w:rPr>
      </w:pPr>
    </w:p>
    <w:p w14:paraId="55917FA0" w14:textId="77777777" w:rsidR="00D85590" w:rsidRDefault="00D85590" w:rsidP="005C0FBE">
      <w:pPr>
        <w:pStyle w:val="ad"/>
        <w:pBdr>
          <w:top w:val="nil"/>
          <w:left w:val="nil"/>
          <w:bottom w:val="nil"/>
          <w:right w:val="nil"/>
          <w:between w:val="nil"/>
        </w:pBdr>
        <w:spacing w:after="240"/>
        <w:jc w:val="center"/>
        <w:rPr>
          <w:b/>
          <w:color w:val="FF0000"/>
        </w:rPr>
      </w:pPr>
    </w:p>
    <w:p w14:paraId="0405AE4F" w14:textId="7E4B231C" w:rsidR="00D85590" w:rsidRPr="00E807F2" w:rsidRDefault="00D85590" w:rsidP="00384899">
      <w:pPr>
        <w:pStyle w:val="ad"/>
        <w:pBdr>
          <w:top w:val="nil"/>
          <w:left w:val="nil"/>
          <w:bottom w:val="nil"/>
          <w:right w:val="nil"/>
          <w:between w:val="nil"/>
        </w:pBdr>
        <w:spacing w:before="240"/>
        <w:jc w:val="center"/>
        <w:rPr>
          <w:b/>
        </w:rPr>
      </w:pPr>
      <w:r w:rsidRPr="00E807F2">
        <w:rPr>
          <w:b/>
        </w:rPr>
        <w:t xml:space="preserve">Критерії </w:t>
      </w:r>
      <w:r>
        <w:rPr>
          <w:b/>
        </w:rPr>
        <w:t xml:space="preserve">оцінювання  </w:t>
      </w:r>
      <w:r w:rsidRPr="00E807F2">
        <w:rPr>
          <w:b/>
        </w:rPr>
        <w:t>підсумкового оцінювання</w:t>
      </w:r>
    </w:p>
    <w:p w14:paraId="68FCD1EE" w14:textId="77777777" w:rsidR="00D85590" w:rsidRPr="00E807F2" w:rsidRDefault="00D85590" w:rsidP="00384899">
      <w:pPr>
        <w:pBdr>
          <w:top w:val="nil"/>
          <w:left w:val="nil"/>
          <w:bottom w:val="nil"/>
          <w:right w:val="nil"/>
          <w:between w:val="nil"/>
        </w:pBdr>
        <w:ind w:hanging="3"/>
        <w:jc w:val="both"/>
        <w:rPr>
          <w:color w:val="000000"/>
          <w:szCs w:val="28"/>
        </w:rPr>
      </w:pPr>
      <w:r w:rsidRPr="00E807F2">
        <w:rPr>
          <w:b/>
          <w:i/>
          <w:color w:val="000000"/>
          <w:szCs w:val="28"/>
        </w:rPr>
        <w:t>Оцінка А (90 – 100 балів) або „відмінно”</w:t>
      </w:r>
      <w:r w:rsidRPr="00E807F2">
        <w:rPr>
          <w:color w:val="000000"/>
          <w:szCs w:val="28"/>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w:t>
      </w:r>
      <w:proofErr w:type="spellStart"/>
      <w:r w:rsidRPr="00E807F2">
        <w:rPr>
          <w:color w:val="000000"/>
          <w:szCs w:val="28"/>
        </w:rPr>
        <w:t>логічно</w:t>
      </w:r>
      <w:proofErr w:type="spellEnd"/>
      <w:r w:rsidRPr="00E807F2">
        <w:rPr>
          <w:color w:val="000000"/>
          <w:szCs w:val="28"/>
        </w:rPr>
        <w:t xml:space="preserve">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14:paraId="460E915F" w14:textId="77777777" w:rsidR="00D85590" w:rsidRPr="00E807F2" w:rsidRDefault="00D85590" w:rsidP="00384899">
      <w:pPr>
        <w:pBdr>
          <w:top w:val="nil"/>
          <w:left w:val="nil"/>
          <w:bottom w:val="nil"/>
          <w:right w:val="nil"/>
          <w:between w:val="nil"/>
        </w:pBdr>
        <w:ind w:hanging="3"/>
        <w:jc w:val="both"/>
        <w:rPr>
          <w:color w:val="000000"/>
          <w:szCs w:val="28"/>
        </w:rPr>
      </w:pPr>
      <w:r w:rsidRPr="00E807F2">
        <w:rPr>
          <w:b/>
          <w:i/>
          <w:color w:val="000000"/>
          <w:szCs w:val="28"/>
        </w:rPr>
        <w:t>Оцінка В (80 – 89 балів) або „добре”</w:t>
      </w:r>
      <w:r w:rsidRPr="00E807F2">
        <w:rPr>
          <w:color w:val="000000"/>
          <w:szCs w:val="28"/>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w:t>
      </w:r>
    </w:p>
    <w:p w14:paraId="37EBB14B" w14:textId="77777777" w:rsidR="00D85590" w:rsidRPr="00E807F2" w:rsidRDefault="00D85590" w:rsidP="00384899">
      <w:pPr>
        <w:pBdr>
          <w:top w:val="nil"/>
          <w:left w:val="nil"/>
          <w:bottom w:val="nil"/>
          <w:right w:val="nil"/>
          <w:between w:val="nil"/>
        </w:pBdr>
        <w:ind w:hanging="3"/>
        <w:jc w:val="both"/>
        <w:rPr>
          <w:color w:val="000000"/>
          <w:szCs w:val="28"/>
        </w:rPr>
      </w:pPr>
      <w:r w:rsidRPr="00E807F2">
        <w:rPr>
          <w:b/>
          <w:i/>
          <w:color w:val="000000"/>
          <w:szCs w:val="28"/>
        </w:rPr>
        <w:t>Оцінка С (70 – 79 балів) або „добре”</w:t>
      </w:r>
      <w:r w:rsidRPr="00E807F2">
        <w:rPr>
          <w:color w:val="000000"/>
          <w:szCs w:val="28"/>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w:t>
      </w:r>
      <w:r w:rsidRPr="00E807F2">
        <w:rPr>
          <w:color w:val="000000"/>
          <w:szCs w:val="28"/>
        </w:rPr>
        <w:t xml:space="preserve">них знань з даного курсу, але на іспиті успішно відповів на поставлені теоретичні та практичні завдання. </w:t>
      </w:r>
    </w:p>
    <w:p w14:paraId="67FD6488" w14:textId="77777777" w:rsidR="00D85590" w:rsidRPr="00E807F2" w:rsidRDefault="00D85590" w:rsidP="00384899">
      <w:pPr>
        <w:pBdr>
          <w:top w:val="nil"/>
          <w:left w:val="nil"/>
          <w:bottom w:val="nil"/>
          <w:right w:val="nil"/>
          <w:between w:val="nil"/>
        </w:pBdr>
        <w:ind w:hanging="3"/>
        <w:jc w:val="both"/>
        <w:rPr>
          <w:color w:val="000000"/>
          <w:szCs w:val="28"/>
        </w:rPr>
      </w:pPr>
      <w:r w:rsidRPr="00E807F2">
        <w:rPr>
          <w:b/>
          <w:i/>
          <w:color w:val="000000"/>
          <w:szCs w:val="28"/>
        </w:rPr>
        <w:t>Оцінка D (60 – 69 балів) або „задовільно”</w:t>
      </w:r>
      <w:r w:rsidRPr="00E807F2">
        <w:rPr>
          <w:color w:val="000000"/>
          <w:szCs w:val="28"/>
        </w:rPr>
        <w:t xml:space="preserve"> 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слово- й </w:t>
      </w:r>
      <w:proofErr w:type="spellStart"/>
      <w:r w:rsidRPr="00E807F2">
        <w:rPr>
          <w:color w:val="000000"/>
          <w:szCs w:val="28"/>
        </w:rPr>
        <w:t>терміновживання</w:t>
      </w:r>
      <w:proofErr w:type="spellEnd"/>
      <w:r w:rsidRPr="00E807F2">
        <w:rPr>
          <w:color w:val="000000"/>
          <w:szCs w:val="28"/>
        </w:rPr>
        <w:t>.</w:t>
      </w:r>
    </w:p>
    <w:p w14:paraId="7F06B0E2" w14:textId="77777777" w:rsidR="00D85590" w:rsidRPr="00E807F2" w:rsidRDefault="00D85590" w:rsidP="00384899">
      <w:pPr>
        <w:pBdr>
          <w:top w:val="nil"/>
          <w:left w:val="nil"/>
          <w:bottom w:val="nil"/>
          <w:right w:val="nil"/>
          <w:between w:val="nil"/>
        </w:pBdr>
        <w:ind w:hanging="3"/>
        <w:jc w:val="both"/>
        <w:rPr>
          <w:color w:val="000000"/>
          <w:szCs w:val="28"/>
        </w:rPr>
      </w:pPr>
      <w:r w:rsidRPr="00E807F2">
        <w:rPr>
          <w:b/>
          <w:i/>
          <w:color w:val="000000"/>
          <w:szCs w:val="28"/>
        </w:rPr>
        <w:t>Оцінка E (50 – 59 балів) або „задовільно”</w:t>
      </w:r>
      <w:r w:rsidRPr="00E807F2">
        <w:rPr>
          <w:color w:val="000000"/>
          <w:szCs w:val="28"/>
        </w:rPr>
        <w:t xml:space="preserve"> 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слово- й </w:t>
      </w:r>
      <w:proofErr w:type="spellStart"/>
      <w:r w:rsidRPr="00E807F2">
        <w:rPr>
          <w:color w:val="000000"/>
          <w:szCs w:val="28"/>
        </w:rPr>
        <w:t>терміновживання</w:t>
      </w:r>
      <w:proofErr w:type="spellEnd"/>
      <w:r w:rsidRPr="00E807F2">
        <w:rPr>
          <w:color w:val="000000"/>
          <w:szCs w:val="28"/>
        </w:rPr>
        <w:t>, немає розуміння окремих літературознавчих термінів.</w:t>
      </w:r>
    </w:p>
    <w:p w14:paraId="3EBCDB7E" w14:textId="77777777" w:rsidR="00D85590" w:rsidRPr="00E807F2" w:rsidRDefault="00D85590" w:rsidP="00384899">
      <w:pPr>
        <w:pBdr>
          <w:top w:val="nil"/>
          <w:left w:val="nil"/>
          <w:bottom w:val="nil"/>
          <w:right w:val="nil"/>
          <w:between w:val="nil"/>
        </w:pBdr>
        <w:ind w:hanging="3"/>
        <w:jc w:val="both"/>
        <w:rPr>
          <w:color w:val="000000"/>
          <w:szCs w:val="28"/>
        </w:rPr>
      </w:pPr>
      <w:r w:rsidRPr="00E807F2">
        <w:rPr>
          <w:b/>
          <w:i/>
          <w:color w:val="000000"/>
          <w:szCs w:val="28"/>
        </w:rPr>
        <w:t>Оцінка FX (35 – 49 балів) або „незадовільно”</w:t>
      </w:r>
      <w:r w:rsidRPr="00E807F2">
        <w:rPr>
          <w:color w:val="000000"/>
          <w:szCs w:val="28"/>
        </w:rPr>
        <w:t xml:space="preserve"> виставляється у разі, коли студентом на протязі навчального семестру </w:t>
      </w:r>
      <w:proofErr w:type="spellStart"/>
      <w:r w:rsidRPr="00E807F2">
        <w:rPr>
          <w:color w:val="000000"/>
          <w:szCs w:val="28"/>
        </w:rPr>
        <w:t>набрано</w:t>
      </w:r>
      <w:proofErr w:type="spellEnd"/>
      <w:r w:rsidRPr="00E807F2">
        <w:rPr>
          <w:color w:val="000000"/>
          <w:szCs w:val="28"/>
        </w:rPr>
        <w:t xml:space="preserve">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14:paraId="6E3D4152" w14:textId="77777777" w:rsidR="00D85590" w:rsidRPr="00E807F2" w:rsidRDefault="00D85590" w:rsidP="00384899">
      <w:pPr>
        <w:pBdr>
          <w:top w:val="nil"/>
          <w:left w:val="nil"/>
          <w:bottom w:val="nil"/>
          <w:right w:val="nil"/>
          <w:between w:val="nil"/>
        </w:pBdr>
        <w:ind w:hanging="3"/>
        <w:jc w:val="both"/>
        <w:rPr>
          <w:color w:val="000000"/>
          <w:szCs w:val="28"/>
        </w:rPr>
      </w:pPr>
      <w:r w:rsidRPr="00E807F2">
        <w:rPr>
          <w:b/>
          <w:i/>
          <w:color w:val="000000"/>
          <w:szCs w:val="28"/>
        </w:rPr>
        <w:t>Оцінка F (1 – 34 бали) або „незадовільно”</w:t>
      </w:r>
      <w:r w:rsidRPr="00E807F2">
        <w:rPr>
          <w:color w:val="000000"/>
          <w:szCs w:val="28"/>
        </w:rPr>
        <w:t xml:space="preserve"> виставляється у разі, коли студентом протягом навчального семестру </w:t>
      </w:r>
      <w:proofErr w:type="spellStart"/>
      <w:r w:rsidRPr="00E807F2">
        <w:rPr>
          <w:color w:val="000000"/>
          <w:szCs w:val="28"/>
        </w:rPr>
        <w:t>набрано</w:t>
      </w:r>
      <w:proofErr w:type="spellEnd"/>
      <w:r w:rsidRPr="00E807F2">
        <w:rPr>
          <w:color w:val="000000"/>
          <w:szCs w:val="28"/>
        </w:rPr>
        <w:t xml:space="preserve">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14:paraId="3EFFCABE" w14:textId="77777777" w:rsidR="00D85590" w:rsidRPr="00E807F2" w:rsidRDefault="00D85590" w:rsidP="00384899">
      <w:pPr>
        <w:pStyle w:val="ad"/>
        <w:pBdr>
          <w:top w:val="nil"/>
          <w:left w:val="nil"/>
          <w:bottom w:val="nil"/>
          <w:right w:val="nil"/>
          <w:between w:val="nil"/>
        </w:pBdr>
        <w:jc w:val="center"/>
        <w:rPr>
          <w:b/>
        </w:rPr>
      </w:pPr>
    </w:p>
    <w:p w14:paraId="7611C0D9" w14:textId="77777777" w:rsidR="00D85590" w:rsidRPr="00E807F2" w:rsidRDefault="00D85590" w:rsidP="00384899">
      <w:pPr>
        <w:pBdr>
          <w:top w:val="nil"/>
          <w:left w:val="nil"/>
          <w:bottom w:val="nil"/>
          <w:right w:val="nil"/>
          <w:between w:val="nil"/>
        </w:pBdr>
        <w:ind w:hanging="3"/>
        <w:jc w:val="center"/>
        <w:rPr>
          <w:b/>
          <w:color w:val="000000"/>
          <w:szCs w:val="28"/>
        </w:rPr>
      </w:pPr>
    </w:p>
    <w:p w14:paraId="4603AB16" w14:textId="77777777" w:rsidR="00D85590" w:rsidRPr="00E807F2" w:rsidRDefault="00D85590" w:rsidP="00822A2A">
      <w:pPr>
        <w:pStyle w:val="ad"/>
        <w:pBdr>
          <w:top w:val="nil"/>
          <w:left w:val="nil"/>
          <w:bottom w:val="nil"/>
          <w:right w:val="nil"/>
          <w:between w:val="nil"/>
        </w:pBdr>
        <w:jc w:val="center"/>
        <w:rPr>
          <w:b/>
          <w:color w:val="000000"/>
          <w:szCs w:val="28"/>
        </w:rPr>
      </w:pPr>
      <w:r w:rsidRPr="00E807F2">
        <w:rPr>
          <w:b/>
          <w:color w:val="000000"/>
          <w:szCs w:val="28"/>
        </w:rPr>
        <w:t xml:space="preserve">Шкала оцінювання: </w:t>
      </w:r>
      <w:r w:rsidRPr="00E807F2">
        <w:rPr>
          <w:b/>
          <w:color w:val="000000"/>
          <w:szCs w:val="28"/>
        </w:rPr>
        <w:t>національна та ЄКТС</w:t>
      </w:r>
    </w:p>
    <w:tbl>
      <w:tblPr>
        <w:tblStyle w:val="a6"/>
        <w:tblW w:w="0" w:type="auto"/>
        <w:jc w:val="center"/>
        <w:tblLook w:val="04A0" w:firstRow="1" w:lastRow="0" w:firstColumn="1" w:lastColumn="0" w:noHBand="0" w:noVBand="1"/>
      </w:tblPr>
      <w:tblGrid>
        <w:gridCol w:w="1382"/>
        <w:gridCol w:w="1658"/>
        <w:gridCol w:w="969"/>
        <w:gridCol w:w="3956"/>
      </w:tblGrid>
      <w:tr w:rsidR="00822A2A" w:rsidRPr="00E807F2" w14:paraId="06F6DA7E" w14:textId="77777777" w:rsidTr="006763C3">
        <w:trPr>
          <w:jc w:val="center"/>
        </w:trPr>
        <w:tc>
          <w:tcPr>
            <w:tcW w:w="1382" w:type="dxa"/>
            <w:vMerge w:val="restart"/>
          </w:tcPr>
          <w:p w14:paraId="15C732A0" w14:textId="77777777" w:rsidR="00D85590" w:rsidRPr="00E807F2" w:rsidRDefault="00D85590" w:rsidP="006763C3">
            <w:pPr>
              <w:spacing w:line="240" w:lineRule="auto"/>
              <w:ind w:hanging="2"/>
              <w:jc w:val="both"/>
              <w:rPr>
                <w:sz w:val="24"/>
              </w:rPr>
            </w:pPr>
            <w:r w:rsidRPr="00E807F2">
              <w:rPr>
                <w:sz w:val="24"/>
              </w:rPr>
              <w:t>100-бальна шкала</w:t>
            </w:r>
          </w:p>
        </w:tc>
        <w:tc>
          <w:tcPr>
            <w:tcW w:w="1658" w:type="dxa"/>
            <w:vMerge w:val="restart"/>
          </w:tcPr>
          <w:p w14:paraId="15EDF07B" w14:textId="77777777" w:rsidR="00D85590" w:rsidRPr="00E807F2" w:rsidRDefault="00D85590" w:rsidP="006763C3">
            <w:pPr>
              <w:spacing w:line="240" w:lineRule="auto"/>
              <w:ind w:hanging="2"/>
              <w:jc w:val="both"/>
              <w:rPr>
                <w:sz w:val="24"/>
              </w:rPr>
            </w:pPr>
            <w:r w:rsidRPr="00E807F2">
              <w:rPr>
                <w:sz w:val="24"/>
              </w:rPr>
              <w:t>Оцінка за національною шкалою</w:t>
            </w:r>
          </w:p>
        </w:tc>
        <w:tc>
          <w:tcPr>
            <w:tcW w:w="4925" w:type="dxa"/>
            <w:gridSpan w:val="2"/>
            <w:vAlign w:val="center"/>
          </w:tcPr>
          <w:p w14:paraId="642F55AE" w14:textId="77777777" w:rsidR="00D85590" w:rsidRPr="00E807F2" w:rsidRDefault="00D85590" w:rsidP="000679B9">
            <w:pPr>
              <w:spacing w:line="240" w:lineRule="auto"/>
              <w:ind w:hanging="2"/>
              <w:jc w:val="center"/>
              <w:rPr>
                <w:sz w:val="24"/>
              </w:rPr>
            </w:pPr>
            <w:r w:rsidRPr="00E807F2">
              <w:rPr>
                <w:sz w:val="24"/>
              </w:rPr>
              <w:t xml:space="preserve">Оцінка за шкалою </w:t>
            </w:r>
            <w:r>
              <w:rPr>
                <w:sz w:val="24"/>
              </w:rPr>
              <w:t>ЄКТС</w:t>
            </w:r>
          </w:p>
        </w:tc>
      </w:tr>
      <w:tr w:rsidR="00822A2A" w:rsidRPr="00E807F2" w14:paraId="1CFFC974" w14:textId="77777777" w:rsidTr="006763C3">
        <w:trPr>
          <w:jc w:val="center"/>
        </w:trPr>
        <w:tc>
          <w:tcPr>
            <w:tcW w:w="0" w:type="auto"/>
            <w:vMerge/>
          </w:tcPr>
          <w:p w14:paraId="194E83D0" w14:textId="77777777" w:rsidR="00157555" w:rsidRDefault="00157555"/>
        </w:tc>
        <w:tc>
          <w:tcPr>
            <w:tcW w:w="0" w:type="auto"/>
            <w:vMerge/>
          </w:tcPr>
          <w:p w14:paraId="742373CA" w14:textId="77777777" w:rsidR="00157555" w:rsidRDefault="00157555"/>
        </w:tc>
        <w:tc>
          <w:tcPr>
            <w:tcW w:w="969" w:type="dxa"/>
            <w:vAlign w:val="center"/>
          </w:tcPr>
          <w:p w14:paraId="5E2C6B83" w14:textId="77777777" w:rsidR="00D85590" w:rsidRPr="00E807F2" w:rsidRDefault="00D85590" w:rsidP="006763C3">
            <w:pPr>
              <w:spacing w:line="240" w:lineRule="auto"/>
              <w:ind w:hanging="2"/>
              <w:jc w:val="both"/>
              <w:rPr>
                <w:sz w:val="24"/>
              </w:rPr>
            </w:pPr>
            <w:r w:rsidRPr="00E807F2">
              <w:rPr>
                <w:sz w:val="24"/>
              </w:rPr>
              <w:t xml:space="preserve">Оцінка </w:t>
            </w:r>
          </w:p>
        </w:tc>
        <w:tc>
          <w:tcPr>
            <w:tcW w:w="3956" w:type="dxa"/>
          </w:tcPr>
          <w:p w14:paraId="69256991" w14:textId="77777777" w:rsidR="00D85590" w:rsidRPr="00E807F2" w:rsidRDefault="00D85590" w:rsidP="006763C3">
            <w:pPr>
              <w:spacing w:line="240" w:lineRule="auto"/>
              <w:ind w:hanging="2"/>
              <w:jc w:val="center"/>
              <w:rPr>
                <w:sz w:val="24"/>
              </w:rPr>
            </w:pPr>
            <w:r w:rsidRPr="00E807F2">
              <w:rPr>
                <w:sz w:val="24"/>
              </w:rPr>
              <w:t>Пояснення за</w:t>
            </w:r>
          </w:p>
          <w:p w14:paraId="5B4FBC83" w14:textId="77777777" w:rsidR="00D85590" w:rsidRPr="00E807F2" w:rsidRDefault="00D85590" w:rsidP="006763C3">
            <w:pPr>
              <w:spacing w:line="240" w:lineRule="auto"/>
              <w:ind w:hanging="2"/>
              <w:jc w:val="center"/>
              <w:rPr>
                <w:sz w:val="24"/>
              </w:rPr>
            </w:pPr>
            <w:r w:rsidRPr="00E807F2">
              <w:rPr>
                <w:sz w:val="24"/>
              </w:rPr>
              <w:t>розширеною шкалою</w:t>
            </w:r>
          </w:p>
        </w:tc>
      </w:tr>
      <w:tr w:rsidR="00822A2A" w:rsidRPr="00E807F2" w14:paraId="2A296C51" w14:textId="77777777" w:rsidTr="006763C3">
        <w:trPr>
          <w:jc w:val="center"/>
        </w:trPr>
        <w:tc>
          <w:tcPr>
            <w:tcW w:w="1382" w:type="dxa"/>
            <w:vAlign w:val="center"/>
          </w:tcPr>
          <w:p w14:paraId="1BE03525" w14:textId="77777777" w:rsidR="00D85590" w:rsidRPr="00E807F2" w:rsidRDefault="00D85590" w:rsidP="006763C3">
            <w:pPr>
              <w:spacing w:line="240" w:lineRule="auto"/>
              <w:ind w:hanging="2"/>
              <w:jc w:val="center"/>
              <w:rPr>
                <w:sz w:val="24"/>
              </w:rPr>
            </w:pPr>
            <w:r w:rsidRPr="00E807F2">
              <w:rPr>
                <w:sz w:val="24"/>
              </w:rPr>
              <w:t>90-100</w:t>
            </w:r>
          </w:p>
        </w:tc>
        <w:tc>
          <w:tcPr>
            <w:tcW w:w="1658" w:type="dxa"/>
            <w:vAlign w:val="center"/>
          </w:tcPr>
          <w:p w14:paraId="0363834B" w14:textId="77777777" w:rsidR="00D85590" w:rsidRPr="00E807F2" w:rsidRDefault="00D85590" w:rsidP="006763C3">
            <w:pPr>
              <w:spacing w:line="240" w:lineRule="auto"/>
              <w:ind w:hanging="2"/>
              <w:jc w:val="center"/>
              <w:rPr>
                <w:sz w:val="24"/>
              </w:rPr>
            </w:pPr>
            <w:r w:rsidRPr="00E807F2">
              <w:rPr>
                <w:sz w:val="24"/>
              </w:rPr>
              <w:t>Відмінно</w:t>
            </w:r>
          </w:p>
        </w:tc>
        <w:tc>
          <w:tcPr>
            <w:tcW w:w="969" w:type="dxa"/>
          </w:tcPr>
          <w:p w14:paraId="1BB0863A" w14:textId="77777777" w:rsidR="00D85590" w:rsidRPr="00E807F2" w:rsidRDefault="00D85590" w:rsidP="006763C3">
            <w:pPr>
              <w:spacing w:line="240" w:lineRule="auto"/>
              <w:ind w:hanging="2"/>
              <w:jc w:val="center"/>
              <w:rPr>
                <w:sz w:val="24"/>
              </w:rPr>
            </w:pPr>
            <w:r w:rsidRPr="00E807F2">
              <w:rPr>
                <w:sz w:val="24"/>
              </w:rPr>
              <w:t>A</w:t>
            </w:r>
          </w:p>
        </w:tc>
        <w:tc>
          <w:tcPr>
            <w:tcW w:w="3956" w:type="dxa"/>
          </w:tcPr>
          <w:p w14:paraId="5E1A1877" w14:textId="77777777" w:rsidR="00D85590" w:rsidRPr="00E807F2" w:rsidRDefault="00D85590" w:rsidP="006763C3">
            <w:pPr>
              <w:spacing w:line="240" w:lineRule="auto"/>
              <w:ind w:hanging="2"/>
              <w:jc w:val="center"/>
              <w:rPr>
                <w:sz w:val="24"/>
              </w:rPr>
            </w:pPr>
            <w:r w:rsidRPr="00E807F2">
              <w:rPr>
                <w:sz w:val="24"/>
              </w:rPr>
              <w:t>відмінно</w:t>
            </w:r>
          </w:p>
        </w:tc>
      </w:tr>
      <w:tr w:rsidR="00822A2A" w:rsidRPr="00E807F2" w14:paraId="3993E41F" w14:textId="77777777" w:rsidTr="006763C3">
        <w:trPr>
          <w:jc w:val="center"/>
        </w:trPr>
        <w:tc>
          <w:tcPr>
            <w:tcW w:w="1382" w:type="dxa"/>
            <w:vAlign w:val="center"/>
          </w:tcPr>
          <w:p w14:paraId="122D2629" w14:textId="77777777" w:rsidR="00D85590" w:rsidRPr="00E807F2" w:rsidRDefault="00D85590" w:rsidP="006763C3">
            <w:pPr>
              <w:spacing w:line="240" w:lineRule="auto"/>
              <w:ind w:hanging="2"/>
              <w:jc w:val="center"/>
              <w:rPr>
                <w:sz w:val="24"/>
              </w:rPr>
            </w:pPr>
            <w:r w:rsidRPr="00E807F2">
              <w:rPr>
                <w:sz w:val="24"/>
              </w:rPr>
              <w:lastRenderedPageBreak/>
              <w:t>80-89</w:t>
            </w:r>
          </w:p>
        </w:tc>
        <w:tc>
          <w:tcPr>
            <w:tcW w:w="1658" w:type="dxa"/>
            <w:vMerge w:val="restart"/>
            <w:vAlign w:val="center"/>
          </w:tcPr>
          <w:p w14:paraId="691DB85A" w14:textId="77777777" w:rsidR="00D85590" w:rsidRPr="00E807F2" w:rsidRDefault="00D85590" w:rsidP="006763C3">
            <w:pPr>
              <w:spacing w:line="240" w:lineRule="auto"/>
              <w:ind w:hanging="2"/>
              <w:jc w:val="center"/>
              <w:rPr>
                <w:sz w:val="24"/>
              </w:rPr>
            </w:pPr>
            <w:r w:rsidRPr="00E807F2">
              <w:rPr>
                <w:sz w:val="24"/>
              </w:rPr>
              <w:t>Добре</w:t>
            </w:r>
          </w:p>
        </w:tc>
        <w:tc>
          <w:tcPr>
            <w:tcW w:w="969" w:type="dxa"/>
          </w:tcPr>
          <w:p w14:paraId="34363D25" w14:textId="77777777" w:rsidR="00D85590" w:rsidRPr="00E807F2" w:rsidRDefault="00D85590" w:rsidP="006763C3">
            <w:pPr>
              <w:spacing w:line="240" w:lineRule="auto"/>
              <w:ind w:hanging="2"/>
              <w:jc w:val="center"/>
              <w:rPr>
                <w:sz w:val="24"/>
              </w:rPr>
            </w:pPr>
            <w:r w:rsidRPr="00E807F2">
              <w:rPr>
                <w:sz w:val="24"/>
              </w:rPr>
              <w:t>B</w:t>
            </w:r>
          </w:p>
        </w:tc>
        <w:tc>
          <w:tcPr>
            <w:tcW w:w="3956" w:type="dxa"/>
          </w:tcPr>
          <w:p w14:paraId="1FD4963A" w14:textId="77777777" w:rsidR="00D85590" w:rsidRPr="00E807F2" w:rsidRDefault="00D85590" w:rsidP="006763C3">
            <w:pPr>
              <w:spacing w:line="240" w:lineRule="auto"/>
              <w:ind w:hanging="2"/>
              <w:jc w:val="center"/>
              <w:rPr>
                <w:sz w:val="24"/>
              </w:rPr>
            </w:pPr>
            <w:r w:rsidRPr="00E807F2">
              <w:rPr>
                <w:sz w:val="24"/>
              </w:rPr>
              <w:t>дуже добре</w:t>
            </w:r>
          </w:p>
        </w:tc>
      </w:tr>
      <w:tr w:rsidR="00822A2A" w:rsidRPr="00E807F2" w14:paraId="19BBD16F" w14:textId="77777777" w:rsidTr="006763C3">
        <w:trPr>
          <w:jc w:val="center"/>
        </w:trPr>
        <w:tc>
          <w:tcPr>
            <w:tcW w:w="1382" w:type="dxa"/>
            <w:vAlign w:val="center"/>
          </w:tcPr>
          <w:p w14:paraId="79A343D0" w14:textId="77777777" w:rsidR="00D85590" w:rsidRPr="00E807F2" w:rsidRDefault="00D85590" w:rsidP="006763C3">
            <w:pPr>
              <w:spacing w:line="240" w:lineRule="auto"/>
              <w:ind w:hanging="2"/>
              <w:jc w:val="center"/>
              <w:rPr>
                <w:sz w:val="24"/>
              </w:rPr>
            </w:pPr>
            <w:r w:rsidRPr="00E807F2">
              <w:rPr>
                <w:sz w:val="24"/>
              </w:rPr>
              <w:t>70-79</w:t>
            </w:r>
          </w:p>
        </w:tc>
        <w:tc>
          <w:tcPr>
            <w:tcW w:w="0" w:type="auto"/>
            <w:vMerge/>
          </w:tcPr>
          <w:p w14:paraId="0F1DF330" w14:textId="77777777" w:rsidR="00157555" w:rsidRDefault="00157555"/>
        </w:tc>
        <w:tc>
          <w:tcPr>
            <w:tcW w:w="969" w:type="dxa"/>
          </w:tcPr>
          <w:p w14:paraId="0DB49CBF" w14:textId="77777777" w:rsidR="00D85590" w:rsidRPr="00E807F2" w:rsidRDefault="00D85590" w:rsidP="006763C3">
            <w:pPr>
              <w:spacing w:line="240" w:lineRule="auto"/>
              <w:ind w:hanging="2"/>
              <w:jc w:val="center"/>
              <w:rPr>
                <w:sz w:val="24"/>
              </w:rPr>
            </w:pPr>
            <w:r w:rsidRPr="00E807F2">
              <w:rPr>
                <w:sz w:val="24"/>
              </w:rPr>
              <w:t>C</w:t>
            </w:r>
          </w:p>
        </w:tc>
        <w:tc>
          <w:tcPr>
            <w:tcW w:w="3956" w:type="dxa"/>
          </w:tcPr>
          <w:p w14:paraId="64EE017C" w14:textId="77777777" w:rsidR="00D85590" w:rsidRPr="00E807F2" w:rsidRDefault="00D85590" w:rsidP="006763C3">
            <w:pPr>
              <w:spacing w:line="240" w:lineRule="auto"/>
              <w:ind w:hanging="2"/>
              <w:jc w:val="center"/>
              <w:rPr>
                <w:sz w:val="24"/>
              </w:rPr>
            </w:pPr>
            <w:r w:rsidRPr="00E807F2">
              <w:rPr>
                <w:sz w:val="24"/>
              </w:rPr>
              <w:t>добре</w:t>
            </w:r>
          </w:p>
        </w:tc>
      </w:tr>
      <w:tr w:rsidR="00822A2A" w:rsidRPr="00E807F2" w14:paraId="3ECBC13C" w14:textId="77777777" w:rsidTr="006763C3">
        <w:trPr>
          <w:jc w:val="center"/>
        </w:trPr>
        <w:tc>
          <w:tcPr>
            <w:tcW w:w="1382" w:type="dxa"/>
            <w:vAlign w:val="center"/>
          </w:tcPr>
          <w:p w14:paraId="555E4B91" w14:textId="77777777" w:rsidR="00D85590" w:rsidRPr="00E807F2" w:rsidRDefault="00D85590" w:rsidP="006763C3">
            <w:pPr>
              <w:spacing w:line="240" w:lineRule="auto"/>
              <w:ind w:hanging="2"/>
              <w:jc w:val="center"/>
              <w:rPr>
                <w:sz w:val="24"/>
              </w:rPr>
            </w:pPr>
            <w:r w:rsidRPr="00E807F2">
              <w:rPr>
                <w:sz w:val="24"/>
              </w:rPr>
              <w:t>60-69</w:t>
            </w:r>
          </w:p>
        </w:tc>
        <w:tc>
          <w:tcPr>
            <w:tcW w:w="1658" w:type="dxa"/>
            <w:vMerge w:val="restart"/>
            <w:vAlign w:val="center"/>
          </w:tcPr>
          <w:p w14:paraId="1D85D504" w14:textId="77777777" w:rsidR="00D85590" w:rsidRPr="00E807F2" w:rsidRDefault="00D85590" w:rsidP="006763C3">
            <w:pPr>
              <w:spacing w:line="240" w:lineRule="auto"/>
              <w:ind w:hanging="2"/>
              <w:jc w:val="center"/>
              <w:rPr>
                <w:sz w:val="24"/>
              </w:rPr>
            </w:pPr>
            <w:r w:rsidRPr="00E807F2">
              <w:rPr>
                <w:sz w:val="24"/>
              </w:rPr>
              <w:t>Задовільно</w:t>
            </w:r>
          </w:p>
        </w:tc>
        <w:tc>
          <w:tcPr>
            <w:tcW w:w="969" w:type="dxa"/>
          </w:tcPr>
          <w:p w14:paraId="3249BE0A" w14:textId="77777777" w:rsidR="00D85590" w:rsidRPr="00E807F2" w:rsidRDefault="00D85590" w:rsidP="006763C3">
            <w:pPr>
              <w:spacing w:line="240" w:lineRule="auto"/>
              <w:ind w:hanging="2"/>
              <w:jc w:val="center"/>
              <w:rPr>
                <w:sz w:val="24"/>
              </w:rPr>
            </w:pPr>
            <w:r w:rsidRPr="00E807F2">
              <w:rPr>
                <w:sz w:val="24"/>
              </w:rPr>
              <w:t>D</w:t>
            </w:r>
          </w:p>
        </w:tc>
        <w:tc>
          <w:tcPr>
            <w:tcW w:w="3956" w:type="dxa"/>
            <w:vAlign w:val="center"/>
          </w:tcPr>
          <w:p w14:paraId="520C5954" w14:textId="77777777" w:rsidR="00D85590" w:rsidRPr="00E807F2" w:rsidRDefault="00D85590" w:rsidP="006763C3">
            <w:pPr>
              <w:spacing w:line="240" w:lineRule="auto"/>
              <w:ind w:hanging="2"/>
              <w:jc w:val="center"/>
              <w:rPr>
                <w:sz w:val="24"/>
              </w:rPr>
            </w:pPr>
            <w:r w:rsidRPr="00E807F2">
              <w:rPr>
                <w:sz w:val="24"/>
              </w:rPr>
              <w:t>задовільно</w:t>
            </w:r>
          </w:p>
        </w:tc>
      </w:tr>
      <w:tr w:rsidR="00822A2A" w:rsidRPr="00E807F2" w14:paraId="55D21E65" w14:textId="77777777" w:rsidTr="006763C3">
        <w:trPr>
          <w:jc w:val="center"/>
        </w:trPr>
        <w:tc>
          <w:tcPr>
            <w:tcW w:w="1382" w:type="dxa"/>
            <w:vAlign w:val="center"/>
          </w:tcPr>
          <w:p w14:paraId="29C0ECD8" w14:textId="77777777" w:rsidR="00D85590" w:rsidRPr="00E807F2" w:rsidRDefault="00D85590" w:rsidP="006763C3">
            <w:pPr>
              <w:spacing w:line="240" w:lineRule="auto"/>
              <w:ind w:hanging="2"/>
              <w:jc w:val="center"/>
              <w:rPr>
                <w:sz w:val="24"/>
              </w:rPr>
            </w:pPr>
            <w:r w:rsidRPr="00E807F2">
              <w:rPr>
                <w:sz w:val="24"/>
              </w:rPr>
              <w:t>50-59</w:t>
            </w:r>
          </w:p>
        </w:tc>
        <w:tc>
          <w:tcPr>
            <w:tcW w:w="0" w:type="auto"/>
            <w:vMerge/>
          </w:tcPr>
          <w:p w14:paraId="0B073402" w14:textId="77777777" w:rsidR="00157555" w:rsidRDefault="00157555"/>
        </w:tc>
        <w:tc>
          <w:tcPr>
            <w:tcW w:w="969" w:type="dxa"/>
          </w:tcPr>
          <w:p w14:paraId="7AF2F339" w14:textId="77777777" w:rsidR="00D85590" w:rsidRPr="00E807F2" w:rsidRDefault="00D85590" w:rsidP="006763C3">
            <w:pPr>
              <w:spacing w:line="240" w:lineRule="auto"/>
              <w:ind w:hanging="2"/>
              <w:jc w:val="center"/>
              <w:rPr>
                <w:sz w:val="24"/>
              </w:rPr>
            </w:pPr>
            <w:r w:rsidRPr="00E807F2">
              <w:rPr>
                <w:sz w:val="24"/>
              </w:rPr>
              <w:t>E</w:t>
            </w:r>
          </w:p>
        </w:tc>
        <w:tc>
          <w:tcPr>
            <w:tcW w:w="3956" w:type="dxa"/>
            <w:vAlign w:val="center"/>
          </w:tcPr>
          <w:p w14:paraId="5569C5B2" w14:textId="77777777" w:rsidR="00D85590" w:rsidRPr="00E807F2" w:rsidRDefault="00D85590" w:rsidP="006763C3">
            <w:pPr>
              <w:spacing w:line="240" w:lineRule="auto"/>
              <w:ind w:hanging="2"/>
              <w:jc w:val="center"/>
              <w:rPr>
                <w:sz w:val="24"/>
              </w:rPr>
            </w:pPr>
            <w:r w:rsidRPr="00E807F2">
              <w:rPr>
                <w:sz w:val="24"/>
              </w:rPr>
              <w:t>достатньо</w:t>
            </w:r>
          </w:p>
        </w:tc>
      </w:tr>
      <w:tr w:rsidR="00822A2A" w:rsidRPr="00E807F2" w14:paraId="47D2FFB7" w14:textId="77777777" w:rsidTr="006763C3">
        <w:trPr>
          <w:jc w:val="center"/>
        </w:trPr>
        <w:tc>
          <w:tcPr>
            <w:tcW w:w="1382" w:type="dxa"/>
            <w:vAlign w:val="center"/>
          </w:tcPr>
          <w:p w14:paraId="78E4F5A2" w14:textId="77777777" w:rsidR="00D85590" w:rsidRPr="00E807F2" w:rsidRDefault="00D85590" w:rsidP="006763C3">
            <w:pPr>
              <w:spacing w:line="240" w:lineRule="auto"/>
              <w:ind w:hanging="2"/>
              <w:jc w:val="center"/>
              <w:rPr>
                <w:sz w:val="24"/>
              </w:rPr>
            </w:pPr>
            <w:r w:rsidRPr="00E807F2">
              <w:rPr>
                <w:sz w:val="24"/>
              </w:rPr>
              <w:t>35-49</w:t>
            </w:r>
          </w:p>
        </w:tc>
        <w:tc>
          <w:tcPr>
            <w:tcW w:w="1658" w:type="dxa"/>
            <w:vMerge w:val="restart"/>
            <w:vAlign w:val="center"/>
          </w:tcPr>
          <w:p w14:paraId="02B04C1B" w14:textId="77777777" w:rsidR="00D85590" w:rsidRPr="00E807F2" w:rsidRDefault="00D85590" w:rsidP="006763C3">
            <w:pPr>
              <w:spacing w:line="240" w:lineRule="auto"/>
              <w:ind w:hanging="2"/>
              <w:jc w:val="center"/>
              <w:rPr>
                <w:sz w:val="24"/>
              </w:rPr>
            </w:pPr>
            <w:r w:rsidRPr="00E807F2">
              <w:rPr>
                <w:sz w:val="24"/>
              </w:rPr>
              <w:t>Незадовільно</w:t>
            </w:r>
          </w:p>
        </w:tc>
        <w:tc>
          <w:tcPr>
            <w:tcW w:w="969" w:type="dxa"/>
          </w:tcPr>
          <w:p w14:paraId="40644BD9" w14:textId="77777777" w:rsidR="00D85590" w:rsidRPr="00E807F2" w:rsidRDefault="00D85590" w:rsidP="006763C3">
            <w:pPr>
              <w:spacing w:line="240" w:lineRule="auto"/>
              <w:ind w:hanging="2"/>
              <w:jc w:val="center"/>
              <w:rPr>
                <w:sz w:val="24"/>
              </w:rPr>
            </w:pPr>
            <w:r w:rsidRPr="00E807F2">
              <w:rPr>
                <w:sz w:val="24"/>
              </w:rPr>
              <w:t>FX</w:t>
            </w:r>
          </w:p>
        </w:tc>
        <w:tc>
          <w:tcPr>
            <w:tcW w:w="3956" w:type="dxa"/>
            <w:vAlign w:val="center"/>
          </w:tcPr>
          <w:p w14:paraId="62BEABD5" w14:textId="77777777" w:rsidR="00D85590" w:rsidRPr="00E807F2" w:rsidRDefault="00D85590" w:rsidP="006763C3">
            <w:pPr>
              <w:shd w:val="clear" w:color="auto" w:fill="FFFFFF"/>
              <w:spacing w:line="240" w:lineRule="auto"/>
              <w:ind w:hanging="2"/>
              <w:jc w:val="center"/>
              <w:rPr>
                <w:sz w:val="24"/>
              </w:rPr>
            </w:pPr>
            <w:r w:rsidRPr="00E807F2">
              <w:rPr>
                <w:bCs/>
                <w:sz w:val="24"/>
              </w:rPr>
              <w:t>незадовільно з можливістю повторного складання</w:t>
            </w:r>
          </w:p>
        </w:tc>
      </w:tr>
      <w:tr w:rsidR="00822A2A" w:rsidRPr="00E807F2" w14:paraId="5BDC47A9" w14:textId="77777777" w:rsidTr="006763C3">
        <w:trPr>
          <w:jc w:val="center"/>
        </w:trPr>
        <w:tc>
          <w:tcPr>
            <w:tcW w:w="1382" w:type="dxa"/>
            <w:vAlign w:val="center"/>
          </w:tcPr>
          <w:p w14:paraId="04A8FA8F" w14:textId="77777777" w:rsidR="00D85590" w:rsidRPr="00E807F2" w:rsidRDefault="00D85590" w:rsidP="006763C3">
            <w:pPr>
              <w:spacing w:line="240" w:lineRule="auto"/>
              <w:ind w:hanging="2"/>
              <w:jc w:val="center"/>
              <w:rPr>
                <w:sz w:val="24"/>
              </w:rPr>
            </w:pPr>
            <w:r w:rsidRPr="00E807F2">
              <w:rPr>
                <w:sz w:val="24"/>
              </w:rPr>
              <w:t>1-34</w:t>
            </w:r>
          </w:p>
        </w:tc>
        <w:tc>
          <w:tcPr>
            <w:tcW w:w="0" w:type="auto"/>
            <w:vMerge/>
          </w:tcPr>
          <w:p w14:paraId="2E62F3B7" w14:textId="77777777" w:rsidR="00157555" w:rsidRDefault="00157555"/>
        </w:tc>
        <w:tc>
          <w:tcPr>
            <w:tcW w:w="969" w:type="dxa"/>
          </w:tcPr>
          <w:p w14:paraId="74266B1B" w14:textId="77777777" w:rsidR="00D85590" w:rsidRPr="00E807F2" w:rsidRDefault="00D85590" w:rsidP="006763C3">
            <w:pPr>
              <w:spacing w:line="240" w:lineRule="auto"/>
              <w:ind w:hanging="2"/>
              <w:jc w:val="center"/>
              <w:rPr>
                <w:sz w:val="24"/>
              </w:rPr>
            </w:pPr>
            <w:r w:rsidRPr="00E807F2">
              <w:rPr>
                <w:sz w:val="24"/>
              </w:rPr>
              <w:t>F</w:t>
            </w:r>
          </w:p>
        </w:tc>
        <w:tc>
          <w:tcPr>
            <w:tcW w:w="3956" w:type="dxa"/>
            <w:vAlign w:val="center"/>
          </w:tcPr>
          <w:p w14:paraId="00E7E8D8" w14:textId="77777777" w:rsidR="00D85590" w:rsidRPr="00E807F2" w:rsidRDefault="00D85590" w:rsidP="006763C3">
            <w:pPr>
              <w:shd w:val="clear" w:color="auto" w:fill="FFFFFF"/>
              <w:spacing w:line="240" w:lineRule="auto"/>
              <w:ind w:hanging="2"/>
              <w:jc w:val="center"/>
              <w:rPr>
                <w:sz w:val="24"/>
              </w:rPr>
            </w:pPr>
            <w:r w:rsidRPr="00E807F2">
              <w:rPr>
                <w:bCs/>
                <w:sz w:val="24"/>
              </w:rPr>
              <w:t>незадовільно з обов’язковим самостійним повторним опрацюванням освітнього компонента до перескладання</w:t>
            </w:r>
          </w:p>
        </w:tc>
      </w:tr>
    </w:tbl>
    <w:p w14:paraId="029D1513" w14:textId="77777777" w:rsidR="00D85590" w:rsidRDefault="00D85590" w:rsidP="00005F24">
      <w:pPr>
        <w:pBdr>
          <w:top w:val="nil"/>
          <w:left w:val="nil"/>
          <w:bottom w:val="nil"/>
          <w:right w:val="nil"/>
          <w:between w:val="nil"/>
        </w:pBdr>
        <w:ind w:hanging="3"/>
        <w:jc w:val="center"/>
        <w:rPr>
          <w:b/>
          <w:bCs/>
          <w:color w:val="000000"/>
          <w:szCs w:val="28"/>
        </w:rPr>
      </w:pPr>
    </w:p>
    <w:p w14:paraId="114207B8" w14:textId="77777777" w:rsidR="00D85590" w:rsidRDefault="00D85590" w:rsidP="00005F24">
      <w:pPr>
        <w:pBdr>
          <w:top w:val="nil"/>
          <w:left w:val="nil"/>
          <w:bottom w:val="nil"/>
          <w:right w:val="nil"/>
          <w:between w:val="nil"/>
        </w:pBdr>
        <w:ind w:hanging="3"/>
        <w:jc w:val="center"/>
        <w:rPr>
          <w:b/>
          <w:bCs/>
          <w:color w:val="000000"/>
          <w:szCs w:val="28"/>
        </w:rPr>
      </w:pPr>
    </w:p>
    <w:p w14:paraId="678D3496" w14:textId="26D9EC11" w:rsidR="00D85590" w:rsidRDefault="00D85590" w:rsidP="00005F24">
      <w:pPr>
        <w:pBdr>
          <w:top w:val="nil"/>
          <w:left w:val="nil"/>
          <w:bottom w:val="nil"/>
          <w:right w:val="nil"/>
          <w:between w:val="nil"/>
        </w:pBdr>
        <w:ind w:hanging="3"/>
        <w:jc w:val="center"/>
        <w:rPr>
          <w:b/>
          <w:bCs/>
          <w:color w:val="000000"/>
          <w:szCs w:val="28"/>
        </w:rPr>
      </w:pPr>
      <w:r>
        <w:rPr>
          <w:b/>
          <w:bCs/>
          <w:color w:val="000000"/>
          <w:szCs w:val="28"/>
        </w:rPr>
        <w:t>Перелік п</w:t>
      </w:r>
      <w:r w:rsidRPr="00D6391F">
        <w:rPr>
          <w:b/>
          <w:bCs/>
          <w:color w:val="000000"/>
          <w:szCs w:val="28"/>
        </w:rPr>
        <w:t>итан</w:t>
      </w:r>
      <w:r>
        <w:rPr>
          <w:b/>
          <w:bCs/>
          <w:color w:val="000000"/>
          <w:szCs w:val="28"/>
        </w:rPr>
        <w:t>ь</w:t>
      </w:r>
      <w:r w:rsidRPr="00D6391F">
        <w:rPr>
          <w:b/>
          <w:bCs/>
          <w:color w:val="000000"/>
          <w:szCs w:val="28"/>
        </w:rPr>
        <w:t xml:space="preserve"> для самоконтролю</w:t>
      </w:r>
      <w:r>
        <w:rPr>
          <w:b/>
          <w:bCs/>
          <w:color w:val="000000"/>
          <w:szCs w:val="28"/>
        </w:rPr>
        <w:t xml:space="preserve">   </w:t>
      </w:r>
    </w:p>
    <w:p w14:paraId="6035872B" w14:textId="2F2756E7" w:rsidR="00D85590" w:rsidRPr="00D6391F" w:rsidRDefault="00D85590" w:rsidP="00005F24">
      <w:pPr>
        <w:pBdr>
          <w:top w:val="nil"/>
          <w:left w:val="nil"/>
          <w:bottom w:val="nil"/>
          <w:right w:val="nil"/>
          <w:between w:val="nil"/>
        </w:pBdr>
        <w:ind w:hanging="3"/>
        <w:jc w:val="center"/>
        <w:rPr>
          <w:b/>
          <w:bCs/>
          <w:color w:val="000000"/>
          <w:szCs w:val="28"/>
        </w:rPr>
      </w:pPr>
      <w:r>
        <w:rPr>
          <w:b/>
          <w:bCs/>
          <w:color w:val="000000"/>
          <w:szCs w:val="28"/>
        </w:rPr>
        <w:t xml:space="preserve">навчальних </w:t>
      </w:r>
      <w:r>
        <w:rPr>
          <w:b/>
          <w:bCs/>
          <w:color w:val="000000"/>
          <w:szCs w:val="28"/>
        </w:rPr>
        <w:t>досягнень студентів</w:t>
      </w:r>
    </w:p>
    <w:p w14:paraId="008F6C91" w14:textId="45288AB7" w:rsidR="00D85590" w:rsidRPr="005F7359" w:rsidRDefault="00D85590" w:rsidP="00005F24">
      <w:pPr>
        <w:pBdr>
          <w:top w:val="nil"/>
          <w:left w:val="nil"/>
          <w:bottom w:val="nil"/>
          <w:right w:val="nil"/>
          <w:between w:val="nil"/>
        </w:pBdr>
        <w:ind w:hanging="3"/>
        <w:rPr>
          <w:color w:val="000000"/>
          <w:szCs w:val="28"/>
        </w:rPr>
      </w:pPr>
      <w:r>
        <w:rPr>
          <w:color w:val="000000"/>
          <w:szCs w:val="28"/>
        </w:rPr>
        <w:t xml:space="preserve">1. </w:t>
      </w:r>
      <w:r w:rsidRPr="005F7359">
        <w:rPr>
          <w:color w:val="000000"/>
          <w:szCs w:val="28"/>
        </w:rPr>
        <w:t>Місце давньої української літератури в історико-літературному процесі.</w:t>
      </w:r>
    </w:p>
    <w:p w14:paraId="1944B864"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2. Хронологічні межі та проблема періодизації давнього письменства.</w:t>
      </w:r>
    </w:p>
    <w:p w14:paraId="7C629344"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3. Особливості давньої літератури.</w:t>
      </w:r>
    </w:p>
    <w:p w14:paraId="6CB89338"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4. Передумови виникнення української літератури.</w:t>
      </w:r>
    </w:p>
    <w:p w14:paraId="7FF4C925"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5. Найдавніші дохристиянські пам’ятки української писемності і літератури.</w:t>
      </w:r>
    </w:p>
    <w:p w14:paraId="6CD58FBE"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6. Середньовіччя як культурно-історична епоха. Етапи розвитку середньовічної літератури.</w:t>
      </w:r>
    </w:p>
    <w:p w14:paraId="57F85D3D"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7. Прийняття християнства і поширення книжності на Русі.</w:t>
      </w:r>
    </w:p>
    <w:p w14:paraId="6E1DD8AE"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8. Джерела та структура </w:t>
      </w:r>
      <w:r w:rsidRPr="005F7359">
        <w:rPr>
          <w:color w:val="000000"/>
          <w:szCs w:val="28"/>
        </w:rPr>
        <w:t>середньовічної перекладної літератури.</w:t>
      </w:r>
    </w:p>
    <w:p w14:paraId="0A0E7E28"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9. Проблема національної приналежності </w:t>
      </w:r>
      <w:proofErr w:type="spellStart"/>
      <w:r w:rsidRPr="005F7359">
        <w:rPr>
          <w:color w:val="000000"/>
          <w:szCs w:val="28"/>
        </w:rPr>
        <w:t>києворуської</w:t>
      </w:r>
      <w:proofErr w:type="spellEnd"/>
      <w:r w:rsidRPr="005F7359">
        <w:rPr>
          <w:color w:val="000000"/>
          <w:szCs w:val="28"/>
        </w:rPr>
        <w:t xml:space="preserve"> літературної спадщини.</w:t>
      </w:r>
    </w:p>
    <w:p w14:paraId="690A6A38"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10. Література раннього Середньовіччя: стильові особливості, система жанрів, персоналії та пам’ятки.</w:t>
      </w:r>
    </w:p>
    <w:p w14:paraId="4F99CE32"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11. Література зрілого (високого) Середньовіччя: стильові особливості, система жанрів, персоналії та пам’ятки.</w:t>
      </w:r>
    </w:p>
    <w:p w14:paraId="5A882490"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12. Період пізнього середньовіччя в історії української духовної культури: особливості та етапи розвитку.</w:t>
      </w:r>
    </w:p>
    <w:p w14:paraId="33EF7E55"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13. Література галицько-волинської доби: стильові особливості, персоналії та пам’ятки.</w:t>
      </w:r>
    </w:p>
    <w:p w14:paraId="05CE4A70"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14. Література </w:t>
      </w:r>
      <w:proofErr w:type="spellStart"/>
      <w:r w:rsidRPr="005F7359">
        <w:rPr>
          <w:color w:val="000000"/>
          <w:szCs w:val="28"/>
        </w:rPr>
        <w:t>литовсько</w:t>
      </w:r>
      <w:proofErr w:type="spellEnd"/>
      <w:r w:rsidRPr="005F7359">
        <w:rPr>
          <w:color w:val="000000"/>
          <w:szCs w:val="28"/>
        </w:rPr>
        <w:t>-руського періоду: стильові особливості, персоналії та пам’ятки.</w:t>
      </w:r>
    </w:p>
    <w:p w14:paraId="560A7012"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15. Епоха Ренесансу в Україні, її характерні риси та провідні течії.</w:t>
      </w:r>
    </w:p>
    <w:p w14:paraId="697A4405"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16. Українська </w:t>
      </w:r>
      <w:proofErr w:type="spellStart"/>
      <w:r w:rsidRPr="005F7359">
        <w:rPr>
          <w:color w:val="000000"/>
          <w:szCs w:val="28"/>
        </w:rPr>
        <w:t>латиномовна</w:t>
      </w:r>
      <w:proofErr w:type="spellEnd"/>
      <w:r w:rsidRPr="005F7359">
        <w:rPr>
          <w:color w:val="000000"/>
          <w:szCs w:val="28"/>
        </w:rPr>
        <w:t xml:space="preserve"> література </w:t>
      </w:r>
      <w:proofErr w:type="spellStart"/>
      <w:r w:rsidRPr="005F7359">
        <w:rPr>
          <w:color w:val="000000"/>
          <w:szCs w:val="28"/>
        </w:rPr>
        <w:t>Ренессансу</w:t>
      </w:r>
      <w:proofErr w:type="spellEnd"/>
      <w:r w:rsidRPr="005F7359">
        <w:rPr>
          <w:color w:val="000000"/>
          <w:szCs w:val="28"/>
        </w:rPr>
        <w:t>: персоналії та пам’ятки.</w:t>
      </w:r>
    </w:p>
    <w:p w14:paraId="129059B9"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17. </w:t>
      </w:r>
      <w:r w:rsidRPr="005F7359">
        <w:rPr>
          <w:color w:val="000000"/>
          <w:szCs w:val="28"/>
        </w:rPr>
        <w:t>Культурно-освітній рух першого українського Відродження.</w:t>
      </w:r>
    </w:p>
    <w:p w14:paraId="46CEC2E2"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18. Загальні тенденції літературного процесу кінця XVI – початку XVII ст.</w:t>
      </w:r>
    </w:p>
    <w:p w14:paraId="0517262E"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19. Специфіка та культурно-історичні передумови виникнення полемічної літератури в Україні.</w:t>
      </w:r>
    </w:p>
    <w:p w14:paraId="64207086"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20. Проблематика творів українських письменників-полемістів.</w:t>
      </w:r>
    </w:p>
    <w:p w14:paraId="4B89BF43"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21. Бароко як художньо-стильове явище. Специфіка літературного бароко в Україні.</w:t>
      </w:r>
    </w:p>
    <w:p w14:paraId="7E7B4D78"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22. Поезія українського бароко: жанрові особливості та етапи розвитку.</w:t>
      </w:r>
    </w:p>
    <w:p w14:paraId="5B57F685"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23. Поява української шкільної поезії. Поетична творчість діячів Острозького культурного осередку.</w:t>
      </w:r>
    </w:p>
    <w:p w14:paraId="589924F5"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24. Віршування на Волині кінця XVI – початку XVII ст.</w:t>
      </w:r>
    </w:p>
    <w:p w14:paraId="062BA047"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25. Літературна спадщина Луцького </w:t>
      </w:r>
      <w:proofErr w:type="spellStart"/>
      <w:r w:rsidRPr="005F7359">
        <w:rPr>
          <w:color w:val="000000"/>
          <w:szCs w:val="28"/>
        </w:rPr>
        <w:t>Хрестовоздвиженського</w:t>
      </w:r>
      <w:proofErr w:type="spellEnd"/>
      <w:r w:rsidRPr="005F7359">
        <w:rPr>
          <w:color w:val="000000"/>
          <w:szCs w:val="28"/>
        </w:rPr>
        <w:t xml:space="preserve"> братства.</w:t>
      </w:r>
    </w:p>
    <w:p w14:paraId="52B06C07"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26. Поезія членів Львівського культурного осередку кінця XVI – початку XVII ст. Явище польсько-української поезії на західноукраїнських землях.</w:t>
      </w:r>
    </w:p>
    <w:p w14:paraId="552D3723"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27. Формування барокової поезії в Києві. Поезія членів київського науково-літературного гуртка Єлисея </w:t>
      </w:r>
      <w:proofErr w:type="spellStart"/>
      <w:r w:rsidRPr="005F7359">
        <w:rPr>
          <w:color w:val="000000"/>
          <w:szCs w:val="28"/>
        </w:rPr>
        <w:t>Плетенецького</w:t>
      </w:r>
      <w:proofErr w:type="spellEnd"/>
      <w:r w:rsidRPr="005F7359">
        <w:rPr>
          <w:color w:val="000000"/>
          <w:szCs w:val="28"/>
        </w:rPr>
        <w:t>.</w:t>
      </w:r>
    </w:p>
    <w:p w14:paraId="42A91773"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28. Освітня й культурна діяльність Петра Могили. Заснування Києво-Могилянського колегіуму й розквіт барокової поезії в Києві.</w:t>
      </w:r>
    </w:p>
    <w:p w14:paraId="6BF57988"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29. Розвиток літературно-теоретичної думки в Україні в період Бароко. </w:t>
      </w:r>
      <w:proofErr w:type="spellStart"/>
      <w:r w:rsidRPr="005F7359">
        <w:rPr>
          <w:color w:val="000000"/>
          <w:szCs w:val="28"/>
        </w:rPr>
        <w:t>Латиномовні</w:t>
      </w:r>
      <w:proofErr w:type="spellEnd"/>
      <w:r w:rsidRPr="005F7359">
        <w:rPr>
          <w:color w:val="000000"/>
          <w:szCs w:val="28"/>
        </w:rPr>
        <w:t xml:space="preserve"> поетики і риторики.</w:t>
      </w:r>
    </w:p>
    <w:p w14:paraId="43443FAE"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30. Поезія Києво-Могилянського </w:t>
      </w:r>
      <w:proofErr w:type="spellStart"/>
      <w:r w:rsidRPr="005F7359">
        <w:rPr>
          <w:color w:val="000000"/>
          <w:szCs w:val="28"/>
        </w:rPr>
        <w:t>Атенею</w:t>
      </w:r>
      <w:proofErr w:type="spellEnd"/>
      <w:r w:rsidRPr="005F7359">
        <w:rPr>
          <w:color w:val="000000"/>
          <w:szCs w:val="28"/>
        </w:rPr>
        <w:t>.</w:t>
      </w:r>
    </w:p>
    <w:p w14:paraId="2C4BD7FE"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31. Київські поети другої половини XVII – початку XVIII ст.</w:t>
      </w:r>
    </w:p>
    <w:p w14:paraId="74AA06AF"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32. Чернігівський осередок поетів другої пол. ХVІІ – початку XVIII ст.</w:t>
      </w:r>
    </w:p>
    <w:p w14:paraId="39CF587E"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33. Життєвий подвиг і творча спадщина Данила </w:t>
      </w:r>
      <w:proofErr w:type="spellStart"/>
      <w:r w:rsidRPr="005F7359">
        <w:rPr>
          <w:color w:val="000000"/>
          <w:szCs w:val="28"/>
        </w:rPr>
        <w:t>Братковського</w:t>
      </w:r>
      <w:proofErr w:type="spellEnd"/>
      <w:r w:rsidRPr="005F7359">
        <w:rPr>
          <w:color w:val="000000"/>
          <w:szCs w:val="28"/>
        </w:rPr>
        <w:t>.</w:t>
      </w:r>
    </w:p>
    <w:p w14:paraId="6282A96C"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34. Особливості розвитку поезії у ХVІІІ ст. Занепад Київського і Чернігівського культурних осередків.</w:t>
      </w:r>
    </w:p>
    <w:p w14:paraId="49AA714C"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35. Почаївський культурний осередок другої половини ХVІІІ ст. Антологія духовної поезії “Богогласник”.</w:t>
      </w:r>
    </w:p>
    <w:p w14:paraId="2AC93B04"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36. Характер історичної поезії ХVІІІ ст. “Розмова Великоросії з Малоросією” С. </w:t>
      </w:r>
      <w:proofErr w:type="spellStart"/>
      <w:r w:rsidRPr="005F7359">
        <w:rPr>
          <w:color w:val="000000"/>
          <w:szCs w:val="28"/>
        </w:rPr>
        <w:t>Дівовича</w:t>
      </w:r>
      <w:proofErr w:type="spellEnd"/>
      <w:r w:rsidRPr="005F7359">
        <w:rPr>
          <w:color w:val="000000"/>
          <w:szCs w:val="28"/>
        </w:rPr>
        <w:t>.</w:t>
      </w:r>
    </w:p>
    <w:p w14:paraId="04E9CA18"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37. Лірична поезія ХVІІ – XVIII ст. Рукописні збірники віршів і пісень.</w:t>
      </w:r>
    </w:p>
    <w:p w14:paraId="17FAB2B1"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38. </w:t>
      </w:r>
      <w:proofErr w:type="spellStart"/>
      <w:r w:rsidRPr="005F7359">
        <w:rPr>
          <w:color w:val="000000"/>
          <w:szCs w:val="28"/>
        </w:rPr>
        <w:t>Бурлескно</w:t>
      </w:r>
      <w:proofErr w:type="spellEnd"/>
      <w:r w:rsidRPr="005F7359">
        <w:rPr>
          <w:color w:val="000000"/>
          <w:szCs w:val="28"/>
        </w:rPr>
        <w:t>-травестійна поезія мандрівних школярів.</w:t>
      </w:r>
    </w:p>
    <w:p w14:paraId="07A5FE15"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39. Походження драматичного мистецтва. Початок драматургії в Україні. Декламації і діалоги.</w:t>
      </w:r>
    </w:p>
    <w:p w14:paraId="06110D93"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40. Жанрово-тематичні групи українських шкільних драм.</w:t>
      </w:r>
    </w:p>
    <w:p w14:paraId="57427EBE"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41. Етапи розвитку шкільної драматургії.</w:t>
      </w:r>
    </w:p>
    <w:p w14:paraId="2D051DA9"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42. Інтермедії як різновид драматичних дійств. </w:t>
      </w:r>
      <w:r w:rsidRPr="005F7359">
        <w:rPr>
          <w:color w:val="000000"/>
          <w:szCs w:val="28"/>
        </w:rPr>
        <w:t>Українські інтермедії XVII- XVIII ст.</w:t>
      </w:r>
    </w:p>
    <w:p w14:paraId="384F9FAE"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43. Вертепна драма як різновид шкільних драматичних дійств.</w:t>
      </w:r>
    </w:p>
    <w:p w14:paraId="61ADB465"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lastRenderedPageBreak/>
        <w:t xml:space="preserve">44. Нова </w:t>
      </w:r>
      <w:proofErr w:type="spellStart"/>
      <w:r w:rsidRPr="005F7359">
        <w:rPr>
          <w:color w:val="000000"/>
          <w:szCs w:val="28"/>
        </w:rPr>
        <w:t>ораторсько</w:t>
      </w:r>
      <w:proofErr w:type="spellEnd"/>
      <w:r w:rsidRPr="005F7359">
        <w:rPr>
          <w:color w:val="000000"/>
          <w:szCs w:val="28"/>
        </w:rPr>
        <w:t>-проповідницька проза періоду Бароко. Творчість письменників-проповідників ХVІІ – ХVІІІ ст.</w:t>
      </w:r>
    </w:p>
    <w:p w14:paraId="5FEE6CE4"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45. Паломницька література. “Мандри” В. Григоровича-Барського.</w:t>
      </w:r>
    </w:p>
    <w:p w14:paraId="58D45DBD"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46. Розвиток житійної літератури в період Бароко. Нові видання “Києво-Печерського патерика”. Збірник “</w:t>
      </w:r>
      <w:proofErr w:type="spellStart"/>
      <w:r w:rsidRPr="005F7359">
        <w:rPr>
          <w:color w:val="000000"/>
          <w:szCs w:val="28"/>
        </w:rPr>
        <w:t>Четьї</w:t>
      </w:r>
      <w:proofErr w:type="spellEnd"/>
      <w:r w:rsidRPr="005F7359">
        <w:rPr>
          <w:color w:val="000000"/>
          <w:szCs w:val="28"/>
        </w:rPr>
        <w:t>-Мінеї” Дмитра Туптала</w:t>
      </w:r>
    </w:p>
    <w:p w14:paraId="661CFF9D"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47. Козацькі літописи – самобутнє явище української історичної прози та історіографії. Літописи Самовидця та Григорія Граб’янки.</w:t>
      </w:r>
    </w:p>
    <w:p w14:paraId="01870FB8"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48. “Історія </w:t>
      </w:r>
      <w:proofErr w:type="spellStart"/>
      <w:r w:rsidRPr="005F7359">
        <w:rPr>
          <w:color w:val="000000"/>
          <w:szCs w:val="28"/>
        </w:rPr>
        <w:t>русів</w:t>
      </w:r>
      <w:proofErr w:type="spellEnd"/>
      <w:r w:rsidRPr="005F7359">
        <w:rPr>
          <w:color w:val="000000"/>
          <w:szCs w:val="28"/>
        </w:rPr>
        <w:t>” як підсумок козацько-старшинського літописання.</w:t>
      </w:r>
    </w:p>
    <w:p w14:paraId="3572A59D"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49. Життєвий шлях та особистісний феномен Г. Сковороди.</w:t>
      </w:r>
    </w:p>
    <w:p w14:paraId="0A48527A"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50. Філософське вчення Сковороди про дві натури і три світи. Місце Біблії у філософській системі мислителя.</w:t>
      </w:r>
    </w:p>
    <w:p w14:paraId="1390DA7B"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51. Вчення Г. Сковороди про щастя людини і шляхи його досягнення.</w:t>
      </w:r>
    </w:p>
    <w:p w14:paraId="371A5117"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52. Поетична спадщина Г. Сковороди. Жанрові особливості віршів поета.</w:t>
      </w:r>
    </w:p>
    <w:p w14:paraId="07A59FDF"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53. Образ світу й мотиви шукання істинного щастя в поезії Г. Сковороди.</w:t>
      </w:r>
    </w:p>
    <w:p w14:paraId="77F2F08C"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54. Новаторство Г. Сковороди як поета.</w:t>
      </w:r>
    </w:p>
    <w:p w14:paraId="3E031017" w14:textId="77777777" w:rsidR="00D85590" w:rsidRPr="005F7359" w:rsidRDefault="00D85590" w:rsidP="00005F24">
      <w:pPr>
        <w:pBdr>
          <w:top w:val="nil"/>
          <w:left w:val="nil"/>
          <w:bottom w:val="nil"/>
          <w:right w:val="nil"/>
          <w:between w:val="nil"/>
        </w:pBdr>
        <w:ind w:hanging="3"/>
        <w:rPr>
          <w:color w:val="000000"/>
          <w:szCs w:val="28"/>
        </w:rPr>
      </w:pPr>
      <w:r w:rsidRPr="005F7359">
        <w:rPr>
          <w:color w:val="000000"/>
          <w:szCs w:val="28"/>
        </w:rPr>
        <w:t xml:space="preserve">55. </w:t>
      </w:r>
      <w:r w:rsidRPr="005F7359">
        <w:rPr>
          <w:color w:val="000000"/>
          <w:szCs w:val="28"/>
        </w:rPr>
        <w:t>Основні тенденції розвитку давньої української літератури.</w:t>
      </w:r>
    </w:p>
    <w:p w14:paraId="168D051F" w14:textId="77777777" w:rsidR="00D85590" w:rsidRDefault="00D85590" w:rsidP="00005F24">
      <w:pPr>
        <w:pBdr>
          <w:top w:val="nil"/>
          <w:left w:val="nil"/>
          <w:bottom w:val="nil"/>
          <w:right w:val="nil"/>
          <w:between w:val="nil"/>
        </w:pBdr>
        <w:ind w:hanging="3"/>
        <w:rPr>
          <w:color w:val="000000"/>
          <w:szCs w:val="28"/>
        </w:rPr>
      </w:pPr>
      <w:r w:rsidRPr="005F7359">
        <w:rPr>
          <w:color w:val="000000"/>
          <w:szCs w:val="28"/>
        </w:rPr>
        <w:t>56. Значення давньої літератури в історії української духовності.</w:t>
      </w:r>
    </w:p>
    <w:p w14:paraId="3B0A23AB" w14:textId="77777777" w:rsidR="00D85590" w:rsidRDefault="00D85590" w:rsidP="00005F24">
      <w:pPr>
        <w:pBdr>
          <w:top w:val="nil"/>
          <w:left w:val="nil"/>
          <w:bottom w:val="nil"/>
          <w:right w:val="nil"/>
          <w:between w:val="nil"/>
        </w:pBdr>
        <w:ind w:hanging="3"/>
        <w:rPr>
          <w:color w:val="000000"/>
          <w:szCs w:val="28"/>
        </w:rPr>
      </w:pPr>
    </w:p>
    <w:p w14:paraId="26E47C4E" w14:textId="77777777" w:rsidR="00D85590" w:rsidRDefault="00D85590" w:rsidP="00547296">
      <w:pPr>
        <w:pBdr>
          <w:top w:val="nil"/>
          <w:left w:val="nil"/>
          <w:bottom w:val="nil"/>
          <w:right w:val="nil"/>
          <w:between w:val="nil"/>
        </w:pBdr>
        <w:ind w:hanging="3"/>
        <w:jc w:val="center"/>
        <w:rPr>
          <w:b/>
          <w:bCs/>
          <w:color w:val="000000"/>
          <w:szCs w:val="28"/>
        </w:rPr>
      </w:pPr>
      <w:r>
        <w:rPr>
          <w:b/>
          <w:bCs/>
          <w:color w:val="000000"/>
          <w:szCs w:val="28"/>
        </w:rPr>
        <w:t>Перелік п</w:t>
      </w:r>
      <w:r>
        <w:rPr>
          <w:b/>
          <w:bCs/>
          <w:color w:val="000000"/>
          <w:szCs w:val="28"/>
        </w:rPr>
        <w:t>итан</w:t>
      </w:r>
      <w:r>
        <w:rPr>
          <w:b/>
          <w:bCs/>
          <w:color w:val="000000"/>
          <w:szCs w:val="28"/>
        </w:rPr>
        <w:t>ь</w:t>
      </w:r>
      <w:r>
        <w:rPr>
          <w:b/>
          <w:bCs/>
          <w:color w:val="000000"/>
          <w:szCs w:val="28"/>
        </w:rPr>
        <w:t xml:space="preserve"> для підсумкового к</w:t>
      </w:r>
      <w:r>
        <w:rPr>
          <w:b/>
          <w:bCs/>
          <w:color w:val="000000"/>
          <w:szCs w:val="28"/>
        </w:rPr>
        <w:t>онтрол</w:t>
      </w:r>
      <w:r>
        <w:rPr>
          <w:b/>
          <w:bCs/>
          <w:color w:val="000000"/>
          <w:szCs w:val="28"/>
        </w:rPr>
        <w:t>ю</w:t>
      </w:r>
    </w:p>
    <w:p w14:paraId="4DA7D790" w14:textId="26817608" w:rsidR="00D85590" w:rsidRPr="00D6391F" w:rsidRDefault="00D85590" w:rsidP="00547296">
      <w:pPr>
        <w:pBdr>
          <w:top w:val="nil"/>
          <w:left w:val="nil"/>
          <w:bottom w:val="nil"/>
          <w:right w:val="nil"/>
          <w:between w:val="nil"/>
        </w:pBdr>
        <w:ind w:hanging="3"/>
        <w:jc w:val="center"/>
        <w:rPr>
          <w:b/>
          <w:bCs/>
          <w:color w:val="000000"/>
          <w:szCs w:val="28"/>
        </w:rPr>
      </w:pPr>
      <w:r w:rsidRPr="00547296">
        <w:rPr>
          <w:b/>
          <w:bCs/>
          <w:color w:val="000000"/>
          <w:szCs w:val="28"/>
        </w:rPr>
        <w:t xml:space="preserve"> </w:t>
      </w:r>
      <w:r>
        <w:rPr>
          <w:b/>
          <w:bCs/>
          <w:color w:val="000000"/>
          <w:szCs w:val="28"/>
        </w:rPr>
        <w:t>навчальних досягнень студентів</w:t>
      </w:r>
    </w:p>
    <w:p w14:paraId="225B5A20"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w:t>
      </w:r>
      <w:r>
        <w:rPr>
          <w:color w:val="000000"/>
          <w:szCs w:val="28"/>
        </w:rPr>
        <w:tab/>
        <w:t xml:space="preserve">Проблема періодизації давньої української </w:t>
      </w:r>
      <w:r>
        <w:rPr>
          <w:color w:val="000000"/>
          <w:szCs w:val="28"/>
        </w:rPr>
        <w:t>літератури.</w:t>
      </w:r>
    </w:p>
    <w:p w14:paraId="259D53DF"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w:t>
      </w:r>
      <w:r>
        <w:rPr>
          <w:color w:val="000000"/>
          <w:szCs w:val="28"/>
        </w:rPr>
        <w:tab/>
        <w:t>Видання й дослідження давньої української літератури у вітчизняному літературознавстві ХІХ-ХХ століть. Підручники з давньої української літератури.</w:t>
      </w:r>
    </w:p>
    <w:p w14:paraId="1FA7481D"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w:t>
      </w:r>
      <w:r>
        <w:rPr>
          <w:color w:val="000000"/>
          <w:szCs w:val="28"/>
        </w:rPr>
        <w:tab/>
        <w:t>Історичні умови розвитку та загальна характеристика культури Київської Русі</w:t>
      </w:r>
    </w:p>
    <w:p w14:paraId="6F86398E"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w:t>
      </w:r>
      <w:r>
        <w:rPr>
          <w:color w:val="000000"/>
          <w:szCs w:val="28"/>
        </w:rPr>
        <w:tab/>
        <w:t>Літературні мови часів Київської Русі та їх функціонування в давньому письменстві.</w:t>
      </w:r>
    </w:p>
    <w:p w14:paraId="0B5ADF32"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w:t>
      </w:r>
      <w:r>
        <w:rPr>
          <w:color w:val="000000"/>
          <w:szCs w:val="28"/>
        </w:rPr>
        <w:tab/>
        <w:t xml:space="preserve">Виникнення й розвиток письма в Київській Русі. Палеографічні й </w:t>
      </w:r>
      <w:proofErr w:type="spellStart"/>
      <w:r w:rsidRPr="005E5D7E">
        <w:rPr>
          <w:color w:val="000000"/>
          <w:szCs w:val="28"/>
        </w:rPr>
        <w:t>тексто¬логічні</w:t>
      </w:r>
      <w:proofErr w:type="spellEnd"/>
      <w:r w:rsidRPr="005E5D7E">
        <w:rPr>
          <w:color w:val="000000"/>
          <w:szCs w:val="28"/>
        </w:rPr>
        <w:t xml:space="preserve"> особливості літературних пам’яток тих часів.</w:t>
      </w:r>
    </w:p>
    <w:p w14:paraId="38313624"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w:t>
      </w:r>
      <w:r>
        <w:rPr>
          <w:color w:val="000000"/>
          <w:szCs w:val="28"/>
        </w:rPr>
        <w:tab/>
        <w:t xml:space="preserve">Найдавніші книги часів Київської Русі, що </w:t>
      </w:r>
      <w:r>
        <w:rPr>
          <w:color w:val="000000"/>
          <w:szCs w:val="28"/>
        </w:rPr>
        <w:t>збереглися до наших днів. Прочитати напам’ять уривок з однієї із них.</w:t>
      </w:r>
    </w:p>
    <w:p w14:paraId="52F6C6A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w:t>
      </w:r>
      <w:r>
        <w:rPr>
          <w:color w:val="000000"/>
          <w:szCs w:val="28"/>
        </w:rPr>
        <w:tab/>
        <w:t>Загальна характеристика та основні жанри перекладної літератури часів Київської Русі.</w:t>
      </w:r>
    </w:p>
    <w:p w14:paraId="60303B73"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8.</w:t>
      </w:r>
      <w:r>
        <w:rPr>
          <w:color w:val="000000"/>
          <w:szCs w:val="28"/>
        </w:rPr>
        <w:tab/>
        <w:t>Як ви розумієте слова Лесі Українки: «В Біблії, окрім всього іншого, маса дикої грандіозної поезії...»?</w:t>
      </w:r>
    </w:p>
    <w:p w14:paraId="3565A6DC"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9.</w:t>
      </w:r>
      <w:r>
        <w:rPr>
          <w:color w:val="000000"/>
          <w:szCs w:val="28"/>
        </w:rPr>
        <w:tab/>
        <w:t>Перекладна агіографічна література часів Київської Русі. Типи та збірники агіографічних творів.</w:t>
      </w:r>
    </w:p>
    <w:p w14:paraId="17BF17F9"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10.</w:t>
      </w:r>
      <w:r>
        <w:rPr>
          <w:color w:val="000000"/>
          <w:szCs w:val="28"/>
        </w:rPr>
        <w:tab/>
        <w:t xml:space="preserve">Перекладні історіографічні та природничі твори часів Київської Русі. </w:t>
      </w:r>
      <w:proofErr w:type="spellStart"/>
      <w:r w:rsidRPr="005E5D7E">
        <w:rPr>
          <w:color w:val="000000"/>
          <w:szCs w:val="28"/>
        </w:rPr>
        <w:t>Афо¬ристичні</w:t>
      </w:r>
      <w:proofErr w:type="spellEnd"/>
      <w:r w:rsidRPr="005E5D7E">
        <w:rPr>
          <w:color w:val="000000"/>
          <w:szCs w:val="28"/>
        </w:rPr>
        <w:t xml:space="preserve"> збірники.</w:t>
      </w:r>
    </w:p>
    <w:p w14:paraId="19075AF7"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11.</w:t>
      </w:r>
      <w:r>
        <w:rPr>
          <w:color w:val="000000"/>
          <w:szCs w:val="28"/>
        </w:rPr>
        <w:tab/>
        <w:t xml:space="preserve">Перекладні повісті часів Київської Русі. Притчі з повісті про </w:t>
      </w:r>
      <w:proofErr w:type="spellStart"/>
      <w:r w:rsidRPr="005E5D7E">
        <w:rPr>
          <w:color w:val="000000"/>
          <w:szCs w:val="28"/>
        </w:rPr>
        <w:t>Варлаама</w:t>
      </w:r>
      <w:proofErr w:type="spellEnd"/>
      <w:r w:rsidRPr="005E5D7E">
        <w:rPr>
          <w:color w:val="000000"/>
          <w:szCs w:val="28"/>
        </w:rPr>
        <w:t xml:space="preserve"> та </w:t>
      </w:r>
      <w:proofErr w:type="spellStart"/>
      <w:r w:rsidRPr="005E5D7E">
        <w:rPr>
          <w:color w:val="000000"/>
          <w:szCs w:val="28"/>
        </w:rPr>
        <w:t>Йоасафа</w:t>
      </w:r>
      <w:proofErr w:type="spellEnd"/>
      <w:r w:rsidRPr="005E5D7E">
        <w:rPr>
          <w:color w:val="000000"/>
          <w:szCs w:val="28"/>
        </w:rPr>
        <w:t>. І. Франко як дослідник твору.</w:t>
      </w:r>
    </w:p>
    <w:p w14:paraId="4A396F5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12.</w:t>
      </w:r>
      <w:r>
        <w:rPr>
          <w:color w:val="000000"/>
          <w:szCs w:val="28"/>
        </w:rPr>
        <w:tab/>
        <w:t>Поняття про літопис. Історична зумовленість виникнення літописання в Київській Русі. Перші етапи літописання.</w:t>
      </w:r>
    </w:p>
    <w:p w14:paraId="18719D53"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13.</w:t>
      </w:r>
      <w:r>
        <w:rPr>
          <w:color w:val="000000"/>
          <w:szCs w:val="28"/>
        </w:rPr>
        <w:tab/>
        <w:t xml:space="preserve">Склад, джерела та ідейна спрямованість "Повісті </w:t>
      </w:r>
      <w:proofErr w:type="spellStart"/>
      <w:r w:rsidRPr="005E5D7E">
        <w:rPr>
          <w:color w:val="000000"/>
          <w:szCs w:val="28"/>
        </w:rPr>
        <w:t>врем’яних</w:t>
      </w:r>
      <w:proofErr w:type="spellEnd"/>
      <w:r w:rsidRPr="005E5D7E">
        <w:rPr>
          <w:color w:val="000000"/>
          <w:szCs w:val="28"/>
        </w:rPr>
        <w:t xml:space="preserve"> літ”. Редакції та списки, в яких вона </w:t>
      </w:r>
      <w:proofErr w:type="spellStart"/>
      <w:r w:rsidRPr="005E5D7E">
        <w:rPr>
          <w:color w:val="000000"/>
          <w:szCs w:val="28"/>
        </w:rPr>
        <w:t>збереглася</w:t>
      </w:r>
      <w:proofErr w:type="spellEnd"/>
      <w:r w:rsidRPr="005E5D7E">
        <w:rPr>
          <w:color w:val="000000"/>
          <w:szCs w:val="28"/>
        </w:rPr>
        <w:t>.</w:t>
      </w:r>
    </w:p>
    <w:p w14:paraId="59AD3385"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14.</w:t>
      </w:r>
      <w:r>
        <w:rPr>
          <w:color w:val="000000"/>
          <w:szCs w:val="28"/>
        </w:rPr>
        <w:tab/>
        <w:t xml:space="preserve">Образи князів у "Повісті </w:t>
      </w:r>
      <w:proofErr w:type="spellStart"/>
      <w:r w:rsidRPr="005E5D7E">
        <w:rPr>
          <w:color w:val="000000"/>
          <w:szCs w:val="28"/>
        </w:rPr>
        <w:t>врем’яних</w:t>
      </w:r>
      <w:proofErr w:type="spellEnd"/>
      <w:r w:rsidRPr="005E5D7E">
        <w:rPr>
          <w:color w:val="000000"/>
          <w:szCs w:val="28"/>
        </w:rPr>
        <w:t xml:space="preserve"> літ". Напам'ять уривок з твору. Відлуння пам’ятки в пізнішій художній літературі.</w:t>
      </w:r>
    </w:p>
    <w:p w14:paraId="649E6243"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15.</w:t>
      </w:r>
      <w:r>
        <w:rPr>
          <w:color w:val="000000"/>
          <w:szCs w:val="28"/>
        </w:rPr>
        <w:tab/>
        <w:t>"Поучення" Володимира Мономаха.</w:t>
      </w:r>
    </w:p>
    <w:p w14:paraId="2B2C823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16.</w:t>
      </w:r>
      <w:r>
        <w:rPr>
          <w:color w:val="000000"/>
          <w:szCs w:val="28"/>
        </w:rPr>
        <w:tab/>
        <w:t xml:space="preserve">Оригінальна </w:t>
      </w:r>
      <w:proofErr w:type="spellStart"/>
      <w:r w:rsidRPr="005E5D7E">
        <w:rPr>
          <w:color w:val="000000"/>
          <w:szCs w:val="28"/>
        </w:rPr>
        <w:t>ораторсько</w:t>
      </w:r>
      <w:proofErr w:type="spellEnd"/>
      <w:r w:rsidRPr="005E5D7E">
        <w:rPr>
          <w:color w:val="000000"/>
          <w:szCs w:val="28"/>
        </w:rPr>
        <w:t xml:space="preserve">-проповідницька проза </w:t>
      </w:r>
      <w:r w:rsidRPr="005E5D7E">
        <w:rPr>
          <w:color w:val="000000"/>
          <w:szCs w:val="28"/>
        </w:rPr>
        <w:t>Київської Русі.</w:t>
      </w:r>
    </w:p>
    <w:p w14:paraId="658CB566"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17.</w:t>
      </w:r>
      <w:r>
        <w:rPr>
          <w:color w:val="000000"/>
          <w:szCs w:val="28"/>
        </w:rPr>
        <w:tab/>
        <w:t>Перший відомий на ім’я український письменник і його твір.</w:t>
      </w:r>
    </w:p>
    <w:p w14:paraId="6217EB16"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18.</w:t>
      </w:r>
      <w:r>
        <w:rPr>
          <w:color w:val="000000"/>
          <w:szCs w:val="28"/>
        </w:rPr>
        <w:tab/>
        <w:t xml:space="preserve"> Оригінальне агіографічне письменство часів Київської Русі.</w:t>
      </w:r>
    </w:p>
    <w:p w14:paraId="4AA28D73"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19.</w:t>
      </w:r>
      <w:r>
        <w:rPr>
          <w:color w:val="000000"/>
          <w:szCs w:val="28"/>
        </w:rPr>
        <w:tab/>
        <w:t>"Києво-Печерський патерик” – "золота книга українського письменного люду" (М.С. Грушевський).</w:t>
      </w:r>
    </w:p>
    <w:p w14:paraId="5919422D"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20.</w:t>
      </w:r>
      <w:r>
        <w:rPr>
          <w:color w:val="000000"/>
          <w:szCs w:val="28"/>
        </w:rPr>
        <w:tab/>
        <w:t>Паломницька література часів Київської Русі.</w:t>
      </w:r>
    </w:p>
    <w:p w14:paraId="390CAA8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21.</w:t>
      </w:r>
      <w:r>
        <w:rPr>
          <w:color w:val="000000"/>
          <w:szCs w:val="28"/>
        </w:rPr>
        <w:tab/>
        <w:t>Історія відкриття, публікації та дослідження "Слова о полку Ігоревім.</w:t>
      </w:r>
    </w:p>
    <w:p w14:paraId="35F74314"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22.</w:t>
      </w:r>
      <w:r>
        <w:rPr>
          <w:color w:val="000000"/>
          <w:szCs w:val="28"/>
        </w:rPr>
        <w:tab/>
        <w:t>Питання про час написання "Слова о полку Ігоревім" та про його авторство.</w:t>
      </w:r>
    </w:p>
    <w:p w14:paraId="69D53306"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23.</w:t>
      </w:r>
      <w:r>
        <w:rPr>
          <w:color w:val="000000"/>
          <w:szCs w:val="28"/>
        </w:rPr>
        <w:tab/>
        <w:t xml:space="preserve">Історична основа "Слова о полку Ігоревім". Порівняння з літописною </w:t>
      </w:r>
      <w:proofErr w:type="spellStart"/>
      <w:r w:rsidRPr="005E5D7E">
        <w:rPr>
          <w:color w:val="000000"/>
          <w:szCs w:val="28"/>
        </w:rPr>
        <w:t>розпо¬віддю</w:t>
      </w:r>
      <w:proofErr w:type="spellEnd"/>
      <w:r w:rsidRPr="005E5D7E">
        <w:rPr>
          <w:color w:val="000000"/>
          <w:szCs w:val="28"/>
        </w:rPr>
        <w:t>.</w:t>
      </w:r>
    </w:p>
    <w:p w14:paraId="33136870"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24.</w:t>
      </w:r>
      <w:r>
        <w:rPr>
          <w:color w:val="000000"/>
          <w:szCs w:val="28"/>
        </w:rPr>
        <w:tab/>
        <w:t>Основна ідея "Слова о полку Ігоревім" і її розкриття в сюжеті та композиції твору.</w:t>
      </w:r>
    </w:p>
    <w:p w14:paraId="0A9A62D0"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25.</w:t>
      </w:r>
      <w:r>
        <w:rPr>
          <w:color w:val="000000"/>
          <w:szCs w:val="28"/>
        </w:rPr>
        <w:tab/>
        <w:t>Характеристика образів-персонажів "Слова о полку Ігоревім".</w:t>
      </w:r>
    </w:p>
    <w:p w14:paraId="5FCD7C09"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26.</w:t>
      </w:r>
      <w:r>
        <w:rPr>
          <w:color w:val="000000"/>
          <w:szCs w:val="28"/>
        </w:rPr>
        <w:tab/>
        <w:t>Художня своєрідність "Слова о полку Ігоревім" (жанр, мовностилістичні засоби, ритміка). Прочитати напам'ять уривок з твору.</w:t>
      </w:r>
    </w:p>
    <w:p w14:paraId="691C4121"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27.</w:t>
      </w:r>
      <w:r>
        <w:rPr>
          <w:color w:val="000000"/>
          <w:szCs w:val="28"/>
        </w:rPr>
        <w:tab/>
        <w:t>Значення „Слова о полку Ігоревім”. Відлуння пам'ятки в літературі й мистецтві нової доби.</w:t>
      </w:r>
    </w:p>
    <w:p w14:paraId="7BFB8359"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28.</w:t>
      </w:r>
      <w:r>
        <w:rPr>
          <w:color w:val="000000"/>
          <w:szCs w:val="28"/>
        </w:rPr>
        <w:tab/>
        <w:t>Загальна характеристика оригінальної літератури часів Київської Русі.</w:t>
      </w:r>
    </w:p>
    <w:p w14:paraId="7AEAF0E7"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29.</w:t>
      </w:r>
      <w:r>
        <w:rPr>
          <w:color w:val="000000"/>
          <w:szCs w:val="28"/>
        </w:rPr>
        <w:tab/>
        <w:t>Де й коли вжито вперше назву "Україна"? Дати характеристику цієї пам’ятки.</w:t>
      </w:r>
    </w:p>
    <w:p w14:paraId="2228CCA0"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30.</w:t>
      </w:r>
      <w:r>
        <w:rPr>
          <w:color w:val="000000"/>
          <w:szCs w:val="28"/>
        </w:rPr>
        <w:tab/>
        <w:t>Композиція, ідейно-художній зміст, образи-персонажі Галицько-Волинського літопису. Відлуння пам’ятки в пізнішій художній літературі.</w:t>
      </w:r>
    </w:p>
    <w:p w14:paraId="123ECF99"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31.</w:t>
      </w:r>
      <w:r>
        <w:rPr>
          <w:color w:val="000000"/>
          <w:szCs w:val="28"/>
        </w:rPr>
        <w:tab/>
        <w:t>Переказ про євшан-зілля. В якій пам'ятці давньою українського письменства фігурує його зміст і відлуння в літературі нової доби.</w:t>
      </w:r>
    </w:p>
    <w:p w14:paraId="0EAEE046"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32.</w:t>
      </w:r>
      <w:r>
        <w:rPr>
          <w:color w:val="000000"/>
          <w:szCs w:val="28"/>
        </w:rPr>
        <w:tab/>
        <w:t>Історичні умови розвитку, загальна характеристика української культури та літератури другої половини XIII – першої половини XVІ ст.</w:t>
      </w:r>
    </w:p>
    <w:p w14:paraId="65DEA00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33.</w:t>
      </w:r>
      <w:r>
        <w:rPr>
          <w:color w:val="000000"/>
          <w:szCs w:val="28"/>
        </w:rPr>
        <w:tab/>
      </w:r>
      <w:r>
        <w:rPr>
          <w:color w:val="000000"/>
          <w:szCs w:val="28"/>
        </w:rPr>
        <w:t xml:space="preserve">Початки українського народного й книжного віршування. Риси силабічної системи віршування. Прочитати напам’ять уривок з вірша „Дунаю, Дунаю, </w:t>
      </w:r>
      <w:proofErr w:type="spellStart"/>
      <w:r w:rsidRPr="005E5D7E">
        <w:rPr>
          <w:color w:val="000000"/>
          <w:szCs w:val="28"/>
        </w:rPr>
        <w:t>чему</w:t>
      </w:r>
      <w:proofErr w:type="spellEnd"/>
      <w:r w:rsidRPr="005E5D7E">
        <w:rPr>
          <w:color w:val="000000"/>
          <w:szCs w:val="28"/>
        </w:rPr>
        <w:t xml:space="preserve"> смутен течеш?”.</w:t>
      </w:r>
    </w:p>
    <w:p w14:paraId="28AE8BD5"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lastRenderedPageBreak/>
        <w:t>34.</w:t>
      </w:r>
      <w:r w:rsidRPr="005E5D7E">
        <w:rPr>
          <w:color w:val="000000"/>
          <w:szCs w:val="28"/>
        </w:rPr>
        <w:tab/>
      </w:r>
      <w:proofErr w:type="spellStart"/>
      <w:r w:rsidRPr="005E5D7E">
        <w:rPr>
          <w:color w:val="000000"/>
          <w:szCs w:val="28"/>
        </w:rPr>
        <w:t>Латиномовні</w:t>
      </w:r>
      <w:proofErr w:type="spellEnd"/>
      <w:r w:rsidRPr="005E5D7E">
        <w:rPr>
          <w:color w:val="000000"/>
          <w:szCs w:val="28"/>
        </w:rPr>
        <w:t xml:space="preserve"> твори поетів-українців ХV-ХVІ століть.</w:t>
      </w:r>
    </w:p>
    <w:p w14:paraId="4B3728F2"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35.</w:t>
      </w:r>
      <w:r>
        <w:rPr>
          <w:color w:val="000000"/>
          <w:szCs w:val="28"/>
        </w:rPr>
        <w:tab/>
        <w:t>Як починалося українське книгодрукування? Що таке інкунабула?</w:t>
      </w:r>
    </w:p>
    <w:p w14:paraId="1E2A9918"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36.</w:t>
      </w:r>
      <w:r>
        <w:rPr>
          <w:color w:val="000000"/>
          <w:szCs w:val="28"/>
        </w:rPr>
        <w:tab/>
        <w:t>Історичні умови розвитку та загальна характеристика української літератури другої половини XVI – першої половини XVII ст.</w:t>
      </w:r>
    </w:p>
    <w:p w14:paraId="633FE4A4"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37.</w:t>
      </w:r>
      <w:r>
        <w:rPr>
          <w:color w:val="000000"/>
          <w:szCs w:val="28"/>
        </w:rPr>
        <w:tab/>
        <w:t>Шкільна справа в Україні у другій половині XVI – першій половині ХVІІ ст.</w:t>
      </w:r>
    </w:p>
    <w:p w14:paraId="253346E4"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38.</w:t>
      </w:r>
      <w:r>
        <w:rPr>
          <w:color w:val="000000"/>
          <w:szCs w:val="28"/>
        </w:rPr>
        <w:tab/>
        <w:t xml:space="preserve">Як постала Києво-Могилянська академія, її історичне значення й відродження після відновлення </w:t>
      </w:r>
      <w:proofErr w:type="spellStart"/>
      <w:r w:rsidRPr="005E5D7E">
        <w:rPr>
          <w:color w:val="000000"/>
          <w:szCs w:val="28"/>
        </w:rPr>
        <w:t>незалежности</w:t>
      </w:r>
      <w:proofErr w:type="spellEnd"/>
      <w:r w:rsidRPr="005E5D7E">
        <w:rPr>
          <w:color w:val="000000"/>
          <w:szCs w:val="28"/>
        </w:rPr>
        <w:t xml:space="preserve"> України.</w:t>
      </w:r>
    </w:p>
    <w:p w14:paraId="3B334E1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39.</w:t>
      </w:r>
      <w:r>
        <w:rPr>
          <w:color w:val="000000"/>
          <w:szCs w:val="28"/>
        </w:rPr>
        <w:tab/>
        <w:t>Українська книжна поезія кінця XVI – першої половини XVII ст.</w:t>
      </w:r>
    </w:p>
    <w:p w14:paraId="3A481AE8"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40.</w:t>
      </w:r>
      <w:r>
        <w:rPr>
          <w:color w:val="000000"/>
          <w:szCs w:val="28"/>
        </w:rPr>
        <w:tab/>
        <w:t xml:space="preserve">Історична зумовленість виникнення, загальна характеристика і значення полемічної </w:t>
      </w:r>
      <w:r>
        <w:rPr>
          <w:color w:val="000000"/>
          <w:szCs w:val="28"/>
        </w:rPr>
        <w:t>літератури кінця XVI – першої половини XVII ст.</w:t>
      </w:r>
    </w:p>
    <w:p w14:paraId="7B3CF97D"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41.</w:t>
      </w:r>
      <w:r>
        <w:rPr>
          <w:color w:val="000000"/>
          <w:szCs w:val="28"/>
        </w:rPr>
        <w:tab/>
        <w:t>Розвиток полемічної літератури до Брестської унії. Діяльність Герасима Смотрицького та Стефана Зизанія.</w:t>
      </w:r>
    </w:p>
    <w:p w14:paraId="6D3C2DFD"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42.</w:t>
      </w:r>
      <w:r>
        <w:rPr>
          <w:color w:val="000000"/>
          <w:szCs w:val="28"/>
        </w:rPr>
        <w:tab/>
        <w:t xml:space="preserve">Полемічна діяльність Христофора </w:t>
      </w:r>
      <w:proofErr w:type="spellStart"/>
      <w:r w:rsidRPr="005E5D7E">
        <w:rPr>
          <w:color w:val="000000"/>
          <w:szCs w:val="28"/>
        </w:rPr>
        <w:t>Філалета</w:t>
      </w:r>
      <w:proofErr w:type="spellEnd"/>
      <w:r w:rsidRPr="005E5D7E">
        <w:rPr>
          <w:color w:val="000000"/>
          <w:szCs w:val="28"/>
        </w:rPr>
        <w:t>, Клірика Острозького і Захарії Копистенського.</w:t>
      </w:r>
    </w:p>
    <w:p w14:paraId="38BD2D3C"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43.</w:t>
      </w:r>
      <w:r>
        <w:rPr>
          <w:color w:val="000000"/>
          <w:szCs w:val="28"/>
        </w:rPr>
        <w:tab/>
        <w:t>Діяльність Мелетія Смотрицького як письменника-полеміста і лінгвіста. Граматики і словники його часу.</w:t>
      </w:r>
    </w:p>
    <w:p w14:paraId="4C7D270B"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44.</w:t>
      </w:r>
      <w:r>
        <w:rPr>
          <w:color w:val="000000"/>
          <w:szCs w:val="28"/>
        </w:rPr>
        <w:tab/>
        <w:t>Видання і дослідження творів Івана Вишенського.</w:t>
      </w:r>
    </w:p>
    <w:p w14:paraId="784FBF70"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45.</w:t>
      </w:r>
      <w:r>
        <w:rPr>
          <w:color w:val="000000"/>
          <w:szCs w:val="28"/>
        </w:rPr>
        <w:tab/>
        <w:t>Чому Івана Вишенського вважаємо найвидатнішим українським письменником-полемістом кінця XVI – початку XVII ст.? Світогляд Івана Вишенського.</w:t>
      </w:r>
    </w:p>
    <w:p w14:paraId="267021D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46.</w:t>
      </w:r>
      <w:r>
        <w:rPr>
          <w:color w:val="000000"/>
          <w:szCs w:val="28"/>
        </w:rPr>
        <w:tab/>
        <w:t>Зміст і художня своєрідність "Послання до єпископів" І. Вишенського. Прочитати напам'ять уривок з твору.</w:t>
      </w:r>
    </w:p>
    <w:p w14:paraId="36CF6CE8"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47.</w:t>
      </w:r>
      <w:r>
        <w:rPr>
          <w:color w:val="000000"/>
          <w:szCs w:val="28"/>
        </w:rPr>
        <w:tab/>
        <w:t>Зміст і художня своєрідність твору І. Вишенського „</w:t>
      </w:r>
      <w:proofErr w:type="spellStart"/>
      <w:r w:rsidRPr="005E5D7E">
        <w:rPr>
          <w:color w:val="000000"/>
          <w:szCs w:val="28"/>
        </w:rPr>
        <w:t>Обличеніє</w:t>
      </w:r>
      <w:proofErr w:type="spellEnd"/>
      <w:r w:rsidRPr="005E5D7E">
        <w:rPr>
          <w:color w:val="000000"/>
          <w:szCs w:val="28"/>
        </w:rPr>
        <w:t xml:space="preserve"> </w:t>
      </w:r>
      <w:proofErr w:type="spellStart"/>
      <w:r w:rsidRPr="005E5D7E">
        <w:rPr>
          <w:color w:val="000000"/>
          <w:szCs w:val="28"/>
        </w:rPr>
        <w:t>діавола-миродержца</w:t>
      </w:r>
      <w:proofErr w:type="spellEnd"/>
      <w:r w:rsidRPr="005E5D7E">
        <w:rPr>
          <w:color w:val="000000"/>
          <w:szCs w:val="28"/>
        </w:rPr>
        <w:t>”.</w:t>
      </w:r>
    </w:p>
    <w:p w14:paraId="4E91C969"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48.</w:t>
      </w:r>
      <w:r>
        <w:rPr>
          <w:color w:val="000000"/>
          <w:szCs w:val="28"/>
        </w:rPr>
        <w:tab/>
        <w:t xml:space="preserve">Композиція, зміст й образи-персонажі вірша К. </w:t>
      </w:r>
      <w:proofErr w:type="spellStart"/>
      <w:r w:rsidRPr="005E5D7E">
        <w:rPr>
          <w:color w:val="000000"/>
          <w:szCs w:val="28"/>
        </w:rPr>
        <w:t>Саковича</w:t>
      </w:r>
      <w:proofErr w:type="spellEnd"/>
      <w:r w:rsidRPr="005E5D7E">
        <w:rPr>
          <w:color w:val="000000"/>
          <w:szCs w:val="28"/>
        </w:rPr>
        <w:t xml:space="preserve"> про гетьмана Сагайдачного. Прочитати напам'ять уривок з твору.</w:t>
      </w:r>
    </w:p>
    <w:p w14:paraId="49E8A5C6"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49.</w:t>
      </w:r>
      <w:r>
        <w:rPr>
          <w:color w:val="000000"/>
          <w:szCs w:val="28"/>
        </w:rPr>
        <w:tab/>
        <w:t>Найперша точно датована вистава в історії давнього українського театру.</w:t>
      </w:r>
    </w:p>
    <w:p w14:paraId="7D2C7498"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50.</w:t>
      </w:r>
      <w:r>
        <w:rPr>
          <w:color w:val="000000"/>
          <w:szCs w:val="28"/>
        </w:rPr>
        <w:tab/>
        <w:t>Зародження і перший етап розвитку шкільної драми в Україні.</w:t>
      </w:r>
    </w:p>
    <w:p w14:paraId="2D81D8FD"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51.</w:t>
      </w:r>
      <w:r>
        <w:rPr>
          <w:color w:val="000000"/>
          <w:szCs w:val="28"/>
        </w:rPr>
        <w:tab/>
        <w:t>Історичні умови розвитку літератури й культури в другій половині XVII століття та їх загальна характеристика.</w:t>
      </w:r>
    </w:p>
    <w:p w14:paraId="696E3FCB"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52.</w:t>
      </w:r>
      <w:r>
        <w:rPr>
          <w:color w:val="000000"/>
          <w:szCs w:val="28"/>
        </w:rPr>
        <w:tab/>
        <w:t xml:space="preserve">Українське віршування другої половини XVII ст. Ідейно-художня своєрідність значення історичних віршів. </w:t>
      </w:r>
    </w:p>
    <w:p w14:paraId="45923F70"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53.</w:t>
      </w:r>
      <w:r>
        <w:rPr>
          <w:color w:val="000000"/>
          <w:szCs w:val="28"/>
        </w:rPr>
        <w:tab/>
        <w:t xml:space="preserve">Поетична й фольклористична діяльність Климентія </w:t>
      </w:r>
      <w:proofErr w:type="spellStart"/>
      <w:r w:rsidRPr="005E5D7E">
        <w:rPr>
          <w:color w:val="000000"/>
          <w:szCs w:val="28"/>
        </w:rPr>
        <w:t>Зіновіїва</w:t>
      </w:r>
      <w:proofErr w:type="spellEnd"/>
      <w:r w:rsidRPr="005E5D7E">
        <w:rPr>
          <w:color w:val="000000"/>
          <w:szCs w:val="28"/>
        </w:rPr>
        <w:t>.</w:t>
      </w:r>
    </w:p>
    <w:p w14:paraId="16988CB9"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54.</w:t>
      </w:r>
      <w:r>
        <w:rPr>
          <w:color w:val="000000"/>
          <w:szCs w:val="28"/>
        </w:rPr>
        <w:tab/>
        <w:t>Поетична спадщина І. Величковського яскрава сторінка українського барокового мистецтва. Курйозні вірші.</w:t>
      </w:r>
    </w:p>
    <w:p w14:paraId="755B514C"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55.</w:t>
      </w:r>
      <w:r>
        <w:rPr>
          <w:color w:val="000000"/>
          <w:szCs w:val="28"/>
        </w:rPr>
        <w:tab/>
        <w:t>Розвиток прози в літературі другої половини XVII ст. Жанрово-тематичні групи.</w:t>
      </w:r>
    </w:p>
    <w:p w14:paraId="4B4AC460"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56.</w:t>
      </w:r>
      <w:r>
        <w:rPr>
          <w:color w:val="000000"/>
          <w:szCs w:val="28"/>
        </w:rPr>
        <w:tab/>
        <w:t xml:space="preserve">Полемічно-публіцистична діяльність Михайла </w:t>
      </w:r>
      <w:proofErr w:type="spellStart"/>
      <w:r w:rsidRPr="005E5D7E">
        <w:rPr>
          <w:color w:val="000000"/>
          <w:szCs w:val="28"/>
        </w:rPr>
        <w:t>Андрелли</w:t>
      </w:r>
      <w:proofErr w:type="spellEnd"/>
      <w:r w:rsidRPr="005E5D7E">
        <w:rPr>
          <w:color w:val="000000"/>
          <w:szCs w:val="28"/>
        </w:rPr>
        <w:t>.</w:t>
      </w:r>
    </w:p>
    <w:p w14:paraId="0E5C62C8"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57.</w:t>
      </w:r>
      <w:r w:rsidRPr="005E5D7E">
        <w:rPr>
          <w:color w:val="000000"/>
          <w:szCs w:val="28"/>
        </w:rPr>
        <w:tab/>
      </w:r>
      <w:proofErr w:type="spellStart"/>
      <w:r w:rsidRPr="005E5D7E">
        <w:rPr>
          <w:color w:val="000000"/>
          <w:szCs w:val="28"/>
        </w:rPr>
        <w:t>Ораторсько</w:t>
      </w:r>
      <w:proofErr w:type="spellEnd"/>
      <w:r w:rsidRPr="005E5D7E">
        <w:rPr>
          <w:color w:val="000000"/>
          <w:szCs w:val="28"/>
        </w:rPr>
        <w:t xml:space="preserve">-проповідницька проза другої полонини XVII ст.: теоретичне </w:t>
      </w:r>
      <w:proofErr w:type="spellStart"/>
      <w:r w:rsidRPr="005E5D7E">
        <w:rPr>
          <w:color w:val="000000"/>
          <w:szCs w:val="28"/>
        </w:rPr>
        <w:t>обґунтування</w:t>
      </w:r>
      <w:proofErr w:type="spellEnd"/>
      <w:r w:rsidRPr="005E5D7E">
        <w:rPr>
          <w:color w:val="000000"/>
          <w:szCs w:val="28"/>
        </w:rPr>
        <w:t xml:space="preserve"> й художня практика. </w:t>
      </w:r>
    </w:p>
    <w:p w14:paraId="09464636"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58.</w:t>
      </w:r>
      <w:r>
        <w:rPr>
          <w:color w:val="000000"/>
          <w:szCs w:val="28"/>
        </w:rPr>
        <w:tab/>
        <w:t>Загальна характеристика драматичної літератури другої половини ХVІІ ст.: Тематичні групи шкільних драм. „Слово о збуренню пекла”.</w:t>
      </w:r>
    </w:p>
    <w:p w14:paraId="680037E4"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59.</w:t>
      </w:r>
      <w:r>
        <w:rPr>
          <w:color w:val="000000"/>
          <w:szCs w:val="28"/>
        </w:rPr>
        <w:tab/>
        <w:t>Історичні умови розвитку, загальна характеристика літератури й культури ХVІІІ ст.</w:t>
      </w:r>
    </w:p>
    <w:p w14:paraId="6B6D2175"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60.</w:t>
      </w:r>
      <w:r>
        <w:rPr>
          <w:color w:val="000000"/>
          <w:szCs w:val="28"/>
        </w:rPr>
        <w:tab/>
        <w:t>Паломницька проза ХVІІІ ст. „</w:t>
      </w:r>
      <w:proofErr w:type="spellStart"/>
      <w:r w:rsidRPr="005E5D7E">
        <w:rPr>
          <w:color w:val="000000"/>
          <w:szCs w:val="28"/>
        </w:rPr>
        <w:t>Странствованія</w:t>
      </w:r>
      <w:proofErr w:type="spellEnd"/>
      <w:r w:rsidRPr="005E5D7E">
        <w:rPr>
          <w:color w:val="000000"/>
          <w:szCs w:val="28"/>
        </w:rPr>
        <w:t>” Василя Григоровича-Барського.</w:t>
      </w:r>
    </w:p>
    <w:p w14:paraId="54A97A77"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61.</w:t>
      </w:r>
      <w:r>
        <w:rPr>
          <w:color w:val="000000"/>
          <w:szCs w:val="28"/>
        </w:rPr>
        <w:tab/>
        <w:t xml:space="preserve">Козацькі літописи. "Історія </w:t>
      </w:r>
      <w:proofErr w:type="spellStart"/>
      <w:r w:rsidRPr="005E5D7E">
        <w:rPr>
          <w:color w:val="000000"/>
          <w:szCs w:val="28"/>
        </w:rPr>
        <w:t>русів</w:t>
      </w:r>
      <w:proofErr w:type="spellEnd"/>
      <w:r w:rsidRPr="005E5D7E">
        <w:rPr>
          <w:color w:val="000000"/>
          <w:szCs w:val="28"/>
        </w:rPr>
        <w:t>".</w:t>
      </w:r>
    </w:p>
    <w:p w14:paraId="04CC15E7"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62.</w:t>
      </w:r>
      <w:r>
        <w:rPr>
          <w:color w:val="000000"/>
          <w:szCs w:val="28"/>
        </w:rPr>
        <w:tab/>
        <w:t xml:space="preserve">Життя й поетична творчість Феофана </w:t>
      </w:r>
      <w:r>
        <w:rPr>
          <w:color w:val="000000"/>
          <w:szCs w:val="28"/>
        </w:rPr>
        <w:t>Прокоповича.</w:t>
      </w:r>
    </w:p>
    <w:p w14:paraId="2470FD43"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63.</w:t>
      </w:r>
      <w:r>
        <w:rPr>
          <w:color w:val="000000"/>
          <w:szCs w:val="28"/>
        </w:rPr>
        <w:tab/>
        <w:t>Новаторство Феофана Прокоповича в трагікомедії „Владимир”.</w:t>
      </w:r>
    </w:p>
    <w:p w14:paraId="1DB0AB9D"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64.</w:t>
      </w:r>
      <w:r>
        <w:rPr>
          <w:color w:val="000000"/>
          <w:szCs w:val="28"/>
        </w:rPr>
        <w:tab/>
        <w:t>Перша українська драма про Богдана Хмельницького.</w:t>
      </w:r>
    </w:p>
    <w:p w14:paraId="1DB46953"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65.</w:t>
      </w:r>
      <w:r>
        <w:rPr>
          <w:color w:val="000000"/>
          <w:szCs w:val="28"/>
        </w:rPr>
        <w:tab/>
        <w:t>Українська шкільна драма після Феофана Прокоповича.</w:t>
      </w:r>
    </w:p>
    <w:p w14:paraId="2D394CF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66.</w:t>
      </w:r>
      <w:r>
        <w:rPr>
          <w:color w:val="000000"/>
          <w:szCs w:val="28"/>
        </w:rPr>
        <w:tab/>
        <w:t>Що таке інтермедія, головні етапи в розвитку жанру, характеристика основних творів.</w:t>
      </w:r>
    </w:p>
    <w:p w14:paraId="0A4AD2A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67.</w:t>
      </w:r>
      <w:r>
        <w:rPr>
          <w:color w:val="000000"/>
          <w:szCs w:val="28"/>
        </w:rPr>
        <w:tab/>
        <w:t>Вертепна драма.</w:t>
      </w:r>
    </w:p>
    <w:p w14:paraId="73806DF1"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68.</w:t>
      </w:r>
      <w:r>
        <w:rPr>
          <w:color w:val="000000"/>
          <w:szCs w:val="28"/>
        </w:rPr>
        <w:tab/>
        <w:t>Загальна характеристика українського віршування XVIII ст. Розвиток ліричної поезії. Вірші Івана Мазепи. Прочитати напам’ять його твір.</w:t>
      </w:r>
    </w:p>
    <w:p w14:paraId="21069A82"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69.</w:t>
      </w:r>
      <w:r>
        <w:rPr>
          <w:color w:val="000000"/>
          <w:szCs w:val="28"/>
        </w:rPr>
        <w:tab/>
        <w:t xml:space="preserve">Внесок Івана </w:t>
      </w:r>
      <w:proofErr w:type="spellStart"/>
      <w:r w:rsidRPr="005E5D7E">
        <w:rPr>
          <w:color w:val="000000"/>
          <w:szCs w:val="28"/>
        </w:rPr>
        <w:t>Некрашевича</w:t>
      </w:r>
      <w:proofErr w:type="spellEnd"/>
      <w:r w:rsidRPr="005E5D7E">
        <w:rPr>
          <w:color w:val="000000"/>
          <w:szCs w:val="28"/>
        </w:rPr>
        <w:t xml:space="preserve"> в давню українську літературу.</w:t>
      </w:r>
    </w:p>
    <w:p w14:paraId="15622CB2"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70.</w:t>
      </w:r>
      <w:r>
        <w:rPr>
          <w:color w:val="000000"/>
          <w:szCs w:val="28"/>
        </w:rPr>
        <w:tab/>
        <w:t>Соціально-політична сатира XVIII століття.</w:t>
      </w:r>
    </w:p>
    <w:p w14:paraId="7259565E"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71.</w:t>
      </w:r>
      <w:r>
        <w:rPr>
          <w:color w:val="000000"/>
          <w:szCs w:val="28"/>
        </w:rPr>
        <w:tab/>
        <w:t>Ідейно-художня своєрідність сатирично-гумористичних віршованих оповідань XVIII століття. Проілюструвати прикладами з віршів.</w:t>
      </w:r>
    </w:p>
    <w:p w14:paraId="68534CB5"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72.</w:t>
      </w:r>
      <w:r>
        <w:rPr>
          <w:color w:val="000000"/>
          <w:szCs w:val="28"/>
        </w:rPr>
        <w:tab/>
        <w:t xml:space="preserve">Життя "мандрівних дяків" за "Автобіографією" Іллі </w:t>
      </w:r>
      <w:proofErr w:type="spellStart"/>
      <w:r w:rsidRPr="005E5D7E">
        <w:rPr>
          <w:color w:val="000000"/>
          <w:szCs w:val="28"/>
        </w:rPr>
        <w:t>Турчиновського</w:t>
      </w:r>
      <w:proofErr w:type="spellEnd"/>
      <w:r w:rsidRPr="005E5D7E">
        <w:rPr>
          <w:color w:val="000000"/>
          <w:szCs w:val="28"/>
        </w:rPr>
        <w:t xml:space="preserve"> та іншими творами.</w:t>
      </w:r>
    </w:p>
    <w:p w14:paraId="5EB29FA2"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73.</w:t>
      </w:r>
      <w:r>
        <w:rPr>
          <w:color w:val="000000"/>
          <w:szCs w:val="28"/>
        </w:rPr>
        <w:tab/>
        <w:t xml:space="preserve">Пародійні й </w:t>
      </w:r>
      <w:proofErr w:type="spellStart"/>
      <w:r w:rsidRPr="005E5D7E">
        <w:rPr>
          <w:color w:val="000000"/>
          <w:szCs w:val="28"/>
        </w:rPr>
        <w:t>бурлескно</w:t>
      </w:r>
      <w:proofErr w:type="spellEnd"/>
      <w:r w:rsidRPr="005E5D7E">
        <w:rPr>
          <w:color w:val="000000"/>
          <w:szCs w:val="28"/>
        </w:rPr>
        <w:t>-травестійні вірші "мандрівних дяків".</w:t>
      </w:r>
    </w:p>
    <w:p w14:paraId="05A2E891"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74.</w:t>
      </w:r>
      <w:r>
        <w:rPr>
          <w:color w:val="000000"/>
          <w:szCs w:val="28"/>
        </w:rPr>
        <w:tab/>
        <w:t xml:space="preserve">Біографія Григорія Сковороди. </w:t>
      </w:r>
    </w:p>
    <w:p w14:paraId="55C0A691"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75.</w:t>
      </w:r>
      <w:r>
        <w:rPr>
          <w:color w:val="000000"/>
          <w:szCs w:val="28"/>
        </w:rPr>
        <w:tab/>
        <w:t>Видання й дослідження творів Г. Сковороди.</w:t>
      </w:r>
    </w:p>
    <w:p w14:paraId="5AC2E2BD"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76.</w:t>
      </w:r>
      <w:r>
        <w:rPr>
          <w:color w:val="000000"/>
          <w:szCs w:val="28"/>
        </w:rPr>
        <w:tab/>
        <w:t>Суспільно-політичні та педагогічні погляди Г. Сковороди.</w:t>
      </w:r>
    </w:p>
    <w:p w14:paraId="0181533E"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77.</w:t>
      </w:r>
      <w:r>
        <w:rPr>
          <w:color w:val="000000"/>
          <w:szCs w:val="28"/>
        </w:rPr>
        <w:tab/>
        <w:t>Філософські погляди Г. Сковороди.</w:t>
      </w:r>
    </w:p>
    <w:p w14:paraId="5963182F" w14:textId="2BF69422"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78.</w:t>
      </w:r>
      <w:r>
        <w:rPr>
          <w:color w:val="000000"/>
          <w:szCs w:val="28"/>
        </w:rPr>
        <w:tab/>
        <w:t>В чому ідейно-художня своєрідність і новаторство поезії Г. Сковороди, проілюструвати прикладами з віршів.</w:t>
      </w:r>
    </w:p>
    <w:p w14:paraId="49A3B8CA" w14:textId="7CE3647A"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79.</w:t>
      </w:r>
      <w:r>
        <w:rPr>
          <w:color w:val="000000"/>
          <w:szCs w:val="28"/>
        </w:rPr>
        <w:tab/>
        <w:t>Основні мотиви віршів Г. Сковороди. Проілюструвати прикладами віршів.</w:t>
      </w:r>
    </w:p>
    <w:p w14:paraId="28F4EA09"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80.</w:t>
      </w:r>
      <w:r>
        <w:rPr>
          <w:color w:val="000000"/>
          <w:szCs w:val="28"/>
        </w:rPr>
        <w:tab/>
        <w:t>Художня своєрідність байок Г. Сковороди.</w:t>
      </w:r>
    </w:p>
    <w:p w14:paraId="56C32E24"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81.</w:t>
      </w:r>
      <w:r>
        <w:rPr>
          <w:color w:val="000000"/>
          <w:szCs w:val="28"/>
        </w:rPr>
        <w:tab/>
        <w:t>Звеличення внутрішньої краси людини в байках Г. Сковороди.</w:t>
      </w:r>
    </w:p>
    <w:p w14:paraId="18CDF0E0"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82.</w:t>
      </w:r>
      <w:r>
        <w:rPr>
          <w:color w:val="000000"/>
          <w:szCs w:val="28"/>
        </w:rPr>
        <w:tab/>
        <w:t>Морально-етична проблематика байок Г. Сковороди.</w:t>
      </w:r>
    </w:p>
    <w:p w14:paraId="2F9E7407"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83.</w:t>
      </w:r>
      <w:r>
        <w:rPr>
          <w:color w:val="000000"/>
          <w:szCs w:val="28"/>
        </w:rPr>
        <w:tab/>
        <w:t>Мотив „спорідненої праці” в байках Г. Сковороди.</w:t>
      </w:r>
    </w:p>
    <w:p w14:paraId="6CD6024A"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84.</w:t>
      </w:r>
      <w:r>
        <w:rPr>
          <w:color w:val="000000"/>
          <w:szCs w:val="28"/>
        </w:rPr>
        <w:tab/>
        <w:t>Соціальні мотиви байок Г. Сковороди.</w:t>
      </w:r>
    </w:p>
    <w:p w14:paraId="6922B13D" w14:textId="77777777" w:rsidR="00D85590" w:rsidRPr="005E5D7E"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85.</w:t>
      </w:r>
      <w:r>
        <w:rPr>
          <w:color w:val="000000"/>
          <w:szCs w:val="28"/>
        </w:rPr>
        <w:tab/>
        <w:t>Проблематика й художня своєрідність притч Г. Сковороди.</w:t>
      </w:r>
    </w:p>
    <w:p w14:paraId="72F661C6" w14:textId="343CEAE2" w:rsidR="00D85590" w:rsidRPr="00DD0652" w:rsidRDefault="00D85590" w:rsidP="000679B9">
      <w:pPr>
        <w:pBdr>
          <w:top w:val="nil"/>
          <w:left w:val="nil"/>
          <w:bottom w:val="nil"/>
          <w:right w:val="nil"/>
          <w:between w:val="nil"/>
        </w:pBdr>
        <w:tabs>
          <w:tab w:val="left" w:pos="567"/>
        </w:tabs>
        <w:jc w:val="both"/>
        <w:rPr>
          <w:color w:val="000000"/>
          <w:szCs w:val="28"/>
        </w:rPr>
      </w:pPr>
      <w:r w:rsidRPr="005E5D7E">
        <w:rPr>
          <w:color w:val="000000"/>
          <w:szCs w:val="28"/>
        </w:rPr>
        <w:t>86.</w:t>
      </w:r>
      <w:r>
        <w:rPr>
          <w:color w:val="000000"/>
          <w:szCs w:val="28"/>
        </w:rPr>
        <w:tab/>
        <w:t>Значення діяльност</w:t>
      </w:r>
      <w:r>
        <w:rPr>
          <w:color w:val="000000"/>
          <w:szCs w:val="28"/>
        </w:rPr>
        <w:t>і</w:t>
      </w:r>
      <w:r w:rsidRPr="005E5D7E">
        <w:rPr>
          <w:color w:val="000000"/>
          <w:szCs w:val="28"/>
        </w:rPr>
        <w:t xml:space="preserve"> Г. Сковороди. Вшанування пам’ят</w:t>
      </w:r>
      <w:r>
        <w:rPr>
          <w:color w:val="000000"/>
          <w:szCs w:val="28"/>
        </w:rPr>
        <w:t>і</w:t>
      </w:r>
      <w:r w:rsidRPr="005E5D7E">
        <w:rPr>
          <w:color w:val="000000"/>
          <w:szCs w:val="28"/>
        </w:rPr>
        <w:t xml:space="preserve"> філософа й поета.</w:t>
      </w:r>
    </w:p>
    <w:p w14:paraId="123E460D" w14:textId="1E448734" w:rsidR="00D85590" w:rsidRPr="00005F24" w:rsidRDefault="00D85590" w:rsidP="005C0FBE">
      <w:pPr>
        <w:pStyle w:val="ad"/>
        <w:pBdr>
          <w:top w:val="nil"/>
          <w:left w:val="nil"/>
          <w:bottom w:val="nil"/>
          <w:right w:val="nil"/>
          <w:between w:val="nil"/>
        </w:pBdr>
        <w:spacing w:before="240"/>
        <w:jc w:val="center"/>
        <w:rPr>
          <w:b/>
        </w:rPr>
      </w:pPr>
    </w:p>
    <w:p w14:paraId="084ABE07" w14:textId="77777777" w:rsidR="00D85590" w:rsidRDefault="00D85590" w:rsidP="005F505C">
      <w:pPr>
        <w:tabs>
          <w:tab w:val="left" w:pos="993"/>
        </w:tabs>
        <w:ind w:hanging="3"/>
        <w:contextualSpacing/>
        <w:jc w:val="both"/>
        <w:rPr>
          <w:szCs w:val="28"/>
        </w:rPr>
      </w:pPr>
      <w:r>
        <w:rPr>
          <w:color w:val="000000"/>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color w:val="000000"/>
        </w:rPr>
        <w:t>інформальної</w:t>
      </w:r>
      <w:proofErr w:type="spellEnd"/>
      <w:r>
        <w:rPr>
          <w:color w:val="000000"/>
        </w:rPr>
        <w:t xml:space="preserve"> освіти» (протокол №16 від 25 листопада 2024 року) </w:t>
      </w:r>
      <w:r>
        <w:t>(</w:t>
      </w:r>
      <w:hyperlink r:id="rId9" w:history="1">
        <w:r>
          <w:rPr>
            <w:rStyle w:val="a7"/>
          </w:rPr>
          <w:t>https</w:t>
        </w:r>
        <w:r>
          <w:rPr>
            <w:rStyle w:val="a7"/>
          </w:rPr>
          <w:t>://</w:t>
        </w:r>
        <w:r>
          <w:rPr>
            <w:rStyle w:val="a7"/>
          </w:rPr>
          <w:t>www</w:t>
        </w:r>
        <w:r>
          <w:rPr>
            <w:rStyle w:val="a7"/>
          </w:rPr>
          <w:t>.</w:t>
        </w:r>
        <w:r>
          <w:rPr>
            <w:rStyle w:val="a7"/>
          </w:rPr>
          <w:t>chnu</w:t>
        </w:r>
        <w:r>
          <w:rPr>
            <w:rStyle w:val="a7"/>
          </w:rPr>
          <w:t>.</w:t>
        </w:r>
        <w:r>
          <w:rPr>
            <w:rStyle w:val="a7"/>
          </w:rPr>
          <w:t>edu</w:t>
        </w:r>
        <w:r>
          <w:rPr>
            <w:rStyle w:val="a7"/>
          </w:rPr>
          <w:t>.</w:t>
        </w:r>
        <w:r>
          <w:rPr>
            <w:rStyle w:val="a7"/>
          </w:rPr>
          <w:t>ua</w:t>
        </w:r>
        <w:r>
          <w:rPr>
            <w:rStyle w:val="a7"/>
          </w:rPr>
          <w:t>/</w:t>
        </w:r>
        <w:r>
          <w:rPr>
            <w:rStyle w:val="a7"/>
          </w:rPr>
          <w:t>universytet</w:t>
        </w:r>
        <w:r>
          <w:rPr>
            <w:rStyle w:val="a7"/>
          </w:rPr>
          <w:t>/</w:t>
        </w:r>
        <w:r>
          <w:rPr>
            <w:rStyle w:val="a7"/>
          </w:rPr>
          <w:t>normatyvni</w:t>
        </w:r>
        <w:r>
          <w:rPr>
            <w:rStyle w:val="a7"/>
          </w:rPr>
          <w:t>-</w:t>
        </w:r>
        <w:r>
          <w:rPr>
            <w:rStyle w:val="a7"/>
          </w:rPr>
          <w:t>dokumenty</w:t>
        </w:r>
        <w:r>
          <w:rPr>
            <w:rStyle w:val="a7"/>
          </w:rPr>
          <w:t>/</w:t>
        </w:r>
        <w:r>
          <w:rPr>
            <w:rStyle w:val="a7"/>
          </w:rPr>
          <w:t>poriadok</w:t>
        </w:r>
        <w:r>
          <w:rPr>
            <w:rStyle w:val="a7"/>
          </w:rPr>
          <w:t>-</w:t>
        </w:r>
        <w:r>
          <w:rPr>
            <w:rStyle w:val="a7"/>
          </w:rPr>
          <w:t>vyznannia</w:t>
        </w:r>
        <w:r>
          <w:rPr>
            <w:rStyle w:val="a7"/>
          </w:rPr>
          <w:t>-</w:t>
        </w:r>
        <w:r>
          <w:rPr>
            <w:rStyle w:val="a7"/>
          </w:rPr>
          <w:t>u</w:t>
        </w:r>
        <w:r>
          <w:rPr>
            <w:rStyle w:val="a7"/>
          </w:rPr>
          <w:t>-</w:t>
        </w:r>
        <w:r>
          <w:rPr>
            <w:rStyle w:val="a7"/>
          </w:rPr>
          <w:t>chernivetskomu</w:t>
        </w:r>
        <w:r>
          <w:rPr>
            <w:rStyle w:val="a7"/>
          </w:rPr>
          <w:t>-</w:t>
        </w:r>
        <w:r>
          <w:rPr>
            <w:rStyle w:val="a7"/>
          </w:rPr>
          <w:t>natsionalnomu</w:t>
        </w:r>
        <w:r>
          <w:rPr>
            <w:rStyle w:val="a7"/>
          </w:rPr>
          <w:t>-</w:t>
        </w:r>
        <w:r>
          <w:rPr>
            <w:rStyle w:val="a7"/>
          </w:rPr>
          <w:t>universyteti</w:t>
        </w:r>
        <w:r>
          <w:rPr>
            <w:rStyle w:val="a7"/>
          </w:rPr>
          <w:t>-</w:t>
        </w:r>
        <w:r>
          <w:rPr>
            <w:rStyle w:val="a7"/>
          </w:rPr>
          <w:t>imeni</w:t>
        </w:r>
        <w:r>
          <w:rPr>
            <w:rStyle w:val="a7"/>
          </w:rPr>
          <w:t>-</w:t>
        </w:r>
        <w:r>
          <w:rPr>
            <w:rStyle w:val="a7"/>
          </w:rPr>
          <w:t>yuriia</w:t>
        </w:r>
        <w:r>
          <w:rPr>
            <w:rStyle w:val="a7"/>
          </w:rPr>
          <w:t>-</w:t>
        </w:r>
        <w:r>
          <w:rPr>
            <w:rStyle w:val="a7"/>
          </w:rPr>
          <w:t>fedkovycha</w:t>
        </w:r>
        <w:r>
          <w:rPr>
            <w:rStyle w:val="a7"/>
          </w:rPr>
          <w:t>-</w:t>
        </w:r>
        <w:r>
          <w:rPr>
            <w:rStyle w:val="a7"/>
          </w:rPr>
          <w:t>rezultativ</w:t>
        </w:r>
        <w:r>
          <w:rPr>
            <w:rStyle w:val="a7"/>
          </w:rPr>
          <w:t>-</w:t>
        </w:r>
        <w:r>
          <w:rPr>
            <w:rStyle w:val="a7"/>
          </w:rPr>
          <w:t>navchannia</w:t>
        </w:r>
        <w:r>
          <w:rPr>
            <w:rStyle w:val="a7"/>
          </w:rPr>
          <w:t>-</w:t>
        </w:r>
        <w:r>
          <w:rPr>
            <w:rStyle w:val="a7"/>
          </w:rPr>
          <w:t>zdobutykh</w:t>
        </w:r>
        <w:r>
          <w:rPr>
            <w:rStyle w:val="a7"/>
          </w:rPr>
          <w:t>-</w:t>
        </w:r>
        <w:r>
          <w:rPr>
            <w:rStyle w:val="a7"/>
          </w:rPr>
          <w:t>shliakhom</w:t>
        </w:r>
        <w:r>
          <w:rPr>
            <w:rStyle w:val="a7"/>
          </w:rPr>
          <w:t>-</w:t>
        </w:r>
        <w:r>
          <w:rPr>
            <w:rStyle w:val="a7"/>
          </w:rPr>
          <w:t>neformalnoi</w:t>
        </w:r>
        <w:r>
          <w:rPr>
            <w:rStyle w:val="a7"/>
          </w:rPr>
          <w:t>-</w:t>
        </w:r>
        <w:r>
          <w:rPr>
            <w:rStyle w:val="a7"/>
          </w:rPr>
          <w:t>taabo</w:t>
        </w:r>
        <w:r>
          <w:rPr>
            <w:rStyle w:val="a7"/>
          </w:rPr>
          <w:t>-</w:t>
        </w:r>
        <w:r>
          <w:rPr>
            <w:rStyle w:val="a7"/>
          </w:rPr>
          <w:t>informalnoi</w:t>
        </w:r>
        <w:r>
          <w:rPr>
            <w:rStyle w:val="a7"/>
          </w:rPr>
          <w:t>-</w:t>
        </w:r>
        <w:r>
          <w:rPr>
            <w:rStyle w:val="a7"/>
          </w:rPr>
          <w:t>osvity</w:t>
        </w:r>
        <w:r>
          <w:rPr>
            <w:rStyle w:val="a7"/>
          </w:rPr>
          <w:t>/</w:t>
        </w:r>
      </w:hyperlink>
      <w:r>
        <w:rPr>
          <w:color w:val="000000"/>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Pr>
          <w:color w:val="000000"/>
        </w:rPr>
        <w:t>інформальної</w:t>
      </w:r>
      <w:proofErr w:type="spellEnd"/>
      <w:r>
        <w:rPr>
          <w:color w:val="000000"/>
        </w:rPr>
        <w:t xml:space="preserve"> освіти з проблем, що  відповідають тематиці курсу. </w:t>
      </w:r>
    </w:p>
    <w:p w14:paraId="3668BB3B" w14:textId="77777777" w:rsidR="00D85590" w:rsidRDefault="00D85590" w:rsidP="005F505C">
      <w:pPr>
        <w:ind w:hanging="3"/>
      </w:pPr>
    </w:p>
    <w:p w14:paraId="4B935897" w14:textId="1E7E4B15" w:rsidR="00D85590" w:rsidRDefault="00D85590" w:rsidP="005C0FBE">
      <w:pPr>
        <w:pStyle w:val="ad"/>
        <w:pBdr>
          <w:top w:val="nil"/>
          <w:left w:val="nil"/>
          <w:bottom w:val="nil"/>
          <w:right w:val="nil"/>
          <w:between w:val="nil"/>
        </w:pBdr>
        <w:spacing w:before="240"/>
        <w:jc w:val="center"/>
        <w:rPr>
          <w:b/>
        </w:rPr>
      </w:pPr>
    </w:p>
    <w:p w14:paraId="6E14CF87" w14:textId="77777777" w:rsidR="00D85590" w:rsidRPr="00E807F2" w:rsidRDefault="00D85590" w:rsidP="00005F24">
      <w:pPr>
        <w:pBdr>
          <w:top w:val="nil"/>
          <w:left w:val="nil"/>
          <w:bottom w:val="nil"/>
          <w:right w:val="nil"/>
          <w:between w:val="nil"/>
        </w:pBdr>
        <w:shd w:val="clear" w:color="auto" w:fill="FFFFFF"/>
        <w:ind w:hanging="3"/>
        <w:jc w:val="center"/>
        <w:rPr>
          <w:color w:val="000000"/>
          <w:szCs w:val="28"/>
        </w:rPr>
      </w:pPr>
      <w:r w:rsidRPr="00E807F2">
        <w:rPr>
          <w:b/>
          <w:color w:val="000000"/>
          <w:szCs w:val="28"/>
        </w:rPr>
        <w:t>Рекомендована література</w:t>
      </w:r>
    </w:p>
    <w:p w14:paraId="2F6A700B" w14:textId="77777777" w:rsidR="00D85590" w:rsidRPr="00E807F2" w:rsidRDefault="00D85590" w:rsidP="00005F24">
      <w:pPr>
        <w:pStyle w:val="ad"/>
        <w:pBdr>
          <w:top w:val="nil"/>
          <w:left w:val="nil"/>
          <w:bottom w:val="nil"/>
          <w:right w:val="nil"/>
          <w:between w:val="nil"/>
        </w:pBdr>
        <w:shd w:val="clear" w:color="auto" w:fill="FFFFFF"/>
        <w:ind w:left="0" w:hanging="3"/>
        <w:jc w:val="center"/>
        <w:rPr>
          <w:color w:val="000000"/>
          <w:szCs w:val="28"/>
        </w:rPr>
      </w:pPr>
      <w:r>
        <w:rPr>
          <w:b/>
          <w:color w:val="000000"/>
          <w:szCs w:val="28"/>
        </w:rPr>
        <w:t>О</w:t>
      </w:r>
      <w:r w:rsidRPr="00E807F2">
        <w:rPr>
          <w:b/>
          <w:color w:val="000000"/>
          <w:szCs w:val="28"/>
        </w:rPr>
        <w:t>сновна</w:t>
      </w:r>
    </w:p>
    <w:p w14:paraId="21593588" w14:textId="5A863474" w:rsidR="00D85590" w:rsidRPr="00101974" w:rsidRDefault="00D85590" w:rsidP="00005F24">
      <w:pPr>
        <w:pStyle w:val="ad"/>
        <w:numPr>
          <w:ilvl w:val="0"/>
          <w:numId w:val="34"/>
        </w:numPr>
        <w:pBdr>
          <w:top w:val="nil"/>
          <w:left w:val="nil"/>
          <w:bottom w:val="nil"/>
          <w:right w:val="nil"/>
          <w:between w:val="nil"/>
        </w:pBdr>
        <w:tabs>
          <w:tab w:val="left" w:pos="540"/>
          <w:tab w:val="left" w:pos="567"/>
        </w:tabs>
        <w:jc w:val="both"/>
        <w:rPr>
          <w:color w:val="000000"/>
          <w:szCs w:val="28"/>
        </w:rPr>
      </w:pPr>
      <w:proofErr w:type="spellStart"/>
      <w:r w:rsidRPr="00101974">
        <w:rPr>
          <w:color w:val="000000"/>
          <w:szCs w:val="28"/>
        </w:rPr>
        <w:t>Ісіченко</w:t>
      </w:r>
      <w:proofErr w:type="spellEnd"/>
      <w:r w:rsidRPr="00101974">
        <w:rPr>
          <w:color w:val="000000"/>
          <w:szCs w:val="28"/>
        </w:rPr>
        <w:t xml:space="preserve"> Ігор, Архієпископ. Історія української літератури : Середньовіччя. Ренесанс (ХІ – ХVІ ст.). Харків : Видавництво Точка, 2021. 643 с.</w:t>
      </w:r>
    </w:p>
    <w:p w14:paraId="76676C95" w14:textId="35365A5E" w:rsidR="00D85590" w:rsidRPr="00101974" w:rsidRDefault="00D85590" w:rsidP="00005F24">
      <w:pPr>
        <w:pStyle w:val="ad"/>
        <w:numPr>
          <w:ilvl w:val="0"/>
          <w:numId w:val="34"/>
        </w:numPr>
        <w:pBdr>
          <w:top w:val="nil"/>
          <w:left w:val="nil"/>
          <w:bottom w:val="nil"/>
          <w:right w:val="nil"/>
          <w:between w:val="nil"/>
        </w:pBdr>
        <w:tabs>
          <w:tab w:val="left" w:pos="540"/>
          <w:tab w:val="left" w:pos="567"/>
        </w:tabs>
        <w:jc w:val="both"/>
        <w:rPr>
          <w:color w:val="000000"/>
          <w:szCs w:val="28"/>
        </w:rPr>
      </w:pPr>
      <w:r w:rsidRPr="00101974">
        <w:rPr>
          <w:color w:val="000000"/>
          <w:szCs w:val="28"/>
        </w:rPr>
        <w:t xml:space="preserve">Історія української літератури. У 12 т. Т. 1. Давня література (Х – </w:t>
      </w:r>
      <w:r>
        <w:rPr>
          <w:color w:val="000000"/>
          <w:szCs w:val="28"/>
        </w:rPr>
        <w:t>перша</w:t>
      </w:r>
      <w:r w:rsidRPr="00101974">
        <w:rPr>
          <w:color w:val="000000"/>
          <w:szCs w:val="28"/>
        </w:rPr>
        <w:t xml:space="preserve"> пол. ХVІ ст.) / Наук. ред.: Юрій </w:t>
      </w:r>
      <w:proofErr w:type="spellStart"/>
      <w:r w:rsidRPr="00101974">
        <w:rPr>
          <w:color w:val="000000"/>
          <w:szCs w:val="28"/>
        </w:rPr>
        <w:t>Пелешенко</w:t>
      </w:r>
      <w:proofErr w:type="spellEnd"/>
      <w:r w:rsidRPr="00101974">
        <w:rPr>
          <w:color w:val="000000"/>
          <w:szCs w:val="28"/>
        </w:rPr>
        <w:t>, Микола Сулима. К</w:t>
      </w:r>
      <w:r>
        <w:rPr>
          <w:color w:val="000000"/>
          <w:szCs w:val="28"/>
        </w:rPr>
        <w:t>иїв </w:t>
      </w:r>
      <w:r w:rsidRPr="00101974">
        <w:rPr>
          <w:color w:val="000000"/>
          <w:szCs w:val="28"/>
        </w:rPr>
        <w:t>:  Наук. думка, 2014. 840 с.</w:t>
      </w:r>
    </w:p>
    <w:p w14:paraId="78BD8996" w14:textId="0D711346" w:rsidR="00D85590" w:rsidRPr="00101974" w:rsidRDefault="00D85590" w:rsidP="00005F24">
      <w:pPr>
        <w:pStyle w:val="ad"/>
        <w:numPr>
          <w:ilvl w:val="0"/>
          <w:numId w:val="34"/>
        </w:numPr>
        <w:pBdr>
          <w:top w:val="nil"/>
          <w:left w:val="nil"/>
          <w:bottom w:val="nil"/>
          <w:right w:val="nil"/>
          <w:between w:val="nil"/>
        </w:pBdr>
        <w:tabs>
          <w:tab w:val="left" w:pos="540"/>
          <w:tab w:val="left" w:pos="567"/>
        </w:tabs>
        <w:jc w:val="both"/>
        <w:rPr>
          <w:color w:val="000000"/>
          <w:szCs w:val="28"/>
        </w:rPr>
      </w:pPr>
      <w:r w:rsidRPr="00101974">
        <w:rPr>
          <w:color w:val="000000"/>
          <w:szCs w:val="28"/>
        </w:rPr>
        <w:t xml:space="preserve">Історія української літератури. У 12 т. Т.2. Давня література </w:t>
      </w:r>
      <w:r>
        <w:rPr>
          <w:color w:val="000000"/>
          <w:szCs w:val="28"/>
        </w:rPr>
        <w:t xml:space="preserve">(друга пол. ХVІ – ХVІІІ ст.) </w:t>
      </w:r>
      <w:r w:rsidRPr="00101974">
        <w:rPr>
          <w:color w:val="000000"/>
          <w:szCs w:val="28"/>
        </w:rPr>
        <w:t>/ Наук. ред.: Віра Сулима, Микола Сулима. К</w:t>
      </w:r>
      <w:r>
        <w:rPr>
          <w:color w:val="000000"/>
          <w:szCs w:val="28"/>
        </w:rPr>
        <w:t>иїв </w:t>
      </w:r>
      <w:r w:rsidRPr="00101974">
        <w:rPr>
          <w:color w:val="000000"/>
          <w:szCs w:val="28"/>
        </w:rPr>
        <w:t>: Наук. думка, 2014. 840 с.</w:t>
      </w:r>
    </w:p>
    <w:p w14:paraId="29E64666" w14:textId="0FC05CA5" w:rsidR="00D85590" w:rsidRDefault="00D85590" w:rsidP="00005F24">
      <w:pPr>
        <w:pStyle w:val="ad"/>
        <w:numPr>
          <w:ilvl w:val="0"/>
          <w:numId w:val="34"/>
        </w:numPr>
        <w:pBdr>
          <w:top w:val="nil"/>
          <w:left w:val="nil"/>
          <w:bottom w:val="nil"/>
          <w:right w:val="nil"/>
          <w:between w:val="nil"/>
        </w:pBdr>
        <w:tabs>
          <w:tab w:val="left" w:pos="540"/>
          <w:tab w:val="left" w:pos="567"/>
        </w:tabs>
        <w:jc w:val="both"/>
        <w:rPr>
          <w:color w:val="000000"/>
          <w:szCs w:val="28"/>
        </w:rPr>
      </w:pPr>
      <w:r w:rsidRPr="00101974">
        <w:rPr>
          <w:color w:val="000000"/>
          <w:szCs w:val="28"/>
        </w:rPr>
        <w:t>Ласло-</w:t>
      </w:r>
      <w:proofErr w:type="spellStart"/>
      <w:r w:rsidRPr="00101974">
        <w:rPr>
          <w:color w:val="000000"/>
          <w:szCs w:val="28"/>
        </w:rPr>
        <w:t>Куцюк</w:t>
      </w:r>
      <w:proofErr w:type="spellEnd"/>
      <w:r w:rsidRPr="00101974">
        <w:rPr>
          <w:color w:val="000000"/>
          <w:szCs w:val="28"/>
        </w:rPr>
        <w:t xml:space="preserve"> М. Вибрані праці. Теорія. Історія літератури. Компаративістика. </w:t>
      </w:r>
      <w:r>
        <w:rPr>
          <w:color w:val="000000"/>
          <w:szCs w:val="28"/>
        </w:rPr>
        <w:t xml:space="preserve">Т. 1. </w:t>
      </w:r>
      <w:r w:rsidRPr="00101974">
        <w:rPr>
          <w:color w:val="000000"/>
          <w:szCs w:val="28"/>
        </w:rPr>
        <w:t xml:space="preserve">Київ : </w:t>
      </w:r>
      <w:proofErr w:type="spellStart"/>
      <w:r w:rsidRPr="00101974">
        <w:rPr>
          <w:color w:val="000000"/>
          <w:szCs w:val="28"/>
        </w:rPr>
        <w:t>Талком</w:t>
      </w:r>
      <w:proofErr w:type="spellEnd"/>
      <w:r w:rsidRPr="00101974">
        <w:rPr>
          <w:color w:val="000000"/>
          <w:szCs w:val="28"/>
        </w:rPr>
        <w:t>, 2024. 768 с.</w:t>
      </w:r>
    </w:p>
    <w:p w14:paraId="1C7C15E7" w14:textId="2966B14B" w:rsidR="00D85590" w:rsidRDefault="00D85590" w:rsidP="00005F24">
      <w:pPr>
        <w:pStyle w:val="ad"/>
        <w:numPr>
          <w:ilvl w:val="0"/>
          <w:numId w:val="34"/>
        </w:numPr>
        <w:pBdr>
          <w:top w:val="nil"/>
          <w:left w:val="nil"/>
          <w:bottom w:val="nil"/>
          <w:right w:val="nil"/>
          <w:between w:val="nil"/>
        </w:pBdr>
        <w:tabs>
          <w:tab w:val="left" w:pos="540"/>
          <w:tab w:val="left" w:pos="567"/>
        </w:tabs>
        <w:jc w:val="both"/>
        <w:rPr>
          <w:color w:val="000000"/>
          <w:szCs w:val="28"/>
        </w:rPr>
      </w:pPr>
      <w:r w:rsidRPr="00101974">
        <w:rPr>
          <w:color w:val="000000"/>
          <w:szCs w:val="28"/>
        </w:rPr>
        <w:t>Ласло-</w:t>
      </w:r>
      <w:proofErr w:type="spellStart"/>
      <w:r w:rsidRPr="00101974">
        <w:rPr>
          <w:color w:val="000000"/>
          <w:szCs w:val="28"/>
        </w:rPr>
        <w:t>Куцюк</w:t>
      </w:r>
      <w:proofErr w:type="spellEnd"/>
      <w:r w:rsidRPr="00101974">
        <w:rPr>
          <w:color w:val="000000"/>
          <w:szCs w:val="28"/>
        </w:rPr>
        <w:t xml:space="preserve"> М. Вибрані праці. Теорія. Історія літератури. Компаративістика. </w:t>
      </w:r>
      <w:r>
        <w:rPr>
          <w:color w:val="000000"/>
          <w:szCs w:val="28"/>
        </w:rPr>
        <w:t xml:space="preserve">Т. 2. </w:t>
      </w:r>
      <w:r w:rsidRPr="00101974">
        <w:rPr>
          <w:color w:val="000000"/>
          <w:szCs w:val="28"/>
        </w:rPr>
        <w:t xml:space="preserve">Київ : </w:t>
      </w:r>
      <w:proofErr w:type="spellStart"/>
      <w:r w:rsidRPr="00101974">
        <w:rPr>
          <w:color w:val="000000"/>
          <w:szCs w:val="28"/>
        </w:rPr>
        <w:t>Талком</w:t>
      </w:r>
      <w:proofErr w:type="spellEnd"/>
      <w:r w:rsidRPr="00101974">
        <w:rPr>
          <w:color w:val="000000"/>
          <w:szCs w:val="28"/>
        </w:rPr>
        <w:t>, 2024. 7</w:t>
      </w:r>
      <w:r>
        <w:rPr>
          <w:color w:val="000000"/>
          <w:szCs w:val="28"/>
        </w:rPr>
        <w:t>36</w:t>
      </w:r>
      <w:r w:rsidRPr="00101974">
        <w:rPr>
          <w:color w:val="000000"/>
          <w:szCs w:val="28"/>
        </w:rPr>
        <w:t xml:space="preserve"> с.</w:t>
      </w:r>
    </w:p>
    <w:p w14:paraId="61F4E15D" w14:textId="77777777" w:rsidR="00D85590" w:rsidRDefault="00D85590" w:rsidP="000F6A1C">
      <w:pPr>
        <w:pStyle w:val="ad"/>
        <w:numPr>
          <w:ilvl w:val="0"/>
          <w:numId w:val="34"/>
        </w:numPr>
        <w:pBdr>
          <w:top w:val="nil"/>
          <w:left w:val="nil"/>
          <w:bottom w:val="nil"/>
          <w:right w:val="nil"/>
          <w:between w:val="nil"/>
        </w:pBdr>
        <w:tabs>
          <w:tab w:val="left" w:pos="540"/>
          <w:tab w:val="left" w:pos="567"/>
        </w:tabs>
        <w:jc w:val="both"/>
        <w:rPr>
          <w:color w:val="000000"/>
          <w:szCs w:val="28"/>
        </w:rPr>
      </w:pPr>
      <w:bookmarkStart w:id="2" w:name="пп"/>
      <w:r w:rsidRPr="005E4B12">
        <w:rPr>
          <w:color w:val="000000"/>
          <w:szCs w:val="28"/>
        </w:rPr>
        <w:t>Мальцев В.</w:t>
      </w:r>
      <w:r w:rsidRPr="005E4B12">
        <w:t xml:space="preserve"> </w:t>
      </w:r>
      <w:r w:rsidRPr="005E4B12">
        <w:t>Віршування Григорія Сковороди в парадигмі української версифікації</w:t>
      </w:r>
      <w:r>
        <w:t xml:space="preserve"> </w:t>
      </w:r>
      <w:r w:rsidRPr="005E4B12">
        <w:t>Х</w:t>
      </w:r>
      <w:r>
        <w:t>V</w:t>
      </w:r>
      <w:r w:rsidRPr="005E4B12">
        <w:t>ІІІ століття</w:t>
      </w:r>
      <w:r>
        <w:t xml:space="preserve">. </w:t>
      </w:r>
      <w:r w:rsidRPr="005E4B12">
        <w:rPr>
          <w:i/>
          <w:iCs/>
          <w:color w:val="000000"/>
          <w:szCs w:val="28"/>
        </w:rPr>
        <w:t xml:space="preserve">Поліфонія </w:t>
      </w:r>
      <w:proofErr w:type="spellStart"/>
      <w:r w:rsidRPr="005E4B12">
        <w:rPr>
          <w:i/>
          <w:iCs/>
          <w:color w:val="000000"/>
          <w:szCs w:val="28"/>
        </w:rPr>
        <w:t>сковородинських</w:t>
      </w:r>
      <w:proofErr w:type="spellEnd"/>
      <w:r w:rsidRPr="005E4B12">
        <w:rPr>
          <w:i/>
          <w:iCs/>
          <w:color w:val="000000"/>
          <w:szCs w:val="28"/>
        </w:rPr>
        <w:t xml:space="preserve"> дискурсів: колективна монографія</w:t>
      </w:r>
      <w:r w:rsidRPr="005E4B12">
        <w:rPr>
          <w:color w:val="000000"/>
          <w:szCs w:val="28"/>
        </w:rPr>
        <w:t xml:space="preserve"> [за ред. </w:t>
      </w:r>
      <w:proofErr w:type="spellStart"/>
      <w:r w:rsidRPr="005E4B12">
        <w:rPr>
          <w:color w:val="000000"/>
          <w:szCs w:val="28"/>
        </w:rPr>
        <w:t>А.Тичініної</w:t>
      </w:r>
      <w:proofErr w:type="spellEnd"/>
      <w:r w:rsidRPr="005E4B12">
        <w:rPr>
          <w:color w:val="000000"/>
          <w:szCs w:val="28"/>
        </w:rPr>
        <w:t xml:space="preserve">; передмова </w:t>
      </w:r>
      <w:proofErr w:type="spellStart"/>
      <w:r w:rsidRPr="005E4B12">
        <w:rPr>
          <w:color w:val="000000"/>
          <w:szCs w:val="28"/>
        </w:rPr>
        <w:t>О.Бродецького</w:t>
      </w:r>
      <w:proofErr w:type="spellEnd"/>
      <w:r w:rsidRPr="005E4B12">
        <w:rPr>
          <w:color w:val="000000"/>
          <w:szCs w:val="28"/>
        </w:rPr>
        <w:t xml:space="preserve">, </w:t>
      </w:r>
      <w:proofErr w:type="spellStart"/>
      <w:r w:rsidRPr="005E4B12">
        <w:rPr>
          <w:color w:val="000000"/>
          <w:szCs w:val="28"/>
        </w:rPr>
        <w:t>А.Тичініної</w:t>
      </w:r>
      <w:proofErr w:type="spellEnd"/>
      <w:r w:rsidRPr="005E4B12">
        <w:rPr>
          <w:color w:val="000000"/>
          <w:szCs w:val="28"/>
        </w:rPr>
        <w:t xml:space="preserve">]. Чернівці : Чернівецький </w:t>
      </w:r>
      <w:proofErr w:type="spellStart"/>
      <w:r w:rsidRPr="005E4B12">
        <w:rPr>
          <w:color w:val="000000"/>
          <w:szCs w:val="28"/>
        </w:rPr>
        <w:t>нац</w:t>
      </w:r>
      <w:proofErr w:type="spellEnd"/>
      <w:r w:rsidRPr="005E4B12">
        <w:rPr>
          <w:color w:val="000000"/>
          <w:szCs w:val="28"/>
        </w:rPr>
        <w:t xml:space="preserve">. ун-т ім. Ю. Федьковича, 2024. </w:t>
      </w:r>
      <w:r>
        <w:rPr>
          <w:color w:val="000000"/>
          <w:szCs w:val="28"/>
        </w:rPr>
        <w:t xml:space="preserve">С. </w:t>
      </w:r>
      <w:r>
        <w:rPr>
          <w:color w:val="000000"/>
          <w:szCs w:val="28"/>
        </w:rPr>
        <w:t>1</w:t>
      </w:r>
      <w:r>
        <w:rPr>
          <w:color w:val="000000"/>
          <w:szCs w:val="28"/>
        </w:rPr>
        <w:t>11</w:t>
      </w:r>
      <w:r>
        <w:rPr>
          <w:color w:val="000000"/>
          <w:szCs w:val="28"/>
        </w:rPr>
        <w:t xml:space="preserve"> – 14</w:t>
      </w:r>
      <w:r>
        <w:rPr>
          <w:color w:val="000000"/>
          <w:szCs w:val="28"/>
        </w:rPr>
        <w:t>8</w:t>
      </w:r>
      <w:r>
        <w:rPr>
          <w:color w:val="000000"/>
          <w:szCs w:val="28"/>
        </w:rPr>
        <w:t>.</w:t>
      </w:r>
      <w:bookmarkEnd w:id="2"/>
    </w:p>
    <w:p w14:paraId="2EAECDCB" w14:textId="4F614730" w:rsidR="00D85590" w:rsidRPr="000F6A1C" w:rsidRDefault="00D85590" w:rsidP="000F6A1C">
      <w:pPr>
        <w:pStyle w:val="ad"/>
        <w:numPr>
          <w:ilvl w:val="0"/>
          <w:numId w:val="34"/>
        </w:numPr>
        <w:pBdr>
          <w:top w:val="nil"/>
          <w:left w:val="nil"/>
          <w:bottom w:val="nil"/>
          <w:right w:val="nil"/>
          <w:between w:val="nil"/>
        </w:pBdr>
        <w:tabs>
          <w:tab w:val="left" w:pos="540"/>
          <w:tab w:val="left" w:pos="567"/>
        </w:tabs>
        <w:jc w:val="both"/>
        <w:rPr>
          <w:color w:val="000000"/>
          <w:szCs w:val="28"/>
        </w:rPr>
      </w:pPr>
      <w:r w:rsidRPr="000F6A1C">
        <w:rPr>
          <w:color w:val="000000"/>
          <w:spacing w:val="-4"/>
          <w:szCs w:val="28"/>
        </w:rPr>
        <w:t xml:space="preserve">Сліпушко О.М., Лісовська О.С. Давня українська література : Середньовіччя (Х–ХV століття) : </w:t>
      </w:r>
      <w:proofErr w:type="spellStart"/>
      <w:r w:rsidRPr="000F6A1C">
        <w:rPr>
          <w:color w:val="000000"/>
          <w:spacing w:val="-4"/>
          <w:szCs w:val="28"/>
        </w:rPr>
        <w:t>навч</w:t>
      </w:r>
      <w:proofErr w:type="spellEnd"/>
      <w:r w:rsidRPr="000F6A1C">
        <w:rPr>
          <w:color w:val="000000"/>
          <w:spacing w:val="-4"/>
          <w:szCs w:val="28"/>
        </w:rPr>
        <w:t xml:space="preserve">. </w:t>
      </w:r>
      <w:proofErr w:type="spellStart"/>
      <w:r w:rsidRPr="000F6A1C">
        <w:rPr>
          <w:color w:val="000000"/>
          <w:spacing w:val="-4"/>
          <w:szCs w:val="28"/>
        </w:rPr>
        <w:t>посіб</w:t>
      </w:r>
      <w:proofErr w:type="spellEnd"/>
      <w:r w:rsidRPr="000F6A1C">
        <w:rPr>
          <w:color w:val="000000"/>
          <w:spacing w:val="-4"/>
          <w:szCs w:val="28"/>
        </w:rPr>
        <w:t>. Київ : ВПЦ "Київський університет", 2020. 431 с.</w:t>
      </w:r>
    </w:p>
    <w:p w14:paraId="4BF58622" w14:textId="71FA3C10" w:rsidR="00D85590" w:rsidRDefault="00D85590" w:rsidP="002F7575">
      <w:pPr>
        <w:pStyle w:val="ad"/>
        <w:numPr>
          <w:ilvl w:val="0"/>
          <w:numId w:val="34"/>
        </w:numPr>
        <w:pBdr>
          <w:top w:val="nil"/>
          <w:left w:val="nil"/>
          <w:bottom w:val="nil"/>
          <w:right w:val="nil"/>
          <w:between w:val="nil"/>
        </w:pBdr>
        <w:tabs>
          <w:tab w:val="left" w:pos="540"/>
          <w:tab w:val="left" w:pos="567"/>
        </w:tabs>
        <w:jc w:val="both"/>
        <w:rPr>
          <w:color w:val="000000"/>
          <w:szCs w:val="28"/>
        </w:rPr>
      </w:pPr>
      <w:proofErr w:type="spellStart"/>
      <w:r w:rsidRPr="002F7575">
        <w:rPr>
          <w:color w:val="000000"/>
          <w:szCs w:val="28"/>
        </w:rPr>
        <w:t>Трофимук</w:t>
      </w:r>
      <w:proofErr w:type="spellEnd"/>
      <w:r w:rsidRPr="002F7575">
        <w:rPr>
          <w:color w:val="000000"/>
          <w:szCs w:val="28"/>
        </w:rPr>
        <w:t xml:space="preserve"> М. С. </w:t>
      </w:r>
      <w:proofErr w:type="spellStart"/>
      <w:r w:rsidRPr="002F7575">
        <w:rPr>
          <w:color w:val="000000"/>
          <w:szCs w:val="28"/>
        </w:rPr>
        <w:t>Латиномовна</w:t>
      </w:r>
      <w:proofErr w:type="spellEnd"/>
      <w:r w:rsidRPr="002F7575">
        <w:rPr>
          <w:color w:val="000000"/>
          <w:szCs w:val="28"/>
        </w:rPr>
        <w:t xml:space="preserve"> література України XV–XIX ст.: жанри, мотиви, ідеї :</w:t>
      </w:r>
      <w:r>
        <w:rPr>
          <w:color w:val="000000"/>
          <w:szCs w:val="28"/>
        </w:rPr>
        <w:t xml:space="preserve"> </w:t>
      </w:r>
      <w:r w:rsidRPr="002F7575">
        <w:rPr>
          <w:color w:val="000000"/>
          <w:szCs w:val="28"/>
        </w:rPr>
        <w:t>монографія</w:t>
      </w:r>
      <w:r>
        <w:rPr>
          <w:color w:val="000000"/>
          <w:szCs w:val="28"/>
        </w:rPr>
        <w:t>.</w:t>
      </w:r>
      <w:r w:rsidRPr="002F7575">
        <w:rPr>
          <w:color w:val="000000"/>
          <w:szCs w:val="28"/>
        </w:rPr>
        <w:t xml:space="preserve"> Львів : ЛНУ імені Івана Франка, 2014. 380 с.</w:t>
      </w:r>
    </w:p>
    <w:p w14:paraId="2B1571BF" w14:textId="634252ED" w:rsidR="00B5264F" w:rsidRPr="002F7575" w:rsidRDefault="00B5264F" w:rsidP="002F7575">
      <w:pPr>
        <w:pStyle w:val="ad"/>
        <w:numPr>
          <w:ilvl w:val="0"/>
          <w:numId w:val="34"/>
        </w:numPr>
        <w:pBdr>
          <w:top w:val="nil"/>
          <w:left w:val="nil"/>
          <w:bottom w:val="nil"/>
          <w:right w:val="nil"/>
          <w:between w:val="nil"/>
        </w:pBdr>
        <w:tabs>
          <w:tab w:val="left" w:pos="540"/>
          <w:tab w:val="left" w:pos="567"/>
        </w:tabs>
        <w:jc w:val="both"/>
        <w:rPr>
          <w:color w:val="000000"/>
          <w:szCs w:val="28"/>
        </w:rPr>
      </w:pPr>
      <w:proofErr w:type="spellStart"/>
      <w:r>
        <w:rPr>
          <w:color w:val="000000"/>
          <w:szCs w:val="28"/>
        </w:rPr>
        <w:t>Ушкалов</w:t>
      </w:r>
      <w:proofErr w:type="spellEnd"/>
      <w:r>
        <w:rPr>
          <w:color w:val="000000"/>
          <w:szCs w:val="28"/>
        </w:rPr>
        <w:t xml:space="preserve"> Л. Література і філософія : доба українського бароко</w:t>
      </w:r>
      <w:r w:rsidR="00BE1937">
        <w:rPr>
          <w:color w:val="000000"/>
          <w:szCs w:val="28"/>
        </w:rPr>
        <w:t>. 2-ге вид., стер. Харків : Видавець Олександр Савчук</w:t>
      </w:r>
      <w:r w:rsidR="00D85590">
        <w:rPr>
          <w:color w:val="000000"/>
          <w:szCs w:val="28"/>
        </w:rPr>
        <w:t>, 2019. 416 с.</w:t>
      </w:r>
    </w:p>
    <w:p w14:paraId="425059FA" w14:textId="46BD2654" w:rsidR="00D85590" w:rsidRPr="00101974" w:rsidRDefault="00D85590" w:rsidP="00005F24">
      <w:pPr>
        <w:pStyle w:val="ad"/>
        <w:numPr>
          <w:ilvl w:val="0"/>
          <w:numId w:val="34"/>
        </w:numPr>
        <w:pBdr>
          <w:top w:val="nil"/>
          <w:left w:val="nil"/>
          <w:bottom w:val="nil"/>
          <w:right w:val="nil"/>
          <w:between w:val="nil"/>
        </w:pBdr>
        <w:tabs>
          <w:tab w:val="left" w:pos="540"/>
          <w:tab w:val="left" w:pos="567"/>
        </w:tabs>
        <w:jc w:val="both"/>
        <w:rPr>
          <w:color w:val="000000"/>
          <w:szCs w:val="28"/>
        </w:rPr>
      </w:pPr>
      <w:r w:rsidRPr="00101974">
        <w:rPr>
          <w:color w:val="000000"/>
          <w:szCs w:val="28"/>
        </w:rPr>
        <w:t xml:space="preserve">Чопик Р. Сковорода. </w:t>
      </w:r>
      <w:proofErr w:type="spellStart"/>
      <w:r w:rsidRPr="00101974">
        <w:rPr>
          <w:color w:val="000000"/>
          <w:szCs w:val="28"/>
        </w:rPr>
        <w:t>Сродність</w:t>
      </w:r>
      <w:proofErr w:type="spellEnd"/>
      <w:r w:rsidRPr="00101974">
        <w:rPr>
          <w:color w:val="000000"/>
          <w:szCs w:val="28"/>
        </w:rPr>
        <w:t xml:space="preserve">. </w:t>
      </w:r>
      <w:r w:rsidRPr="0070478C">
        <w:rPr>
          <w:i/>
          <w:iCs/>
          <w:color w:val="000000"/>
          <w:szCs w:val="28"/>
        </w:rPr>
        <w:t>Сковорода Г. Найкраще</w:t>
      </w:r>
      <w:r w:rsidRPr="00101974">
        <w:rPr>
          <w:color w:val="000000"/>
          <w:szCs w:val="28"/>
        </w:rPr>
        <w:t>. Львів. 2017. С. 6</w:t>
      </w:r>
      <w:r>
        <w:rPr>
          <w:color w:val="000000"/>
          <w:szCs w:val="28"/>
        </w:rPr>
        <w:t> – </w:t>
      </w:r>
      <w:r w:rsidRPr="00101974">
        <w:rPr>
          <w:color w:val="000000"/>
          <w:szCs w:val="28"/>
        </w:rPr>
        <w:t>1</w:t>
      </w:r>
      <w:r>
        <w:rPr>
          <w:color w:val="000000"/>
          <w:szCs w:val="28"/>
        </w:rPr>
        <w:t>1</w:t>
      </w:r>
      <w:r w:rsidRPr="00101974">
        <w:rPr>
          <w:color w:val="000000"/>
          <w:szCs w:val="28"/>
        </w:rPr>
        <w:t>.</w:t>
      </w:r>
    </w:p>
    <w:p w14:paraId="1F98A1B1" w14:textId="77777777" w:rsidR="00D85590" w:rsidRDefault="00D85590" w:rsidP="00005F24">
      <w:pPr>
        <w:pBdr>
          <w:top w:val="nil"/>
          <w:left w:val="nil"/>
          <w:bottom w:val="nil"/>
          <w:right w:val="nil"/>
          <w:between w:val="nil"/>
        </w:pBdr>
        <w:tabs>
          <w:tab w:val="left" w:pos="540"/>
          <w:tab w:val="left" w:pos="567"/>
        </w:tabs>
        <w:jc w:val="both"/>
        <w:rPr>
          <w:color w:val="000000"/>
          <w:szCs w:val="28"/>
        </w:rPr>
      </w:pPr>
    </w:p>
    <w:p w14:paraId="3D7FD3ED" w14:textId="77777777" w:rsidR="00D85590" w:rsidRPr="00602CBC" w:rsidRDefault="00D85590" w:rsidP="00005F24">
      <w:pPr>
        <w:pBdr>
          <w:top w:val="nil"/>
          <w:left w:val="nil"/>
          <w:bottom w:val="nil"/>
          <w:right w:val="nil"/>
          <w:between w:val="nil"/>
        </w:pBdr>
        <w:tabs>
          <w:tab w:val="left" w:pos="567"/>
        </w:tabs>
        <w:jc w:val="center"/>
        <w:rPr>
          <w:b/>
          <w:bCs/>
          <w:color w:val="000000"/>
          <w:szCs w:val="28"/>
        </w:rPr>
      </w:pPr>
      <w:r w:rsidRPr="00602CBC">
        <w:rPr>
          <w:b/>
          <w:bCs/>
          <w:color w:val="000000"/>
          <w:szCs w:val="28"/>
        </w:rPr>
        <w:t>Допоміжна</w:t>
      </w:r>
    </w:p>
    <w:p w14:paraId="61069D1C" w14:textId="77777777" w:rsidR="00B5264F" w:rsidRDefault="00D85590" w:rsidP="00B5264F">
      <w:pPr>
        <w:pStyle w:val="ad"/>
        <w:numPr>
          <w:ilvl w:val="0"/>
          <w:numId w:val="33"/>
        </w:numPr>
        <w:pBdr>
          <w:top w:val="nil"/>
          <w:left w:val="nil"/>
          <w:bottom w:val="nil"/>
          <w:right w:val="nil"/>
          <w:between w:val="nil"/>
        </w:pBdr>
        <w:tabs>
          <w:tab w:val="left" w:pos="426"/>
        </w:tabs>
        <w:jc w:val="both"/>
        <w:rPr>
          <w:color w:val="000000"/>
          <w:szCs w:val="28"/>
        </w:rPr>
      </w:pPr>
      <w:r w:rsidRPr="0053248C">
        <w:rPr>
          <w:color w:val="000000"/>
          <w:szCs w:val="28"/>
        </w:rPr>
        <w:t>Білоус П. Василь Григорович-Барський: життя як мандрівка. Київ</w:t>
      </w:r>
      <w:r>
        <w:rPr>
          <w:color w:val="000000"/>
          <w:szCs w:val="28"/>
        </w:rPr>
        <w:t> : Людмила</w:t>
      </w:r>
      <w:r w:rsidRPr="0053248C">
        <w:rPr>
          <w:color w:val="000000"/>
          <w:szCs w:val="28"/>
        </w:rPr>
        <w:t>,</w:t>
      </w:r>
      <w:r>
        <w:rPr>
          <w:color w:val="000000"/>
          <w:szCs w:val="28"/>
        </w:rPr>
        <w:t xml:space="preserve"> </w:t>
      </w:r>
      <w:r w:rsidRPr="0053248C">
        <w:rPr>
          <w:color w:val="000000"/>
          <w:szCs w:val="28"/>
        </w:rPr>
        <w:t>2021.</w:t>
      </w:r>
      <w:r>
        <w:rPr>
          <w:color w:val="000000"/>
          <w:szCs w:val="28"/>
        </w:rPr>
        <w:t xml:space="preserve"> 220 с.</w:t>
      </w:r>
    </w:p>
    <w:p w14:paraId="2630488C" w14:textId="0073440F" w:rsidR="00B5264F" w:rsidRPr="00B5264F" w:rsidRDefault="00B5264F" w:rsidP="00B5264F">
      <w:pPr>
        <w:pStyle w:val="ad"/>
        <w:numPr>
          <w:ilvl w:val="0"/>
          <w:numId w:val="33"/>
        </w:numPr>
        <w:pBdr>
          <w:top w:val="nil"/>
          <w:left w:val="nil"/>
          <w:bottom w:val="nil"/>
          <w:right w:val="nil"/>
          <w:between w:val="nil"/>
        </w:pBdr>
        <w:tabs>
          <w:tab w:val="left" w:pos="426"/>
        </w:tabs>
        <w:jc w:val="both"/>
        <w:rPr>
          <w:color w:val="000000"/>
          <w:szCs w:val="28"/>
        </w:rPr>
      </w:pPr>
      <w:r w:rsidRPr="00B5264F">
        <w:rPr>
          <w:color w:val="000000"/>
          <w:szCs w:val="28"/>
        </w:rPr>
        <w:t>Давня українська література. Словник-довідник. Київ : ВЦ „Академія”, 2015. 208 с.</w:t>
      </w:r>
    </w:p>
    <w:p w14:paraId="08512E2C" w14:textId="54611F60" w:rsidR="00D85590" w:rsidRPr="000679B9" w:rsidRDefault="00D85590" w:rsidP="00005F24">
      <w:pPr>
        <w:pStyle w:val="ad"/>
        <w:numPr>
          <w:ilvl w:val="0"/>
          <w:numId w:val="33"/>
        </w:numPr>
        <w:pBdr>
          <w:top w:val="nil"/>
          <w:left w:val="nil"/>
          <w:bottom w:val="nil"/>
          <w:right w:val="nil"/>
          <w:between w:val="nil"/>
        </w:pBdr>
        <w:tabs>
          <w:tab w:val="left" w:pos="426"/>
        </w:tabs>
        <w:jc w:val="both"/>
        <w:rPr>
          <w:color w:val="000000"/>
          <w:szCs w:val="28"/>
        </w:rPr>
      </w:pPr>
      <w:r w:rsidRPr="000679B9">
        <w:rPr>
          <w:color w:val="000000"/>
          <w:szCs w:val="28"/>
        </w:rPr>
        <w:t>Л</w:t>
      </w:r>
      <w:r w:rsidRPr="000679B9">
        <w:rPr>
          <w:color w:val="000000"/>
          <w:szCs w:val="28"/>
        </w:rPr>
        <w:t xml:space="preserve">евченко Н. Біблійна герменевтика в </w:t>
      </w:r>
      <w:r w:rsidRPr="000679B9">
        <w:rPr>
          <w:color w:val="000000"/>
          <w:szCs w:val="28"/>
        </w:rPr>
        <w:t>давній українській літературі. Монографія. Харків: Майдан, 2018. 388 с.</w:t>
      </w:r>
    </w:p>
    <w:p w14:paraId="2D65068F" w14:textId="77777777" w:rsidR="00D85590" w:rsidRPr="000679B9" w:rsidRDefault="00D85590" w:rsidP="00005F24">
      <w:pPr>
        <w:pStyle w:val="ad"/>
        <w:numPr>
          <w:ilvl w:val="0"/>
          <w:numId w:val="33"/>
        </w:numPr>
        <w:pBdr>
          <w:top w:val="nil"/>
          <w:left w:val="nil"/>
          <w:bottom w:val="nil"/>
          <w:right w:val="nil"/>
          <w:between w:val="nil"/>
        </w:pBdr>
        <w:tabs>
          <w:tab w:val="left" w:pos="426"/>
        </w:tabs>
        <w:jc w:val="both"/>
        <w:rPr>
          <w:color w:val="000000"/>
          <w:szCs w:val="28"/>
        </w:rPr>
      </w:pPr>
      <w:r w:rsidRPr="000679B9">
        <w:rPr>
          <w:color w:val="000000"/>
          <w:szCs w:val="28"/>
        </w:rPr>
        <w:t xml:space="preserve">Савенко О. Апокрифічні конотації різдвяного сюжету. </w:t>
      </w:r>
      <w:r w:rsidRPr="00B06F0B">
        <w:rPr>
          <w:i/>
          <w:iCs/>
          <w:color w:val="000000"/>
          <w:szCs w:val="28"/>
        </w:rPr>
        <w:t>Слово і час.</w:t>
      </w:r>
      <w:r w:rsidRPr="000679B9">
        <w:rPr>
          <w:color w:val="000000"/>
          <w:szCs w:val="28"/>
        </w:rPr>
        <w:t xml:space="preserve"> 2017. №12. С.43–49.</w:t>
      </w:r>
    </w:p>
    <w:p w14:paraId="17B954BF" w14:textId="77777777" w:rsidR="00D85590" w:rsidRDefault="00D85590" w:rsidP="00005F24">
      <w:pPr>
        <w:pStyle w:val="ad"/>
        <w:numPr>
          <w:ilvl w:val="0"/>
          <w:numId w:val="33"/>
        </w:numPr>
        <w:pBdr>
          <w:top w:val="nil"/>
          <w:left w:val="nil"/>
          <w:bottom w:val="nil"/>
          <w:right w:val="nil"/>
          <w:between w:val="nil"/>
        </w:pBdr>
        <w:tabs>
          <w:tab w:val="left" w:pos="426"/>
        </w:tabs>
        <w:jc w:val="both"/>
        <w:rPr>
          <w:color w:val="000000"/>
          <w:szCs w:val="28"/>
        </w:rPr>
      </w:pPr>
      <w:r w:rsidRPr="000679B9">
        <w:rPr>
          <w:color w:val="000000"/>
          <w:szCs w:val="28"/>
        </w:rPr>
        <w:t xml:space="preserve">Лебідь-Гребенюк Є. Біографічний </w:t>
      </w:r>
      <w:proofErr w:type="spellStart"/>
      <w:r w:rsidRPr="000679B9">
        <w:rPr>
          <w:color w:val="000000"/>
          <w:szCs w:val="28"/>
        </w:rPr>
        <w:t>наратив</w:t>
      </w:r>
      <w:proofErr w:type="spellEnd"/>
      <w:r w:rsidRPr="000679B9">
        <w:rPr>
          <w:color w:val="000000"/>
          <w:szCs w:val="28"/>
        </w:rPr>
        <w:t xml:space="preserve"> у щоденниках Дмитра Туптала і Тараса Шевченка. Слово і час. 2020. №2. С. 68–79.</w:t>
      </w:r>
    </w:p>
    <w:p w14:paraId="2F99937B" w14:textId="03019C48" w:rsidR="00D85590" w:rsidRPr="000679B9" w:rsidRDefault="00D85590" w:rsidP="00005F24">
      <w:pPr>
        <w:pStyle w:val="ad"/>
        <w:numPr>
          <w:ilvl w:val="0"/>
          <w:numId w:val="33"/>
        </w:numPr>
        <w:pBdr>
          <w:top w:val="nil"/>
          <w:left w:val="nil"/>
          <w:bottom w:val="nil"/>
          <w:right w:val="nil"/>
          <w:between w:val="nil"/>
        </w:pBdr>
        <w:tabs>
          <w:tab w:val="left" w:pos="426"/>
        </w:tabs>
        <w:jc w:val="both"/>
        <w:rPr>
          <w:color w:val="000000"/>
          <w:szCs w:val="28"/>
        </w:rPr>
      </w:pPr>
      <w:r w:rsidRPr="00925BB3">
        <w:rPr>
          <w:color w:val="000000"/>
          <w:szCs w:val="28"/>
        </w:rPr>
        <w:t xml:space="preserve">Мальцев В. Про окремі особливості дистиха як строфи в українському силабічному вірші ХVІІІ століття. </w:t>
      </w:r>
      <w:r w:rsidRPr="00925BB3">
        <w:rPr>
          <w:i/>
          <w:iCs/>
          <w:color w:val="000000"/>
          <w:szCs w:val="28"/>
        </w:rPr>
        <w:t xml:space="preserve">Актуальні питання суспільних наук та історії медицини. Спільний українсько-румунський науковий журнал. Серія «Філологічні науки» || </w:t>
      </w:r>
      <w:proofErr w:type="spellStart"/>
      <w:r w:rsidRPr="00925BB3">
        <w:rPr>
          <w:i/>
          <w:iCs/>
          <w:color w:val="000000"/>
          <w:szCs w:val="28"/>
        </w:rPr>
        <w:t>Current</w:t>
      </w:r>
      <w:proofErr w:type="spellEnd"/>
      <w:r w:rsidRPr="00925BB3">
        <w:rPr>
          <w:i/>
          <w:iCs/>
          <w:color w:val="000000"/>
          <w:szCs w:val="28"/>
        </w:rPr>
        <w:t xml:space="preserve"> </w:t>
      </w:r>
      <w:proofErr w:type="spellStart"/>
      <w:r w:rsidRPr="00925BB3">
        <w:rPr>
          <w:i/>
          <w:iCs/>
          <w:color w:val="000000"/>
          <w:szCs w:val="28"/>
        </w:rPr>
        <w:t>issues</w:t>
      </w:r>
      <w:proofErr w:type="spellEnd"/>
      <w:r w:rsidRPr="00925BB3">
        <w:rPr>
          <w:i/>
          <w:iCs/>
          <w:color w:val="000000"/>
          <w:szCs w:val="28"/>
        </w:rPr>
        <w:t xml:space="preserve"> </w:t>
      </w:r>
      <w:proofErr w:type="spellStart"/>
      <w:r w:rsidRPr="00925BB3">
        <w:rPr>
          <w:i/>
          <w:iCs/>
          <w:color w:val="000000"/>
          <w:szCs w:val="28"/>
        </w:rPr>
        <w:t>of</w:t>
      </w:r>
      <w:proofErr w:type="spellEnd"/>
      <w:r w:rsidRPr="00925BB3">
        <w:rPr>
          <w:i/>
          <w:iCs/>
          <w:color w:val="000000"/>
          <w:szCs w:val="28"/>
        </w:rPr>
        <w:t xml:space="preserve"> </w:t>
      </w:r>
      <w:proofErr w:type="spellStart"/>
      <w:r w:rsidRPr="00925BB3">
        <w:rPr>
          <w:i/>
          <w:iCs/>
          <w:color w:val="000000"/>
          <w:szCs w:val="28"/>
        </w:rPr>
        <w:t>Social</w:t>
      </w:r>
      <w:proofErr w:type="spellEnd"/>
      <w:r w:rsidRPr="00925BB3">
        <w:rPr>
          <w:i/>
          <w:iCs/>
          <w:color w:val="000000"/>
          <w:szCs w:val="28"/>
        </w:rPr>
        <w:t xml:space="preserve"> </w:t>
      </w:r>
      <w:proofErr w:type="spellStart"/>
      <w:r w:rsidRPr="00925BB3">
        <w:rPr>
          <w:i/>
          <w:iCs/>
          <w:color w:val="000000"/>
          <w:szCs w:val="28"/>
        </w:rPr>
        <w:t>studies</w:t>
      </w:r>
      <w:proofErr w:type="spellEnd"/>
      <w:r w:rsidRPr="00925BB3">
        <w:rPr>
          <w:i/>
          <w:iCs/>
          <w:color w:val="000000"/>
          <w:szCs w:val="28"/>
        </w:rPr>
        <w:t xml:space="preserve"> </w:t>
      </w:r>
      <w:proofErr w:type="spellStart"/>
      <w:r w:rsidRPr="00925BB3">
        <w:rPr>
          <w:i/>
          <w:iCs/>
          <w:color w:val="000000"/>
          <w:szCs w:val="28"/>
        </w:rPr>
        <w:t>and</w:t>
      </w:r>
      <w:proofErr w:type="spellEnd"/>
      <w:r w:rsidRPr="00925BB3">
        <w:rPr>
          <w:i/>
          <w:iCs/>
          <w:color w:val="000000"/>
          <w:szCs w:val="28"/>
        </w:rPr>
        <w:t xml:space="preserve"> </w:t>
      </w:r>
      <w:proofErr w:type="spellStart"/>
      <w:r w:rsidRPr="00925BB3">
        <w:rPr>
          <w:i/>
          <w:iCs/>
          <w:color w:val="000000"/>
          <w:szCs w:val="28"/>
        </w:rPr>
        <w:t>History</w:t>
      </w:r>
      <w:proofErr w:type="spellEnd"/>
      <w:r w:rsidRPr="00925BB3">
        <w:rPr>
          <w:i/>
          <w:iCs/>
          <w:color w:val="000000"/>
          <w:szCs w:val="28"/>
        </w:rPr>
        <w:t xml:space="preserve"> </w:t>
      </w:r>
      <w:proofErr w:type="spellStart"/>
      <w:r w:rsidRPr="00925BB3">
        <w:rPr>
          <w:i/>
          <w:iCs/>
          <w:color w:val="000000"/>
          <w:szCs w:val="28"/>
        </w:rPr>
        <w:t>of</w:t>
      </w:r>
      <w:proofErr w:type="spellEnd"/>
      <w:r w:rsidRPr="00925BB3">
        <w:rPr>
          <w:i/>
          <w:iCs/>
          <w:color w:val="000000"/>
          <w:szCs w:val="28"/>
        </w:rPr>
        <w:t xml:space="preserve"> </w:t>
      </w:r>
      <w:proofErr w:type="spellStart"/>
      <w:r w:rsidRPr="00925BB3">
        <w:rPr>
          <w:i/>
          <w:iCs/>
          <w:color w:val="000000"/>
          <w:szCs w:val="28"/>
        </w:rPr>
        <w:t>Medicine</w:t>
      </w:r>
      <w:proofErr w:type="spellEnd"/>
      <w:r w:rsidRPr="00925BB3">
        <w:rPr>
          <w:i/>
          <w:iCs/>
          <w:color w:val="000000"/>
          <w:szCs w:val="28"/>
        </w:rPr>
        <w:t xml:space="preserve">. </w:t>
      </w:r>
      <w:proofErr w:type="spellStart"/>
      <w:r w:rsidRPr="00925BB3">
        <w:rPr>
          <w:i/>
          <w:iCs/>
          <w:color w:val="000000"/>
          <w:szCs w:val="28"/>
        </w:rPr>
        <w:t>Joint</w:t>
      </w:r>
      <w:proofErr w:type="spellEnd"/>
      <w:r w:rsidRPr="00925BB3">
        <w:rPr>
          <w:i/>
          <w:iCs/>
          <w:color w:val="000000"/>
          <w:szCs w:val="28"/>
        </w:rPr>
        <w:t xml:space="preserve"> </w:t>
      </w:r>
      <w:proofErr w:type="spellStart"/>
      <w:r w:rsidRPr="00925BB3">
        <w:rPr>
          <w:i/>
          <w:iCs/>
          <w:color w:val="000000"/>
          <w:szCs w:val="28"/>
        </w:rPr>
        <w:t>Ukrainian-Romanian</w:t>
      </w:r>
      <w:proofErr w:type="spellEnd"/>
      <w:r w:rsidRPr="00925BB3">
        <w:rPr>
          <w:i/>
          <w:iCs/>
          <w:color w:val="000000"/>
          <w:szCs w:val="28"/>
        </w:rPr>
        <w:t xml:space="preserve"> </w:t>
      </w:r>
      <w:proofErr w:type="spellStart"/>
      <w:r w:rsidRPr="00925BB3">
        <w:rPr>
          <w:i/>
          <w:iCs/>
          <w:color w:val="000000"/>
          <w:szCs w:val="28"/>
        </w:rPr>
        <w:t>scientific</w:t>
      </w:r>
      <w:proofErr w:type="spellEnd"/>
      <w:r w:rsidRPr="00925BB3">
        <w:rPr>
          <w:i/>
          <w:iCs/>
          <w:color w:val="000000"/>
          <w:szCs w:val="28"/>
        </w:rPr>
        <w:t xml:space="preserve"> </w:t>
      </w:r>
      <w:proofErr w:type="spellStart"/>
      <w:r w:rsidRPr="00925BB3">
        <w:rPr>
          <w:i/>
          <w:iCs/>
          <w:color w:val="000000"/>
          <w:szCs w:val="28"/>
        </w:rPr>
        <w:t>journal</w:t>
      </w:r>
      <w:proofErr w:type="spellEnd"/>
      <w:r w:rsidRPr="00925BB3">
        <w:rPr>
          <w:i/>
          <w:iCs/>
          <w:color w:val="000000"/>
          <w:szCs w:val="28"/>
        </w:rPr>
        <w:t xml:space="preserve">. </w:t>
      </w:r>
      <w:proofErr w:type="spellStart"/>
      <w:r w:rsidRPr="00925BB3">
        <w:rPr>
          <w:i/>
          <w:iCs/>
          <w:color w:val="000000"/>
          <w:szCs w:val="28"/>
        </w:rPr>
        <w:t>Series</w:t>
      </w:r>
      <w:proofErr w:type="spellEnd"/>
      <w:r w:rsidRPr="00925BB3">
        <w:rPr>
          <w:i/>
          <w:iCs/>
          <w:color w:val="000000"/>
          <w:szCs w:val="28"/>
        </w:rPr>
        <w:t xml:space="preserve"> “</w:t>
      </w:r>
      <w:proofErr w:type="spellStart"/>
      <w:r w:rsidRPr="00925BB3">
        <w:rPr>
          <w:i/>
          <w:iCs/>
          <w:color w:val="000000"/>
          <w:szCs w:val="28"/>
        </w:rPr>
        <w:t>Philological</w:t>
      </w:r>
      <w:proofErr w:type="spellEnd"/>
      <w:r w:rsidRPr="00925BB3">
        <w:rPr>
          <w:i/>
          <w:iCs/>
          <w:color w:val="000000"/>
          <w:szCs w:val="28"/>
        </w:rPr>
        <w:t xml:space="preserve"> </w:t>
      </w:r>
      <w:proofErr w:type="spellStart"/>
      <w:r w:rsidRPr="00925BB3">
        <w:rPr>
          <w:i/>
          <w:iCs/>
          <w:color w:val="000000"/>
          <w:szCs w:val="28"/>
        </w:rPr>
        <w:t>sciences</w:t>
      </w:r>
      <w:proofErr w:type="spellEnd"/>
      <w:r w:rsidRPr="00925BB3">
        <w:rPr>
          <w:i/>
          <w:iCs/>
          <w:color w:val="000000"/>
          <w:szCs w:val="28"/>
        </w:rPr>
        <w:t>”.</w:t>
      </w:r>
      <w:r w:rsidRPr="00925BB3">
        <w:rPr>
          <w:color w:val="000000"/>
          <w:szCs w:val="28"/>
        </w:rPr>
        <w:t xml:space="preserve"> Чернівці- Сучава: БДМУ. 2020. № 3 (27). С. 6–11.</w:t>
      </w:r>
    </w:p>
    <w:p w14:paraId="3ED1C0B1" w14:textId="77777777" w:rsidR="00D85590" w:rsidRDefault="00D85590" w:rsidP="00005F24">
      <w:pPr>
        <w:pStyle w:val="ad"/>
        <w:numPr>
          <w:ilvl w:val="0"/>
          <w:numId w:val="33"/>
        </w:numPr>
        <w:pBdr>
          <w:top w:val="nil"/>
          <w:left w:val="nil"/>
          <w:bottom w:val="nil"/>
          <w:right w:val="nil"/>
          <w:between w:val="nil"/>
        </w:pBdr>
        <w:tabs>
          <w:tab w:val="left" w:pos="426"/>
        </w:tabs>
        <w:jc w:val="both"/>
        <w:rPr>
          <w:color w:val="000000"/>
          <w:szCs w:val="28"/>
        </w:rPr>
      </w:pPr>
      <w:r w:rsidRPr="000679B9">
        <w:rPr>
          <w:color w:val="000000"/>
          <w:szCs w:val="28"/>
        </w:rPr>
        <w:t xml:space="preserve">Григорій Сковорода від А до Я / Тексти: Леонід </w:t>
      </w:r>
      <w:proofErr w:type="spellStart"/>
      <w:r w:rsidRPr="000679B9">
        <w:rPr>
          <w:color w:val="000000"/>
          <w:szCs w:val="28"/>
        </w:rPr>
        <w:t>Ушкалов</w:t>
      </w:r>
      <w:proofErr w:type="spellEnd"/>
      <w:r w:rsidRPr="000679B9">
        <w:rPr>
          <w:color w:val="000000"/>
          <w:szCs w:val="28"/>
        </w:rPr>
        <w:t xml:space="preserve">. Графічне опрацювання : Людмила </w:t>
      </w:r>
      <w:proofErr w:type="spellStart"/>
      <w:r w:rsidRPr="000679B9">
        <w:rPr>
          <w:color w:val="000000"/>
          <w:szCs w:val="28"/>
        </w:rPr>
        <w:t>Стецькович</w:t>
      </w:r>
      <w:proofErr w:type="spellEnd"/>
      <w:r w:rsidRPr="000679B9">
        <w:rPr>
          <w:color w:val="000000"/>
          <w:szCs w:val="28"/>
        </w:rPr>
        <w:t xml:space="preserve">, Володимир </w:t>
      </w:r>
      <w:proofErr w:type="spellStart"/>
      <w:r w:rsidRPr="000679B9">
        <w:rPr>
          <w:color w:val="000000"/>
          <w:szCs w:val="28"/>
        </w:rPr>
        <w:t>Стецькович</w:t>
      </w:r>
      <w:proofErr w:type="spellEnd"/>
      <w:r w:rsidRPr="000679B9">
        <w:rPr>
          <w:color w:val="000000"/>
          <w:szCs w:val="28"/>
        </w:rPr>
        <w:t>. Львів: Вид-во Старого Лева, 2019.</w:t>
      </w:r>
    </w:p>
    <w:p w14:paraId="5F413C23" w14:textId="652A23C6" w:rsidR="00D85590" w:rsidRDefault="00D85590" w:rsidP="0085594B">
      <w:pPr>
        <w:pStyle w:val="ad"/>
        <w:numPr>
          <w:ilvl w:val="0"/>
          <w:numId w:val="33"/>
        </w:numPr>
        <w:pBdr>
          <w:top w:val="nil"/>
          <w:left w:val="nil"/>
          <w:bottom w:val="nil"/>
          <w:right w:val="nil"/>
          <w:between w:val="nil"/>
        </w:pBdr>
        <w:tabs>
          <w:tab w:val="left" w:pos="426"/>
        </w:tabs>
        <w:jc w:val="both"/>
        <w:rPr>
          <w:color w:val="000000"/>
          <w:szCs w:val="28"/>
        </w:rPr>
      </w:pPr>
      <w:r w:rsidRPr="0085594B">
        <w:rPr>
          <w:color w:val="000000"/>
          <w:szCs w:val="28"/>
        </w:rPr>
        <w:t xml:space="preserve">Поліфонія </w:t>
      </w:r>
      <w:proofErr w:type="spellStart"/>
      <w:r w:rsidRPr="0085594B">
        <w:rPr>
          <w:color w:val="000000"/>
          <w:szCs w:val="28"/>
        </w:rPr>
        <w:t>сковородинських</w:t>
      </w:r>
      <w:proofErr w:type="spellEnd"/>
      <w:r w:rsidRPr="0085594B">
        <w:rPr>
          <w:color w:val="000000"/>
          <w:szCs w:val="28"/>
        </w:rPr>
        <w:t xml:space="preserve"> дискурсів : колективна монографія / за </w:t>
      </w:r>
      <w:proofErr w:type="spellStart"/>
      <w:r w:rsidRPr="0085594B">
        <w:rPr>
          <w:color w:val="000000"/>
          <w:szCs w:val="28"/>
        </w:rPr>
        <w:t>заг</w:t>
      </w:r>
      <w:proofErr w:type="spellEnd"/>
      <w:r w:rsidRPr="0085594B">
        <w:rPr>
          <w:color w:val="000000"/>
          <w:szCs w:val="28"/>
        </w:rPr>
        <w:t xml:space="preserve">. ред. А. </w:t>
      </w:r>
      <w:proofErr w:type="spellStart"/>
      <w:r w:rsidRPr="0085594B">
        <w:rPr>
          <w:color w:val="000000"/>
          <w:szCs w:val="28"/>
        </w:rPr>
        <w:t>Тичініної</w:t>
      </w:r>
      <w:proofErr w:type="spellEnd"/>
      <w:r w:rsidRPr="0085594B">
        <w:rPr>
          <w:color w:val="000000"/>
          <w:szCs w:val="28"/>
        </w:rPr>
        <w:t xml:space="preserve">; передмова О. Бродецького, А. </w:t>
      </w:r>
      <w:proofErr w:type="spellStart"/>
      <w:r w:rsidRPr="0085594B">
        <w:rPr>
          <w:color w:val="000000"/>
          <w:szCs w:val="28"/>
        </w:rPr>
        <w:t>Тичініної</w:t>
      </w:r>
      <w:proofErr w:type="spellEnd"/>
      <w:r w:rsidRPr="0085594B">
        <w:rPr>
          <w:color w:val="000000"/>
          <w:szCs w:val="28"/>
        </w:rPr>
        <w:t>.</w:t>
      </w:r>
      <w:r>
        <w:rPr>
          <w:color w:val="000000"/>
          <w:szCs w:val="28"/>
        </w:rPr>
        <w:t xml:space="preserve"> </w:t>
      </w:r>
      <w:r w:rsidRPr="0085594B">
        <w:rPr>
          <w:color w:val="000000"/>
          <w:szCs w:val="28"/>
        </w:rPr>
        <w:t xml:space="preserve">Чернівці : </w:t>
      </w:r>
      <w:proofErr w:type="spellStart"/>
      <w:r w:rsidRPr="0085594B">
        <w:rPr>
          <w:color w:val="000000"/>
          <w:szCs w:val="28"/>
        </w:rPr>
        <w:t>Чернівец</w:t>
      </w:r>
      <w:proofErr w:type="spellEnd"/>
      <w:r w:rsidRPr="0085594B">
        <w:rPr>
          <w:color w:val="000000"/>
          <w:szCs w:val="28"/>
        </w:rPr>
        <w:t xml:space="preserve">. </w:t>
      </w:r>
      <w:proofErr w:type="spellStart"/>
      <w:r w:rsidRPr="0085594B">
        <w:rPr>
          <w:color w:val="000000"/>
          <w:szCs w:val="28"/>
        </w:rPr>
        <w:t>нац</w:t>
      </w:r>
      <w:proofErr w:type="spellEnd"/>
      <w:r w:rsidRPr="0085594B">
        <w:rPr>
          <w:color w:val="000000"/>
          <w:szCs w:val="28"/>
        </w:rPr>
        <w:t xml:space="preserve">. ун-т ім. Ю. </w:t>
      </w:r>
      <w:r w:rsidRPr="0085594B">
        <w:rPr>
          <w:color w:val="000000"/>
          <w:szCs w:val="28"/>
        </w:rPr>
        <w:t>Федьковича, 2024. 260 с.</w:t>
      </w:r>
    </w:p>
    <w:p w14:paraId="05676D12" w14:textId="12AEEC65" w:rsidR="00D9061A" w:rsidRPr="0085594B" w:rsidRDefault="00D9061A" w:rsidP="0085594B">
      <w:pPr>
        <w:pStyle w:val="ad"/>
        <w:numPr>
          <w:ilvl w:val="0"/>
          <w:numId w:val="33"/>
        </w:numPr>
        <w:pBdr>
          <w:top w:val="nil"/>
          <w:left w:val="nil"/>
          <w:bottom w:val="nil"/>
          <w:right w:val="nil"/>
          <w:between w:val="nil"/>
        </w:pBdr>
        <w:tabs>
          <w:tab w:val="left" w:pos="426"/>
        </w:tabs>
        <w:jc w:val="both"/>
        <w:rPr>
          <w:color w:val="000000"/>
          <w:szCs w:val="28"/>
        </w:rPr>
      </w:pPr>
      <w:proofErr w:type="spellStart"/>
      <w:r>
        <w:rPr>
          <w:color w:val="000000"/>
          <w:szCs w:val="28"/>
        </w:rPr>
        <w:t>Ушкалов</w:t>
      </w:r>
      <w:proofErr w:type="spellEnd"/>
      <w:r>
        <w:rPr>
          <w:color w:val="000000"/>
          <w:szCs w:val="28"/>
        </w:rPr>
        <w:t xml:space="preserve"> Л.</w:t>
      </w:r>
      <w:r w:rsidR="00D27648">
        <w:rPr>
          <w:color w:val="000000"/>
          <w:szCs w:val="28"/>
        </w:rPr>
        <w:t xml:space="preserve"> Філософія свободи Григорія Сковороди. Харків : Фоліо, 2024. 238 с.</w:t>
      </w:r>
    </w:p>
    <w:p w14:paraId="60AB034E" w14:textId="0FD60AAC" w:rsidR="00D85590" w:rsidRDefault="00D85590" w:rsidP="002743C3">
      <w:pPr>
        <w:pStyle w:val="ad"/>
        <w:numPr>
          <w:ilvl w:val="0"/>
          <w:numId w:val="33"/>
        </w:numPr>
        <w:pBdr>
          <w:top w:val="nil"/>
          <w:left w:val="nil"/>
          <w:bottom w:val="nil"/>
          <w:right w:val="nil"/>
          <w:between w:val="nil"/>
        </w:pBdr>
        <w:tabs>
          <w:tab w:val="left" w:pos="426"/>
        </w:tabs>
        <w:jc w:val="both"/>
        <w:rPr>
          <w:color w:val="000000"/>
          <w:szCs w:val="28"/>
        </w:rPr>
      </w:pPr>
      <w:proofErr w:type="spellStart"/>
      <w:r w:rsidRPr="002743C3">
        <w:rPr>
          <w:color w:val="000000"/>
          <w:szCs w:val="28"/>
        </w:rPr>
        <w:t>Федорак</w:t>
      </w:r>
      <w:proofErr w:type="spellEnd"/>
      <w:r w:rsidRPr="002743C3">
        <w:rPr>
          <w:color w:val="000000"/>
          <w:szCs w:val="28"/>
        </w:rPr>
        <w:t xml:space="preserve"> Н. Богородиця в давньоруській літописній історії: метафізика імені та </w:t>
      </w:r>
      <w:proofErr w:type="spellStart"/>
      <w:r w:rsidRPr="002743C3">
        <w:rPr>
          <w:color w:val="000000"/>
          <w:szCs w:val="28"/>
        </w:rPr>
        <w:t>присутности</w:t>
      </w:r>
      <w:proofErr w:type="spellEnd"/>
      <w:r w:rsidRPr="002743C3">
        <w:rPr>
          <w:color w:val="000000"/>
          <w:szCs w:val="28"/>
        </w:rPr>
        <w:t>. Монографія / За ред. проф. Б. Криси. Львів</w:t>
      </w:r>
      <w:r>
        <w:rPr>
          <w:color w:val="000000"/>
          <w:szCs w:val="28"/>
        </w:rPr>
        <w:t xml:space="preserve"> : </w:t>
      </w:r>
      <w:r w:rsidRPr="00CC07A0">
        <w:rPr>
          <w:color w:val="000000"/>
          <w:szCs w:val="28"/>
        </w:rPr>
        <w:t>Український Католицький Університет</w:t>
      </w:r>
      <w:r w:rsidRPr="002743C3">
        <w:rPr>
          <w:color w:val="000000"/>
          <w:szCs w:val="28"/>
        </w:rPr>
        <w:t>, 2022.</w:t>
      </w:r>
      <w:r>
        <w:rPr>
          <w:color w:val="000000"/>
          <w:szCs w:val="28"/>
        </w:rPr>
        <w:t xml:space="preserve"> 132 с.</w:t>
      </w:r>
    </w:p>
    <w:p w14:paraId="03225714" w14:textId="2FA006D8" w:rsidR="00D85590" w:rsidRDefault="00D85590" w:rsidP="008F0C91">
      <w:pPr>
        <w:pStyle w:val="ad"/>
        <w:numPr>
          <w:ilvl w:val="0"/>
          <w:numId w:val="33"/>
        </w:numPr>
        <w:pBdr>
          <w:top w:val="nil"/>
          <w:left w:val="nil"/>
          <w:bottom w:val="nil"/>
          <w:right w:val="nil"/>
          <w:between w:val="nil"/>
        </w:pBdr>
        <w:tabs>
          <w:tab w:val="left" w:pos="426"/>
        </w:tabs>
        <w:jc w:val="both"/>
        <w:rPr>
          <w:color w:val="000000"/>
          <w:szCs w:val="28"/>
        </w:rPr>
      </w:pPr>
      <w:proofErr w:type="spellStart"/>
      <w:r w:rsidRPr="008F0C91">
        <w:rPr>
          <w:color w:val="000000"/>
          <w:szCs w:val="28"/>
        </w:rPr>
        <w:t>Федорак</w:t>
      </w:r>
      <w:proofErr w:type="spellEnd"/>
      <w:r w:rsidRPr="008F0C91">
        <w:rPr>
          <w:color w:val="000000"/>
          <w:szCs w:val="28"/>
        </w:rPr>
        <w:t xml:space="preserve"> Н. Вінець і вирій українського бароко. Сім наближень до</w:t>
      </w:r>
      <w:r>
        <w:rPr>
          <w:color w:val="000000"/>
          <w:szCs w:val="28"/>
        </w:rPr>
        <w:t xml:space="preserve"> </w:t>
      </w:r>
      <w:r w:rsidRPr="008F0C91">
        <w:rPr>
          <w:color w:val="000000"/>
          <w:szCs w:val="28"/>
        </w:rPr>
        <w:t>Григорія Сковороди. Харків</w:t>
      </w:r>
      <w:r>
        <w:rPr>
          <w:color w:val="000000"/>
          <w:szCs w:val="28"/>
        </w:rPr>
        <w:t xml:space="preserve"> : </w:t>
      </w:r>
      <w:proofErr w:type="spellStart"/>
      <w:r>
        <w:rPr>
          <w:color w:val="000000"/>
          <w:szCs w:val="28"/>
        </w:rPr>
        <w:t>Акта</w:t>
      </w:r>
      <w:proofErr w:type="spellEnd"/>
      <w:r w:rsidRPr="008F0C91">
        <w:rPr>
          <w:color w:val="000000"/>
          <w:szCs w:val="28"/>
        </w:rPr>
        <w:t>, 2020.</w:t>
      </w:r>
      <w:r>
        <w:rPr>
          <w:color w:val="000000"/>
          <w:szCs w:val="28"/>
        </w:rPr>
        <w:t xml:space="preserve"> 172 с.</w:t>
      </w:r>
    </w:p>
    <w:p w14:paraId="1935E8FA" w14:textId="32FD4798" w:rsidR="00D85590" w:rsidRPr="00B17052" w:rsidRDefault="00D85590" w:rsidP="00B17052">
      <w:pPr>
        <w:pStyle w:val="ad"/>
        <w:numPr>
          <w:ilvl w:val="0"/>
          <w:numId w:val="33"/>
        </w:numPr>
        <w:pBdr>
          <w:top w:val="nil"/>
          <w:left w:val="nil"/>
          <w:bottom w:val="nil"/>
          <w:right w:val="nil"/>
          <w:between w:val="nil"/>
        </w:pBdr>
        <w:tabs>
          <w:tab w:val="left" w:pos="426"/>
        </w:tabs>
        <w:jc w:val="both"/>
        <w:rPr>
          <w:color w:val="000000"/>
          <w:szCs w:val="28"/>
        </w:rPr>
      </w:pPr>
      <w:r w:rsidRPr="00B17052">
        <w:rPr>
          <w:color w:val="000000"/>
          <w:szCs w:val="28"/>
        </w:rPr>
        <w:t xml:space="preserve">Яковенко Н. У пошуках Нового неба: Життя і тексти </w:t>
      </w:r>
      <w:proofErr w:type="spellStart"/>
      <w:r w:rsidRPr="00B17052">
        <w:rPr>
          <w:color w:val="000000"/>
          <w:szCs w:val="28"/>
        </w:rPr>
        <w:t>Йоаникія</w:t>
      </w:r>
      <w:proofErr w:type="spellEnd"/>
      <w:r>
        <w:rPr>
          <w:color w:val="000000"/>
          <w:szCs w:val="28"/>
        </w:rPr>
        <w:t xml:space="preserve"> </w:t>
      </w:r>
      <w:r w:rsidRPr="00B17052">
        <w:rPr>
          <w:color w:val="000000"/>
          <w:szCs w:val="28"/>
        </w:rPr>
        <w:t>Ґалятовського. Київ</w:t>
      </w:r>
      <w:r>
        <w:rPr>
          <w:color w:val="000000"/>
          <w:szCs w:val="28"/>
        </w:rPr>
        <w:t xml:space="preserve"> : </w:t>
      </w:r>
      <w:proofErr w:type="spellStart"/>
      <w:r w:rsidRPr="009C62C9">
        <w:rPr>
          <w:color w:val="000000"/>
          <w:szCs w:val="28"/>
        </w:rPr>
        <w:t>Лаурус</w:t>
      </w:r>
      <w:proofErr w:type="spellEnd"/>
      <w:r w:rsidRPr="009C62C9">
        <w:rPr>
          <w:color w:val="000000"/>
          <w:szCs w:val="28"/>
        </w:rPr>
        <w:t>, Критика</w:t>
      </w:r>
      <w:r w:rsidRPr="00B17052">
        <w:rPr>
          <w:color w:val="000000"/>
          <w:szCs w:val="28"/>
        </w:rPr>
        <w:t>, 2017.</w:t>
      </w:r>
      <w:r>
        <w:rPr>
          <w:color w:val="000000"/>
          <w:szCs w:val="28"/>
        </w:rPr>
        <w:t xml:space="preserve"> 704 с.</w:t>
      </w:r>
    </w:p>
    <w:p w14:paraId="20C6D552" w14:textId="5676C679" w:rsidR="00D85590" w:rsidRPr="008F0C91" w:rsidRDefault="00D85590" w:rsidP="00B17052">
      <w:pPr>
        <w:pStyle w:val="ad"/>
        <w:numPr>
          <w:ilvl w:val="0"/>
          <w:numId w:val="33"/>
        </w:numPr>
        <w:pBdr>
          <w:top w:val="nil"/>
          <w:left w:val="nil"/>
          <w:bottom w:val="nil"/>
          <w:right w:val="nil"/>
          <w:between w:val="nil"/>
        </w:pBdr>
        <w:tabs>
          <w:tab w:val="left" w:pos="426"/>
        </w:tabs>
        <w:jc w:val="both"/>
        <w:rPr>
          <w:color w:val="000000"/>
          <w:szCs w:val="28"/>
        </w:rPr>
      </w:pPr>
      <w:proofErr w:type="spellStart"/>
      <w:r w:rsidRPr="00B17052">
        <w:rPr>
          <w:color w:val="000000"/>
          <w:szCs w:val="28"/>
        </w:rPr>
        <w:t>Pilipowich</w:t>
      </w:r>
      <w:proofErr w:type="spellEnd"/>
      <w:r w:rsidRPr="00B17052">
        <w:rPr>
          <w:color w:val="000000"/>
          <w:szCs w:val="28"/>
        </w:rPr>
        <w:t xml:space="preserve"> D. </w:t>
      </w:r>
      <w:proofErr w:type="spellStart"/>
      <w:r w:rsidRPr="00EB578F">
        <w:rPr>
          <w:color w:val="000000"/>
          <w:szCs w:val="28"/>
        </w:rPr>
        <w:t>Skoworodiana</w:t>
      </w:r>
      <w:proofErr w:type="spellEnd"/>
      <w:r w:rsidRPr="00EB578F">
        <w:rPr>
          <w:color w:val="000000"/>
          <w:szCs w:val="28"/>
        </w:rPr>
        <w:t xml:space="preserve"> </w:t>
      </w:r>
      <w:proofErr w:type="spellStart"/>
      <w:r w:rsidRPr="00EB578F">
        <w:rPr>
          <w:color w:val="000000"/>
          <w:szCs w:val="28"/>
        </w:rPr>
        <w:t>polskie</w:t>
      </w:r>
      <w:proofErr w:type="spellEnd"/>
      <w:r w:rsidRPr="00EB578F">
        <w:rPr>
          <w:color w:val="000000"/>
          <w:szCs w:val="28"/>
        </w:rPr>
        <w:t xml:space="preserve">: </w:t>
      </w:r>
      <w:proofErr w:type="spellStart"/>
      <w:r w:rsidRPr="00EB578F">
        <w:rPr>
          <w:color w:val="000000"/>
          <w:szCs w:val="28"/>
        </w:rPr>
        <w:t>Recepcja</w:t>
      </w:r>
      <w:proofErr w:type="spellEnd"/>
      <w:r w:rsidRPr="00EB578F">
        <w:rPr>
          <w:color w:val="000000"/>
          <w:szCs w:val="28"/>
        </w:rPr>
        <w:t xml:space="preserve"> </w:t>
      </w:r>
      <w:proofErr w:type="spellStart"/>
      <w:r w:rsidRPr="00EB578F">
        <w:rPr>
          <w:color w:val="000000"/>
          <w:szCs w:val="28"/>
        </w:rPr>
        <w:t>myśli</w:t>
      </w:r>
      <w:proofErr w:type="spellEnd"/>
      <w:r w:rsidRPr="00EB578F">
        <w:rPr>
          <w:color w:val="000000"/>
          <w:szCs w:val="28"/>
        </w:rPr>
        <w:t xml:space="preserve"> </w:t>
      </w:r>
      <w:proofErr w:type="spellStart"/>
      <w:r w:rsidRPr="00EB578F">
        <w:rPr>
          <w:color w:val="000000"/>
          <w:szCs w:val="28"/>
        </w:rPr>
        <w:t>filozoficznej</w:t>
      </w:r>
      <w:proofErr w:type="spellEnd"/>
      <w:r w:rsidRPr="00EB578F">
        <w:rPr>
          <w:color w:val="000000"/>
          <w:szCs w:val="28"/>
        </w:rPr>
        <w:t xml:space="preserve"> i </w:t>
      </w:r>
      <w:proofErr w:type="spellStart"/>
      <w:r w:rsidRPr="00EB578F">
        <w:rPr>
          <w:color w:val="000000"/>
          <w:szCs w:val="28"/>
        </w:rPr>
        <w:t>twórczości</w:t>
      </w:r>
      <w:proofErr w:type="spellEnd"/>
      <w:r w:rsidRPr="00EB578F">
        <w:rPr>
          <w:color w:val="000000"/>
          <w:szCs w:val="28"/>
        </w:rPr>
        <w:t xml:space="preserve"> </w:t>
      </w:r>
      <w:proofErr w:type="spellStart"/>
      <w:r w:rsidRPr="00EB578F">
        <w:rPr>
          <w:color w:val="000000"/>
          <w:szCs w:val="28"/>
        </w:rPr>
        <w:t>literackiej</w:t>
      </w:r>
      <w:proofErr w:type="spellEnd"/>
      <w:r w:rsidRPr="00EB578F">
        <w:rPr>
          <w:color w:val="000000"/>
          <w:szCs w:val="28"/>
        </w:rPr>
        <w:t xml:space="preserve"> </w:t>
      </w:r>
      <w:proofErr w:type="spellStart"/>
      <w:r w:rsidRPr="00EB578F">
        <w:rPr>
          <w:color w:val="000000"/>
          <w:szCs w:val="28"/>
        </w:rPr>
        <w:t>Hryhorija</w:t>
      </w:r>
      <w:proofErr w:type="spellEnd"/>
      <w:r w:rsidRPr="00EB578F">
        <w:rPr>
          <w:color w:val="000000"/>
          <w:szCs w:val="28"/>
        </w:rPr>
        <w:t xml:space="preserve"> </w:t>
      </w:r>
      <w:proofErr w:type="spellStart"/>
      <w:r w:rsidRPr="00EB578F">
        <w:rPr>
          <w:color w:val="000000"/>
          <w:szCs w:val="28"/>
        </w:rPr>
        <w:t>Skoworody</w:t>
      </w:r>
      <w:proofErr w:type="spellEnd"/>
      <w:r w:rsidRPr="00EB578F">
        <w:rPr>
          <w:color w:val="000000"/>
          <w:szCs w:val="28"/>
        </w:rPr>
        <w:t xml:space="preserve"> w </w:t>
      </w:r>
      <w:proofErr w:type="spellStart"/>
      <w:r w:rsidRPr="00EB578F">
        <w:rPr>
          <w:color w:val="000000"/>
          <w:szCs w:val="28"/>
        </w:rPr>
        <w:t>Polsce</w:t>
      </w:r>
      <w:proofErr w:type="spellEnd"/>
      <w:r w:rsidRPr="00B17052">
        <w:rPr>
          <w:color w:val="000000"/>
          <w:szCs w:val="28"/>
        </w:rPr>
        <w:t xml:space="preserve">. </w:t>
      </w:r>
      <w:proofErr w:type="spellStart"/>
      <w:r w:rsidRPr="00B17052">
        <w:rPr>
          <w:color w:val="000000"/>
          <w:szCs w:val="28"/>
        </w:rPr>
        <w:t>Kraków</w:t>
      </w:r>
      <w:proofErr w:type="spellEnd"/>
      <w:r>
        <w:rPr>
          <w:color w:val="000000"/>
          <w:szCs w:val="28"/>
          <w:lang w:val="en-US"/>
        </w:rPr>
        <w:t xml:space="preserve"> : </w:t>
      </w:r>
      <w:proofErr w:type="spellStart"/>
      <w:r w:rsidRPr="005871F9">
        <w:rPr>
          <w:color w:val="000000"/>
          <w:szCs w:val="28"/>
          <w:lang w:val="en-US"/>
        </w:rPr>
        <w:t>Księgarnia</w:t>
      </w:r>
      <w:proofErr w:type="spellEnd"/>
      <w:r w:rsidRPr="005871F9">
        <w:rPr>
          <w:color w:val="000000"/>
          <w:szCs w:val="28"/>
          <w:lang w:val="en-US"/>
        </w:rPr>
        <w:t xml:space="preserve"> </w:t>
      </w:r>
      <w:proofErr w:type="spellStart"/>
      <w:r w:rsidRPr="005871F9">
        <w:rPr>
          <w:color w:val="000000"/>
          <w:szCs w:val="28"/>
          <w:lang w:val="en-US"/>
        </w:rPr>
        <w:t>Akademicka</w:t>
      </w:r>
      <w:proofErr w:type="spellEnd"/>
      <w:r w:rsidRPr="00B17052">
        <w:rPr>
          <w:color w:val="000000"/>
          <w:szCs w:val="28"/>
        </w:rPr>
        <w:t>, 2022.</w:t>
      </w:r>
      <w:r>
        <w:rPr>
          <w:color w:val="000000"/>
          <w:szCs w:val="28"/>
          <w:lang w:val="en-US"/>
        </w:rPr>
        <w:t xml:space="preserve"> 466 s.</w:t>
      </w:r>
    </w:p>
    <w:p w14:paraId="7104C4B8" w14:textId="77777777" w:rsidR="00D85590" w:rsidRPr="00E807F2" w:rsidRDefault="00D85590" w:rsidP="00005F24">
      <w:pPr>
        <w:pBdr>
          <w:top w:val="nil"/>
          <w:left w:val="nil"/>
          <w:bottom w:val="nil"/>
          <w:right w:val="nil"/>
          <w:between w:val="nil"/>
        </w:pBdr>
        <w:tabs>
          <w:tab w:val="left" w:pos="567"/>
        </w:tabs>
        <w:ind w:hanging="3"/>
        <w:jc w:val="both"/>
        <w:rPr>
          <w:color w:val="000000"/>
          <w:szCs w:val="28"/>
        </w:rPr>
      </w:pPr>
    </w:p>
    <w:p w14:paraId="5EFBB68F" w14:textId="14A306A5" w:rsidR="00D85590" w:rsidRPr="00E807F2" w:rsidRDefault="00D85590" w:rsidP="000679B9">
      <w:pPr>
        <w:pBdr>
          <w:top w:val="nil"/>
          <w:left w:val="nil"/>
          <w:bottom w:val="nil"/>
          <w:right w:val="nil"/>
          <w:between w:val="nil"/>
        </w:pBdr>
        <w:shd w:val="clear" w:color="auto" w:fill="FFFFFF"/>
        <w:spacing w:before="14"/>
        <w:jc w:val="center"/>
        <w:rPr>
          <w:color w:val="000000"/>
          <w:szCs w:val="28"/>
        </w:rPr>
      </w:pPr>
      <w:r w:rsidRPr="00E807F2">
        <w:rPr>
          <w:b/>
          <w:color w:val="000000"/>
          <w:szCs w:val="28"/>
        </w:rPr>
        <w:t>Інформаційні ресурси</w:t>
      </w:r>
    </w:p>
    <w:p w14:paraId="7997858E" w14:textId="77777777" w:rsidR="00D85590" w:rsidRDefault="00D85590" w:rsidP="00005F24">
      <w:pPr>
        <w:pStyle w:val="ad"/>
        <w:widowControl w:val="0"/>
        <w:numPr>
          <w:ilvl w:val="3"/>
          <w:numId w:val="38"/>
        </w:numPr>
        <w:pBdr>
          <w:top w:val="nil"/>
          <w:left w:val="nil"/>
          <w:bottom w:val="nil"/>
          <w:right w:val="nil"/>
          <w:between w:val="nil"/>
        </w:pBdr>
        <w:ind w:left="0" w:firstLine="426"/>
        <w:jc w:val="both"/>
        <w:rPr>
          <w:color w:val="000000"/>
          <w:szCs w:val="28"/>
        </w:rPr>
      </w:pPr>
      <w:proofErr w:type="spellStart"/>
      <w:r>
        <w:rPr>
          <w:color w:val="000000"/>
          <w:szCs w:val="28"/>
        </w:rPr>
        <w:t>Діаспоріана</w:t>
      </w:r>
      <w:proofErr w:type="spellEnd"/>
      <w:r>
        <w:rPr>
          <w:color w:val="000000"/>
          <w:szCs w:val="28"/>
        </w:rPr>
        <w:t xml:space="preserve">: Електронна бібліотека: </w:t>
      </w:r>
      <w:r w:rsidRPr="004E4B3F">
        <w:rPr>
          <w:color w:val="000000"/>
          <w:szCs w:val="28"/>
        </w:rPr>
        <w:t>https://diasporiana.org.ua/</w:t>
      </w:r>
    </w:p>
    <w:p w14:paraId="44EB9138" w14:textId="77777777" w:rsidR="00D85590" w:rsidRDefault="00D85590" w:rsidP="00005F24">
      <w:pPr>
        <w:pStyle w:val="ad"/>
        <w:widowControl w:val="0"/>
        <w:numPr>
          <w:ilvl w:val="3"/>
          <w:numId w:val="38"/>
        </w:numPr>
        <w:pBdr>
          <w:top w:val="nil"/>
          <w:left w:val="nil"/>
          <w:bottom w:val="nil"/>
          <w:right w:val="nil"/>
          <w:between w:val="nil"/>
        </w:pBdr>
        <w:ind w:left="0" w:firstLine="426"/>
        <w:jc w:val="both"/>
        <w:rPr>
          <w:color w:val="000000"/>
          <w:szCs w:val="28"/>
        </w:rPr>
      </w:pPr>
      <w:r w:rsidRPr="00101974">
        <w:rPr>
          <w:color w:val="000000"/>
          <w:szCs w:val="28"/>
        </w:rPr>
        <w:t>Ізборник http://</w:t>
      </w:r>
      <w:hyperlink r:id="rId10">
        <w:r w:rsidRPr="00101974">
          <w:rPr>
            <w:color w:val="000000"/>
            <w:szCs w:val="28"/>
          </w:rPr>
          <w:t>litopys.org.ua</w:t>
        </w:r>
      </w:hyperlink>
    </w:p>
    <w:p w14:paraId="1C2EFC45" w14:textId="77777777" w:rsidR="00D85590" w:rsidRDefault="00D85590" w:rsidP="00005F24">
      <w:pPr>
        <w:pStyle w:val="ad"/>
        <w:widowControl w:val="0"/>
        <w:numPr>
          <w:ilvl w:val="3"/>
          <w:numId w:val="38"/>
        </w:numPr>
        <w:pBdr>
          <w:top w:val="nil"/>
          <w:left w:val="nil"/>
          <w:bottom w:val="nil"/>
          <w:right w:val="nil"/>
          <w:between w:val="nil"/>
        </w:pBdr>
        <w:ind w:left="0" w:firstLine="426"/>
        <w:jc w:val="both"/>
        <w:rPr>
          <w:color w:val="000000"/>
          <w:szCs w:val="28"/>
        </w:rPr>
      </w:pPr>
      <w:r w:rsidRPr="004E4B3F">
        <w:rPr>
          <w:color w:val="000000"/>
          <w:szCs w:val="28"/>
        </w:rPr>
        <w:t xml:space="preserve">EXLIBRIS – українська електронна бібліотека: </w:t>
      </w:r>
      <w:hyperlink r:id="rId11">
        <w:r w:rsidRPr="004E4B3F">
          <w:rPr>
            <w:color w:val="000000"/>
            <w:szCs w:val="28"/>
            <w:u w:val="single"/>
          </w:rPr>
          <w:t>http://ukrlib.com</w:t>
        </w:r>
      </w:hyperlink>
      <w:r w:rsidRPr="004E4B3F">
        <w:rPr>
          <w:color w:val="000000"/>
          <w:szCs w:val="28"/>
        </w:rPr>
        <w:t xml:space="preserve"> </w:t>
      </w:r>
    </w:p>
    <w:p w14:paraId="51909E42" w14:textId="77777777" w:rsidR="00D85590" w:rsidRPr="004E4B3F" w:rsidRDefault="00D85590" w:rsidP="00005F24">
      <w:pPr>
        <w:pStyle w:val="ad"/>
        <w:widowControl w:val="0"/>
        <w:numPr>
          <w:ilvl w:val="3"/>
          <w:numId w:val="38"/>
        </w:numPr>
        <w:pBdr>
          <w:top w:val="nil"/>
          <w:left w:val="nil"/>
          <w:bottom w:val="nil"/>
          <w:right w:val="nil"/>
          <w:between w:val="nil"/>
        </w:pBdr>
        <w:ind w:left="0" w:firstLine="426"/>
        <w:jc w:val="both"/>
        <w:rPr>
          <w:color w:val="000000"/>
          <w:szCs w:val="28"/>
        </w:rPr>
      </w:pPr>
      <w:r w:rsidRPr="004E4B3F">
        <w:rPr>
          <w:color w:val="000000"/>
          <w:szCs w:val="28"/>
        </w:rPr>
        <w:lastRenderedPageBreak/>
        <w:t xml:space="preserve">Українська література: електронна бібліотека: </w:t>
      </w:r>
      <w:hyperlink r:id="rId12">
        <w:r w:rsidRPr="004E4B3F">
          <w:rPr>
            <w:color w:val="000000"/>
            <w:szCs w:val="28"/>
            <w:u w:val="single"/>
          </w:rPr>
          <w:t>http://www.ukrlit.com.ua</w:t>
        </w:r>
      </w:hyperlink>
    </w:p>
    <w:p w14:paraId="6E131B8D" w14:textId="341436D9" w:rsidR="00D85590" w:rsidRDefault="00D85590" w:rsidP="005C0FBE">
      <w:pPr>
        <w:pStyle w:val="ad"/>
        <w:pBdr>
          <w:top w:val="nil"/>
          <w:left w:val="nil"/>
          <w:bottom w:val="nil"/>
          <w:right w:val="nil"/>
          <w:between w:val="nil"/>
        </w:pBdr>
        <w:spacing w:before="240"/>
        <w:jc w:val="center"/>
        <w:rPr>
          <w:b/>
        </w:rPr>
      </w:pPr>
    </w:p>
    <w:p w14:paraId="5903D833" w14:textId="77777777" w:rsidR="00D85590" w:rsidRDefault="00D85590" w:rsidP="005F505C">
      <w:pPr>
        <w:tabs>
          <w:tab w:val="left" w:pos="0"/>
        </w:tabs>
        <w:ind w:hanging="3"/>
        <w:jc w:val="center"/>
        <w:rPr>
          <w:szCs w:val="28"/>
        </w:rPr>
      </w:pPr>
      <w:r>
        <w:rPr>
          <w:b/>
          <w:szCs w:val="28"/>
        </w:rPr>
        <w:t>Політика щодо академічної доброчесності</w:t>
      </w:r>
    </w:p>
    <w:p w14:paraId="0389F8EB" w14:textId="77777777" w:rsidR="00D85590" w:rsidRDefault="00D85590" w:rsidP="005F505C">
      <w:pPr>
        <w:ind w:hanging="3"/>
        <w:jc w:val="both"/>
        <w:rPr>
          <w:szCs w:val="28"/>
        </w:rPr>
      </w:pPr>
      <w:r>
        <w:rPr>
          <w:szCs w:val="28"/>
        </w:rPr>
        <w:t xml:space="preserve">Дотримання політики щодо </w:t>
      </w:r>
      <w:r>
        <w:rPr>
          <w:szCs w:val="28"/>
        </w:rPr>
        <w:t>академічної доброчесності учасниками освітнього процесу при вивченні навчальної дисципліни регламентовано такими документами:</w:t>
      </w:r>
    </w:p>
    <w:p w14:paraId="5F1F016C" w14:textId="77777777" w:rsidR="00D85590" w:rsidRDefault="00D85590" w:rsidP="005F505C">
      <w:pPr>
        <w:widowControl w:val="0"/>
        <w:numPr>
          <w:ilvl w:val="0"/>
          <w:numId w:val="48"/>
        </w:numPr>
        <w:ind w:left="0" w:hanging="3"/>
        <w:jc w:val="both"/>
        <w:rPr>
          <w:szCs w:val="28"/>
        </w:rPr>
      </w:pPr>
      <w:r>
        <w:rPr>
          <w:szCs w:val="28"/>
        </w:rPr>
        <w:t xml:space="preserve">«Етичний кодекс Чернівецького національного університету імені Юрія Федьковича» </w:t>
      </w:r>
      <w:hyperlink r:id="rId13" w:history="1">
        <w:r>
          <w:rPr>
            <w:rStyle w:val="a7"/>
            <w:szCs w:val="28"/>
          </w:rPr>
          <w:t>https://www.chnu.edu.ua/media/jxdbs0zb/etychnyi-kodeks-chernivetskoho-natsionalnoho-universytetu.pdf</w:t>
        </w:r>
      </w:hyperlink>
      <w:r>
        <w:rPr>
          <w:color w:val="0000FF"/>
          <w:szCs w:val="28"/>
        </w:rPr>
        <w:t xml:space="preserve"> </w:t>
      </w:r>
    </w:p>
    <w:p w14:paraId="438672F6" w14:textId="77777777" w:rsidR="00D85590" w:rsidRDefault="00D85590" w:rsidP="005F505C">
      <w:pPr>
        <w:ind w:hanging="3"/>
        <w:jc w:val="both"/>
        <w:rPr>
          <w:szCs w:val="28"/>
        </w:rPr>
      </w:pPr>
      <w:r>
        <w:rPr>
          <w:szCs w:val="28"/>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4" w:history="1">
        <w:r>
          <w:rPr>
            <w:rStyle w:val="a7"/>
            <w:szCs w:val="28"/>
          </w:rPr>
          <w:t>https://www.chnu.edu.ua/media/f5eleobm/polozhennya-pro-zapobihannia-plahiatu_2024.pdf</w:t>
        </w:r>
      </w:hyperlink>
    </w:p>
    <w:p w14:paraId="7C0F55EC" w14:textId="77777777" w:rsidR="00D85590" w:rsidRDefault="00D85590" w:rsidP="005F505C">
      <w:pPr>
        <w:tabs>
          <w:tab w:val="left" w:pos="0"/>
        </w:tabs>
        <w:ind w:hanging="3"/>
        <w:jc w:val="center"/>
        <w:rPr>
          <w:szCs w:val="28"/>
        </w:rPr>
      </w:pPr>
      <w:r>
        <w:rPr>
          <w:b/>
          <w:szCs w:val="28"/>
        </w:rPr>
        <w:t>Політика щодо академічної доброчесності</w:t>
      </w:r>
    </w:p>
    <w:p w14:paraId="73603678" w14:textId="77777777" w:rsidR="00D85590" w:rsidRDefault="00D85590" w:rsidP="005F505C">
      <w:pPr>
        <w:ind w:hanging="3"/>
        <w:jc w:val="both"/>
        <w:rPr>
          <w:szCs w:val="28"/>
        </w:rPr>
      </w:pPr>
      <w:r>
        <w:rPr>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4D167D9F" w14:textId="77777777" w:rsidR="00D85590" w:rsidRDefault="00D85590" w:rsidP="005F505C">
      <w:pPr>
        <w:widowControl w:val="0"/>
        <w:numPr>
          <w:ilvl w:val="0"/>
          <w:numId w:val="48"/>
        </w:numPr>
        <w:ind w:left="0" w:hanging="3"/>
        <w:jc w:val="both"/>
        <w:rPr>
          <w:szCs w:val="28"/>
        </w:rPr>
      </w:pPr>
      <w:r>
        <w:rPr>
          <w:szCs w:val="28"/>
        </w:rPr>
        <w:t xml:space="preserve">«Етичний кодекс Чернівецького національного університету імені Юрія Федьковича» </w:t>
      </w:r>
      <w:hyperlink r:id="rId15" w:history="1">
        <w:r>
          <w:rPr>
            <w:rStyle w:val="a7"/>
            <w:szCs w:val="28"/>
          </w:rPr>
          <w:t>https://www.chnu.edu.ua/media/jxdbs0zb/etychnyi-kodeks-chernivetskoho-natsionalnoho-universytetu.pdf</w:t>
        </w:r>
      </w:hyperlink>
      <w:r>
        <w:rPr>
          <w:color w:val="0000FF"/>
          <w:szCs w:val="28"/>
        </w:rPr>
        <w:t xml:space="preserve"> </w:t>
      </w:r>
    </w:p>
    <w:p w14:paraId="72DE297B" w14:textId="77777777" w:rsidR="00D85590" w:rsidRDefault="00D85590" w:rsidP="005F505C">
      <w:pPr>
        <w:ind w:hanging="3"/>
        <w:jc w:val="both"/>
        <w:rPr>
          <w:szCs w:val="28"/>
        </w:rPr>
      </w:pPr>
      <w:r>
        <w:rPr>
          <w:szCs w:val="28"/>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6" w:history="1">
        <w:r>
          <w:rPr>
            <w:rStyle w:val="a7"/>
            <w:szCs w:val="28"/>
          </w:rPr>
          <w:t>https://www.chnu.edu.ua/media/f5eleobm/polozhennya-pro-zapobihannia-plahiatu_2024.pdf</w:t>
        </w:r>
      </w:hyperlink>
    </w:p>
    <w:p w14:paraId="4AF41F7E" w14:textId="16182EC4" w:rsidR="00D85590" w:rsidRPr="00C05141" w:rsidRDefault="00D85590" w:rsidP="005F505C">
      <w:pPr>
        <w:tabs>
          <w:tab w:val="left" w:pos="0"/>
        </w:tabs>
        <w:ind w:hanging="3"/>
        <w:jc w:val="center"/>
        <w:rPr>
          <w:szCs w:val="28"/>
        </w:rPr>
      </w:pPr>
    </w:p>
    <w:sectPr w:rsidR="000679B9" w:rsidRPr="00C05141">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D392" w14:textId="77777777" w:rsidR="00D85590" w:rsidRDefault="00D85590" w:rsidP="004707AC">
      <w:pPr>
        <w:ind w:hanging="3"/>
      </w:pPr>
      <w:r>
        <w:separator/>
      </w:r>
    </w:p>
  </w:endnote>
  <w:endnote w:type="continuationSeparator" w:id="0">
    <w:p w14:paraId="4192429F" w14:textId="77777777" w:rsidR="00D85590" w:rsidRDefault="00D85590" w:rsidP="004707AC">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8" w14:textId="77777777" w:rsidR="00D85590" w:rsidRDefault="00D85590" w:rsidP="004707AC">
    <w:pPr>
      <w:pBdr>
        <w:top w:val="nil"/>
        <w:left w:val="nil"/>
        <w:bottom w:val="nil"/>
        <w:right w:val="nil"/>
        <w:between w:val="nil"/>
      </w:pBdr>
      <w:tabs>
        <w:tab w:val="center" w:pos="4677"/>
        <w:tab w:val="right" w:pos="9355"/>
      </w:tabs>
      <w:ind w:hanging="3"/>
      <w:jc w:val="right"/>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6BF6E199" w14:textId="77777777" w:rsidR="00D85590" w:rsidRDefault="00D85590" w:rsidP="004707AC">
    <w:pPr>
      <w:pBdr>
        <w:top w:val="nil"/>
        <w:left w:val="nil"/>
        <w:bottom w:val="nil"/>
        <w:right w:val="nil"/>
        <w:between w:val="nil"/>
      </w:pBdr>
      <w:tabs>
        <w:tab w:val="center" w:pos="4677"/>
        <w:tab w:val="right" w:pos="9355"/>
      </w:tabs>
      <w:ind w:right="360" w:hanging="3"/>
      <w:rPr>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A" w14:textId="77777777" w:rsidR="00D85590" w:rsidRDefault="00D85590" w:rsidP="004707AC">
    <w:pPr>
      <w:pBdr>
        <w:top w:val="nil"/>
        <w:left w:val="nil"/>
        <w:bottom w:val="nil"/>
        <w:right w:val="nil"/>
        <w:between w:val="nil"/>
      </w:pBdr>
      <w:tabs>
        <w:tab w:val="center" w:pos="4677"/>
        <w:tab w:val="right" w:pos="9355"/>
      </w:tabs>
      <w:ind w:hanging="3"/>
      <w:jc w:val="right"/>
      <w:rPr>
        <w:color w:val="000000"/>
        <w:szCs w:val="28"/>
      </w:rPr>
    </w:pPr>
  </w:p>
  <w:p w14:paraId="6BF6E19B" w14:textId="77777777" w:rsidR="00D85590" w:rsidRDefault="00D85590" w:rsidP="004707AC">
    <w:pPr>
      <w:pBdr>
        <w:top w:val="nil"/>
        <w:left w:val="nil"/>
        <w:bottom w:val="nil"/>
        <w:right w:val="nil"/>
        <w:between w:val="nil"/>
      </w:pBdr>
      <w:tabs>
        <w:tab w:val="center" w:pos="4677"/>
        <w:tab w:val="right" w:pos="9355"/>
      </w:tabs>
      <w:ind w:right="360" w:hanging="3"/>
      <w:rPr>
        <w:color w:val="000000"/>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D" w14:textId="77777777" w:rsidR="00D85590" w:rsidRDefault="00D85590" w:rsidP="00933AE3">
    <w:pPr>
      <w:pStyle w:val="a4"/>
      <w:ind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91F4" w14:textId="77777777" w:rsidR="00D85590" w:rsidRDefault="00D85590" w:rsidP="004707AC">
      <w:pPr>
        <w:ind w:hanging="3"/>
      </w:pPr>
      <w:r>
        <w:separator/>
      </w:r>
    </w:p>
  </w:footnote>
  <w:footnote w:type="continuationSeparator" w:id="0">
    <w:p w14:paraId="07BE2A6B" w14:textId="77777777" w:rsidR="00D85590" w:rsidRDefault="00D85590" w:rsidP="004707AC">
      <w:pPr>
        <w:ind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6" w14:textId="77777777" w:rsidR="00D85590" w:rsidRDefault="00D85590" w:rsidP="00933AE3">
    <w:pPr>
      <w:pStyle w:val="ab"/>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7" w14:textId="77777777" w:rsidR="00D85590" w:rsidRPr="00933AE3" w:rsidRDefault="00D85590" w:rsidP="00933AE3">
    <w:pPr>
      <w:pBdr>
        <w:top w:val="nil"/>
        <w:left w:val="nil"/>
        <w:bottom w:val="nil"/>
        <w:right w:val="nil"/>
        <w:between w:val="nil"/>
      </w:pBdr>
      <w:tabs>
        <w:tab w:val="center" w:pos="4677"/>
        <w:tab w:val="right" w:pos="9355"/>
      </w:tabs>
      <w:ind w:hanging="2"/>
      <w:jc w:val="center"/>
      <w:rPr>
        <w:color w:val="000000"/>
        <w:sz w:val="24"/>
      </w:rPr>
    </w:pPr>
    <w:r>
      <w:rPr>
        <w:color w:val="000000"/>
        <w:sz w:val="24"/>
      </w:rPr>
      <w:fldChar w:fldCharType="begin"/>
    </w:r>
    <w:r>
      <w:rPr>
        <w:color w:val="000000"/>
        <w:sz w:val="24"/>
      </w:rPr>
      <w:instrText>PAGE</w:instrText>
    </w:r>
    <w:r>
      <w:rPr>
        <w:color w:val="000000"/>
        <w:sz w:val="24"/>
      </w:rPr>
      <w:fldChar w:fldCharType="separate"/>
    </w:r>
    <w:r>
      <w:rPr>
        <w:noProof/>
        <w:color w:val="000000"/>
        <w:sz w:val="24"/>
      </w:rPr>
      <w:t>19</w:t>
    </w:r>
    <w:r>
      <w:rPr>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E19C" w14:textId="77777777" w:rsidR="00D85590" w:rsidRDefault="00D85590" w:rsidP="00933AE3">
    <w:pPr>
      <w:pStyle w:val="ab"/>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002E028D"/>
    <w:multiLevelType w:val="hybridMultilevel"/>
    <w:tmpl w:val="138C64AA"/>
    <w:lvl w:ilvl="0" w:tplc="9E0A6598">
      <w:start w:val="1"/>
      <w:numFmt w:val="decimal"/>
      <w:lvlText w:val="%1."/>
      <w:lvlJc w:val="left"/>
      <w:pPr>
        <w:ind w:left="1287" w:hanging="360"/>
      </w:pPr>
      <w:rPr>
        <w:b w:val="0"/>
      </w:rPr>
    </w:lvl>
    <w:lvl w:ilvl="1" w:tplc="FAB497D6">
      <w:start w:val="1"/>
      <w:numFmt w:val="lowerLetter"/>
      <w:lvlText w:val="%2."/>
      <w:lvlJc w:val="left"/>
      <w:pPr>
        <w:ind w:left="2007" w:hanging="360"/>
      </w:pPr>
    </w:lvl>
    <w:lvl w:ilvl="2" w:tplc="69C420FE">
      <w:start w:val="1"/>
      <w:numFmt w:val="lowerRoman"/>
      <w:lvlText w:val="%3."/>
      <w:lvlJc w:val="right"/>
      <w:pPr>
        <w:ind w:left="2727" w:hanging="180"/>
      </w:pPr>
    </w:lvl>
    <w:lvl w:ilvl="3" w:tplc="F70A0100">
      <w:start w:val="1"/>
      <w:numFmt w:val="decimal"/>
      <w:lvlText w:val="%4."/>
      <w:lvlJc w:val="left"/>
      <w:pPr>
        <w:ind w:left="3447" w:hanging="360"/>
      </w:pPr>
    </w:lvl>
    <w:lvl w:ilvl="4" w:tplc="986E4166">
      <w:start w:val="1"/>
      <w:numFmt w:val="lowerLetter"/>
      <w:lvlText w:val="%5."/>
      <w:lvlJc w:val="left"/>
      <w:pPr>
        <w:ind w:left="4167" w:hanging="360"/>
      </w:pPr>
    </w:lvl>
    <w:lvl w:ilvl="5" w:tplc="44000F48">
      <w:start w:val="1"/>
      <w:numFmt w:val="lowerRoman"/>
      <w:lvlText w:val="%6."/>
      <w:lvlJc w:val="right"/>
      <w:pPr>
        <w:ind w:left="4887" w:hanging="180"/>
      </w:pPr>
    </w:lvl>
    <w:lvl w:ilvl="6" w:tplc="B292083E">
      <w:start w:val="1"/>
      <w:numFmt w:val="decimal"/>
      <w:lvlText w:val="%7."/>
      <w:lvlJc w:val="left"/>
      <w:pPr>
        <w:ind w:left="5607" w:hanging="360"/>
      </w:pPr>
    </w:lvl>
    <w:lvl w:ilvl="7" w:tplc="AF608AF0">
      <w:start w:val="1"/>
      <w:numFmt w:val="lowerLetter"/>
      <w:lvlText w:val="%8."/>
      <w:lvlJc w:val="left"/>
      <w:pPr>
        <w:ind w:left="6327" w:hanging="360"/>
      </w:pPr>
    </w:lvl>
    <w:lvl w:ilvl="8" w:tplc="9B16059E">
      <w:start w:val="1"/>
      <w:numFmt w:val="lowerRoman"/>
      <w:lvlText w:val="%9."/>
      <w:lvlJc w:val="right"/>
      <w:pPr>
        <w:ind w:left="7047" w:hanging="180"/>
      </w:pPr>
    </w:lvl>
  </w:abstractNum>
  <w:abstractNum w:abstractNumId="2" w15:restartNumberingAfterBreak="0">
    <w:nsid w:val="021936E1"/>
    <w:multiLevelType w:val="hybridMultilevel"/>
    <w:tmpl w:val="19369CDE"/>
    <w:lvl w:ilvl="0" w:tplc="0072565A">
      <w:start w:val="1"/>
      <w:numFmt w:val="decimal"/>
      <w:lvlText w:val="%1."/>
      <w:lvlJc w:val="left"/>
      <w:pPr>
        <w:ind w:left="1287" w:hanging="360"/>
      </w:pPr>
      <w:rPr>
        <w:b w:val="0"/>
      </w:rPr>
    </w:lvl>
    <w:lvl w:ilvl="1" w:tplc="273A4690">
      <w:start w:val="1"/>
      <w:numFmt w:val="lowerLetter"/>
      <w:lvlText w:val="%2."/>
      <w:lvlJc w:val="left"/>
      <w:pPr>
        <w:ind w:left="2007" w:hanging="360"/>
      </w:pPr>
    </w:lvl>
    <w:lvl w:ilvl="2" w:tplc="53BCADBA">
      <w:start w:val="1"/>
      <w:numFmt w:val="lowerRoman"/>
      <w:lvlText w:val="%3."/>
      <w:lvlJc w:val="right"/>
      <w:pPr>
        <w:ind w:left="2727" w:hanging="180"/>
      </w:pPr>
    </w:lvl>
    <w:lvl w:ilvl="3" w:tplc="6A9081EE">
      <w:start w:val="1"/>
      <w:numFmt w:val="decimal"/>
      <w:lvlText w:val="%4."/>
      <w:lvlJc w:val="left"/>
      <w:pPr>
        <w:ind w:left="3447" w:hanging="360"/>
      </w:pPr>
    </w:lvl>
    <w:lvl w:ilvl="4" w:tplc="0676320A">
      <w:start w:val="1"/>
      <w:numFmt w:val="lowerLetter"/>
      <w:lvlText w:val="%5."/>
      <w:lvlJc w:val="left"/>
      <w:pPr>
        <w:ind w:left="4167" w:hanging="360"/>
      </w:pPr>
    </w:lvl>
    <w:lvl w:ilvl="5" w:tplc="1B501484">
      <w:start w:val="1"/>
      <w:numFmt w:val="lowerRoman"/>
      <w:lvlText w:val="%6."/>
      <w:lvlJc w:val="right"/>
      <w:pPr>
        <w:ind w:left="4887" w:hanging="180"/>
      </w:pPr>
    </w:lvl>
    <w:lvl w:ilvl="6" w:tplc="79A4EE92">
      <w:start w:val="1"/>
      <w:numFmt w:val="decimal"/>
      <w:lvlText w:val="%7."/>
      <w:lvlJc w:val="left"/>
      <w:pPr>
        <w:ind w:left="5607" w:hanging="360"/>
      </w:pPr>
    </w:lvl>
    <w:lvl w:ilvl="7" w:tplc="197038A6">
      <w:start w:val="1"/>
      <w:numFmt w:val="lowerLetter"/>
      <w:lvlText w:val="%8."/>
      <w:lvlJc w:val="left"/>
      <w:pPr>
        <w:ind w:left="6327" w:hanging="360"/>
      </w:pPr>
    </w:lvl>
    <w:lvl w:ilvl="8" w:tplc="B062196C">
      <w:start w:val="1"/>
      <w:numFmt w:val="lowerRoman"/>
      <w:lvlText w:val="%9."/>
      <w:lvlJc w:val="right"/>
      <w:pPr>
        <w:ind w:left="7047" w:hanging="180"/>
      </w:pPr>
    </w:lvl>
  </w:abstractNum>
  <w:abstractNum w:abstractNumId="3" w15:restartNumberingAfterBreak="0">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3824E67"/>
    <w:multiLevelType w:val="hybridMultilevel"/>
    <w:tmpl w:val="7E46CADE"/>
    <w:lvl w:ilvl="0" w:tplc="4AEE0046">
      <w:start w:val="1"/>
      <w:numFmt w:val="bullet"/>
      <w:suff w:val="space"/>
      <w:lvlText w:val="●"/>
      <w:lvlJc w:val="left"/>
      <w:pPr>
        <w:ind w:left="720" w:hanging="360"/>
      </w:pPr>
      <w:rPr>
        <w:rFonts w:ascii="Noto Sans Symbols" w:hAnsi="Noto Sans Symbols" w:hint="default"/>
      </w:rPr>
    </w:lvl>
    <w:lvl w:ilvl="1" w:tplc="C9F2DCBA">
      <w:start w:val="1"/>
      <w:numFmt w:val="bullet"/>
      <w:lvlText w:val="o"/>
      <w:lvlJc w:val="left"/>
      <w:pPr>
        <w:ind w:left="1440" w:hanging="360"/>
      </w:pPr>
      <w:rPr>
        <w:rFonts w:ascii="Courier New" w:eastAsia="Courier New" w:hAnsi="Courier New" w:cs="Courier New" w:hint="default"/>
      </w:rPr>
    </w:lvl>
    <w:lvl w:ilvl="2" w:tplc="4E522CA6">
      <w:start w:val="1"/>
      <w:numFmt w:val="bullet"/>
      <w:lvlText w:val="▪"/>
      <w:lvlJc w:val="left"/>
      <w:pPr>
        <w:ind w:left="2160" w:hanging="360"/>
      </w:pPr>
      <w:rPr>
        <w:rFonts w:ascii="Noto Sans Symbols" w:eastAsia="Noto Sans Symbols" w:hAnsi="Noto Sans Symbols" w:cs="Noto Sans Symbols" w:hint="default"/>
      </w:rPr>
    </w:lvl>
    <w:lvl w:ilvl="3" w:tplc="62B4F9B4">
      <w:start w:val="1"/>
      <w:numFmt w:val="bullet"/>
      <w:lvlText w:val="●"/>
      <w:lvlJc w:val="left"/>
      <w:pPr>
        <w:ind w:left="2880" w:hanging="360"/>
      </w:pPr>
      <w:rPr>
        <w:rFonts w:ascii="Noto Sans Symbols" w:eastAsia="Noto Sans Symbols" w:hAnsi="Noto Sans Symbols" w:cs="Noto Sans Symbols" w:hint="default"/>
      </w:rPr>
    </w:lvl>
    <w:lvl w:ilvl="4" w:tplc="0DDADD76">
      <w:start w:val="1"/>
      <w:numFmt w:val="bullet"/>
      <w:lvlText w:val="o"/>
      <w:lvlJc w:val="left"/>
      <w:pPr>
        <w:ind w:left="3600" w:hanging="360"/>
      </w:pPr>
      <w:rPr>
        <w:rFonts w:ascii="Courier New" w:eastAsia="Courier New" w:hAnsi="Courier New" w:cs="Courier New" w:hint="default"/>
      </w:rPr>
    </w:lvl>
    <w:lvl w:ilvl="5" w:tplc="B0B20F66">
      <w:start w:val="1"/>
      <w:numFmt w:val="bullet"/>
      <w:lvlText w:val="▪"/>
      <w:lvlJc w:val="left"/>
      <w:pPr>
        <w:ind w:left="4320" w:hanging="360"/>
      </w:pPr>
      <w:rPr>
        <w:rFonts w:ascii="Noto Sans Symbols" w:eastAsia="Noto Sans Symbols" w:hAnsi="Noto Sans Symbols" w:cs="Noto Sans Symbols" w:hint="default"/>
      </w:rPr>
    </w:lvl>
    <w:lvl w:ilvl="6" w:tplc="08C6FC3A">
      <w:start w:val="1"/>
      <w:numFmt w:val="bullet"/>
      <w:lvlText w:val="●"/>
      <w:lvlJc w:val="left"/>
      <w:pPr>
        <w:ind w:left="5040" w:hanging="360"/>
      </w:pPr>
      <w:rPr>
        <w:rFonts w:ascii="Noto Sans Symbols" w:eastAsia="Noto Sans Symbols" w:hAnsi="Noto Sans Symbols" w:cs="Noto Sans Symbols" w:hint="default"/>
      </w:rPr>
    </w:lvl>
    <w:lvl w:ilvl="7" w:tplc="DAE65376">
      <w:start w:val="1"/>
      <w:numFmt w:val="bullet"/>
      <w:lvlText w:val="o"/>
      <w:lvlJc w:val="left"/>
      <w:pPr>
        <w:ind w:left="5760" w:hanging="360"/>
      </w:pPr>
      <w:rPr>
        <w:rFonts w:ascii="Courier New" w:eastAsia="Courier New" w:hAnsi="Courier New" w:cs="Courier New" w:hint="default"/>
      </w:rPr>
    </w:lvl>
    <w:lvl w:ilvl="8" w:tplc="2646D55C">
      <w:start w:val="1"/>
      <w:numFmt w:val="bullet"/>
      <w:lvlText w:val="▪"/>
      <w:lvlJc w:val="left"/>
      <w:pPr>
        <w:ind w:left="6480" w:hanging="360"/>
      </w:pPr>
      <w:rPr>
        <w:rFonts w:ascii="Noto Sans Symbols" w:eastAsia="Noto Sans Symbols" w:hAnsi="Noto Sans Symbols" w:cs="Noto Sans Symbols" w:hint="default"/>
      </w:rPr>
    </w:lvl>
  </w:abstractNum>
  <w:abstractNum w:abstractNumId="5" w15:restartNumberingAfterBreak="0">
    <w:nsid w:val="0618062B"/>
    <w:multiLevelType w:val="hybridMultilevel"/>
    <w:tmpl w:val="88B035EA"/>
    <w:lvl w:ilvl="0" w:tplc="84C63880">
      <w:start w:val="1"/>
      <w:numFmt w:val="decimal"/>
      <w:lvlText w:val="%1."/>
      <w:lvlJc w:val="left"/>
      <w:pPr>
        <w:ind w:left="720" w:hanging="360"/>
      </w:pPr>
    </w:lvl>
    <w:lvl w:ilvl="1" w:tplc="0CA8D1B2">
      <w:start w:val="1"/>
      <w:numFmt w:val="lowerLetter"/>
      <w:lvlText w:val="%2."/>
      <w:lvlJc w:val="left"/>
      <w:pPr>
        <w:ind w:left="1440" w:hanging="360"/>
      </w:pPr>
    </w:lvl>
    <w:lvl w:ilvl="2" w:tplc="16703132">
      <w:start w:val="1"/>
      <w:numFmt w:val="lowerRoman"/>
      <w:lvlText w:val="%3."/>
      <w:lvlJc w:val="right"/>
      <w:pPr>
        <w:ind w:left="2160" w:hanging="180"/>
      </w:pPr>
    </w:lvl>
    <w:lvl w:ilvl="3" w:tplc="C0F4FFD6">
      <w:start w:val="1"/>
      <w:numFmt w:val="decimal"/>
      <w:lvlText w:val="%4."/>
      <w:lvlJc w:val="left"/>
      <w:pPr>
        <w:ind w:left="2880" w:hanging="360"/>
      </w:pPr>
    </w:lvl>
    <w:lvl w:ilvl="4" w:tplc="3D4E58BA">
      <w:start w:val="1"/>
      <w:numFmt w:val="lowerLetter"/>
      <w:lvlText w:val="%5."/>
      <w:lvlJc w:val="left"/>
      <w:pPr>
        <w:ind w:left="3600" w:hanging="360"/>
      </w:pPr>
    </w:lvl>
    <w:lvl w:ilvl="5" w:tplc="7400805E">
      <w:start w:val="1"/>
      <w:numFmt w:val="lowerRoman"/>
      <w:lvlText w:val="%6."/>
      <w:lvlJc w:val="right"/>
      <w:pPr>
        <w:ind w:left="4320" w:hanging="180"/>
      </w:pPr>
    </w:lvl>
    <w:lvl w:ilvl="6" w:tplc="1C10E602">
      <w:start w:val="1"/>
      <w:numFmt w:val="decimal"/>
      <w:lvlText w:val="%7."/>
      <w:lvlJc w:val="left"/>
      <w:pPr>
        <w:ind w:left="5040" w:hanging="360"/>
      </w:pPr>
    </w:lvl>
    <w:lvl w:ilvl="7" w:tplc="73FE619E">
      <w:start w:val="1"/>
      <w:numFmt w:val="lowerLetter"/>
      <w:lvlText w:val="%8."/>
      <w:lvlJc w:val="left"/>
      <w:pPr>
        <w:ind w:left="5760" w:hanging="360"/>
      </w:pPr>
    </w:lvl>
    <w:lvl w:ilvl="8" w:tplc="497A65E2">
      <w:start w:val="1"/>
      <w:numFmt w:val="lowerRoman"/>
      <w:lvlText w:val="%9."/>
      <w:lvlJc w:val="right"/>
      <w:pPr>
        <w:ind w:left="6480" w:hanging="180"/>
      </w:pPr>
    </w:lvl>
  </w:abstractNum>
  <w:abstractNum w:abstractNumId="6" w15:restartNumberingAfterBreak="0">
    <w:nsid w:val="0B1E26D4"/>
    <w:multiLevelType w:val="hybridMultilevel"/>
    <w:tmpl w:val="7BBC6CBA"/>
    <w:lvl w:ilvl="0" w:tplc="8A8A64EE">
      <w:start w:val="1"/>
      <w:numFmt w:val="decimal"/>
      <w:lvlText w:val="%1."/>
      <w:lvlJc w:val="left"/>
      <w:pPr>
        <w:ind w:left="1287" w:hanging="360"/>
      </w:pPr>
      <w:rPr>
        <w:b w:val="0"/>
      </w:rPr>
    </w:lvl>
    <w:lvl w:ilvl="1" w:tplc="7AB017B0">
      <w:start w:val="1"/>
      <w:numFmt w:val="lowerLetter"/>
      <w:lvlText w:val="%2."/>
      <w:lvlJc w:val="left"/>
      <w:pPr>
        <w:ind w:left="2007" w:hanging="360"/>
      </w:pPr>
    </w:lvl>
    <w:lvl w:ilvl="2" w:tplc="17EE899E">
      <w:start w:val="1"/>
      <w:numFmt w:val="lowerRoman"/>
      <w:lvlText w:val="%3."/>
      <w:lvlJc w:val="right"/>
      <w:pPr>
        <w:ind w:left="2727" w:hanging="180"/>
      </w:pPr>
    </w:lvl>
    <w:lvl w:ilvl="3" w:tplc="FD0E91AC">
      <w:start w:val="1"/>
      <w:numFmt w:val="decimal"/>
      <w:lvlText w:val="%4."/>
      <w:lvlJc w:val="left"/>
      <w:pPr>
        <w:ind w:left="3447" w:hanging="360"/>
      </w:pPr>
    </w:lvl>
    <w:lvl w:ilvl="4" w:tplc="020025BC">
      <w:start w:val="1"/>
      <w:numFmt w:val="lowerLetter"/>
      <w:lvlText w:val="%5."/>
      <w:lvlJc w:val="left"/>
      <w:pPr>
        <w:ind w:left="4167" w:hanging="360"/>
      </w:pPr>
    </w:lvl>
    <w:lvl w:ilvl="5" w:tplc="121AC1E2">
      <w:start w:val="1"/>
      <w:numFmt w:val="lowerRoman"/>
      <w:lvlText w:val="%6."/>
      <w:lvlJc w:val="right"/>
      <w:pPr>
        <w:ind w:left="4887" w:hanging="180"/>
      </w:pPr>
    </w:lvl>
    <w:lvl w:ilvl="6" w:tplc="9F0C1D40">
      <w:start w:val="1"/>
      <w:numFmt w:val="decimal"/>
      <w:lvlText w:val="%7."/>
      <w:lvlJc w:val="left"/>
      <w:pPr>
        <w:ind w:left="5607" w:hanging="360"/>
      </w:pPr>
    </w:lvl>
    <w:lvl w:ilvl="7" w:tplc="6630CBA0">
      <w:start w:val="1"/>
      <w:numFmt w:val="lowerLetter"/>
      <w:lvlText w:val="%8."/>
      <w:lvlJc w:val="left"/>
      <w:pPr>
        <w:ind w:left="6327" w:hanging="360"/>
      </w:pPr>
    </w:lvl>
    <w:lvl w:ilvl="8" w:tplc="425E7634">
      <w:start w:val="1"/>
      <w:numFmt w:val="lowerRoman"/>
      <w:lvlText w:val="%9."/>
      <w:lvlJc w:val="right"/>
      <w:pPr>
        <w:ind w:left="7047" w:hanging="180"/>
      </w:pPr>
    </w:lvl>
  </w:abstractNum>
  <w:abstractNum w:abstractNumId="7" w15:restartNumberingAfterBreak="0">
    <w:nsid w:val="0BCE066E"/>
    <w:multiLevelType w:val="hybridMultilevel"/>
    <w:tmpl w:val="95F8C98E"/>
    <w:lvl w:ilvl="0" w:tplc="6D582540">
      <w:start w:val="1"/>
      <w:numFmt w:val="decimal"/>
      <w:lvlText w:val="%1."/>
      <w:lvlJc w:val="left"/>
      <w:pPr>
        <w:ind w:left="1287" w:hanging="360"/>
      </w:pPr>
      <w:rPr>
        <w:b w:val="0"/>
      </w:rPr>
    </w:lvl>
    <w:lvl w:ilvl="1" w:tplc="66704334">
      <w:start w:val="1"/>
      <w:numFmt w:val="lowerLetter"/>
      <w:lvlText w:val="%2."/>
      <w:lvlJc w:val="left"/>
      <w:pPr>
        <w:ind w:left="2007" w:hanging="360"/>
      </w:pPr>
    </w:lvl>
    <w:lvl w:ilvl="2" w:tplc="8C4A92C4">
      <w:start w:val="1"/>
      <w:numFmt w:val="lowerRoman"/>
      <w:lvlText w:val="%3."/>
      <w:lvlJc w:val="right"/>
      <w:pPr>
        <w:ind w:left="2727" w:hanging="180"/>
      </w:pPr>
    </w:lvl>
    <w:lvl w:ilvl="3" w:tplc="15E07946">
      <w:start w:val="1"/>
      <w:numFmt w:val="decimal"/>
      <w:lvlText w:val="%4."/>
      <w:lvlJc w:val="left"/>
      <w:pPr>
        <w:ind w:left="3447" w:hanging="360"/>
      </w:pPr>
    </w:lvl>
    <w:lvl w:ilvl="4" w:tplc="DC9E4680">
      <w:start w:val="1"/>
      <w:numFmt w:val="lowerLetter"/>
      <w:lvlText w:val="%5."/>
      <w:lvlJc w:val="left"/>
      <w:pPr>
        <w:ind w:left="4167" w:hanging="360"/>
      </w:pPr>
    </w:lvl>
    <w:lvl w:ilvl="5" w:tplc="ED741C86">
      <w:start w:val="1"/>
      <w:numFmt w:val="lowerRoman"/>
      <w:lvlText w:val="%6."/>
      <w:lvlJc w:val="right"/>
      <w:pPr>
        <w:ind w:left="4887" w:hanging="180"/>
      </w:pPr>
    </w:lvl>
    <w:lvl w:ilvl="6" w:tplc="86666822">
      <w:start w:val="1"/>
      <w:numFmt w:val="decimal"/>
      <w:lvlText w:val="%7."/>
      <w:lvlJc w:val="left"/>
      <w:pPr>
        <w:ind w:left="5607" w:hanging="360"/>
      </w:pPr>
    </w:lvl>
    <w:lvl w:ilvl="7" w:tplc="64D0FD80">
      <w:start w:val="1"/>
      <w:numFmt w:val="lowerLetter"/>
      <w:lvlText w:val="%8."/>
      <w:lvlJc w:val="left"/>
      <w:pPr>
        <w:ind w:left="6327" w:hanging="360"/>
      </w:pPr>
    </w:lvl>
    <w:lvl w:ilvl="8" w:tplc="9B601E8C">
      <w:start w:val="1"/>
      <w:numFmt w:val="lowerRoman"/>
      <w:lvlText w:val="%9."/>
      <w:lvlJc w:val="right"/>
      <w:pPr>
        <w:ind w:left="7047" w:hanging="180"/>
      </w:pPr>
    </w:lvl>
  </w:abstractNum>
  <w:abstractNum w:abstractNumId="8"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108E3E06"/>
    <w:multiLevelType w:val="multilevel"/>
    <w:tmpl w:val="F36ABF7C"/>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1966BE6"/>
    <w:multiLevelType w:val="hybridMultilevel"/>
    <w:tmpl w:val="57DE329C"/>
    <w:lvl w:ilvl="0" w:tplc="E272B0AC">
      <w:start w:val="1"/>
      <w:numFmt w:val="decimal"/>
      <w:lvlText w:val="%1."/>
      <w:lvlJc w:val="left"/>
      <w:pPr>
        <w:ind w:left="1287" w:hanging="360"/>
      </w:pPr>
      <w:rPr>
        <w:b w:val="0"/>
      </w:rPr>
    </w:lvl>
    <w:lvl w:ilvl="1" w:tplc="597A3A1C">
      <w:start w:val="1"/>
      <w:numFmt w:val="lowerLetter"/>
      <w:lvlText w:val="%2."/>
      <w:lvlJc w:val="left"/>
      <w:pPr>
        <w:ind w:left="2007" w:hanging="360"/>
      </w:pPr>
    </w:lvl>
    <w:lvl w:ilvl="2" w:tplc="D0F61AC8">
      <w:start w:val="1"/>
      <w:numFmt w:val="lowerRoman"/>
      <w:lvlText w:val="%3."/>
      <w:lvlJc w:val="right"/>
      <w:pPr>
        <w:ind w:left="2727" w:hanging="180"/>
      </w:pPr>
    </w:lvl>
    <w:lvl w:ilvl="3" w:tplc="DCF64AE2">
      <w:start w:val="1"/>
      <w:numFmt w:val="decimal"/>
      <w:lvlText w:val="%4."/>
      <w:lvlJc w:val="left"/>
      <w:pPr>
        <w:ind w:left="3447" w:hanging="360"/>
      </w:pPr>
    </w:lvl>
    <w:lvl w:ilvl="4" w:tplc="27CC0D40">
      <w:start w:val="1"/>
      <w:numFmt w:val="lowerLetter"/>
      <w:lvlText w:val="%5."/>
      <w:lvlJc w:val="left"/>
      <w:pPr>
        <w:ind w:left="4167" w:hanging="360"/>
      </w:pPr>
    </w:lvl>
    <w:lvl w:ilvl="5" w:tplc="A5B6A9D2">
      <w:start w:val="1"/>
      <w:numFmt w:val="lowerRoman"/>
      <w:lvlText w:val="%6."/>
      <w:lvlJc w:val="right"/>
      <w:pPr>
        <w:ind w:left="4887" w:hanging="180"/>
      </w:pPr>
    </w:lvl>
    <w:lvl w:ilvl="6" w:tplc="54EEAECE">
      <w:start w:val="1"/>
      <w:numFmt w:val="decimal"/>
      <w:lvlText w:val="%7."/>
      <w:lvlJc w:val="left"/>
      <w:pPr>
        <w:ind w:left="5607" w:hanging="360"/>
      </w:pPr>
    </w:lvl>
    <w:lvl w:ilvl="7" w:tplc="9CDE6126">
      <w:start w:val="1"/>
      <w:numFmt w:val="lowerLetter"/>
      <w:lvlText w:val="%8."/>
      <w:lvlJc w:val="left"/>
      <w:pPr>
        <w:ind w:left="6327" w:hanging="360"/>
      </w:pPr>
    </w:lvl>
    <w:lvl w:ilvl="8" w:tplc="7466E704">
      <w:start w:val="1"/>
      <w:numFmt w:val="lowerRoman"/>
      <w:lvlText w:val="%9."/>
      <w:lvlJc w:val="right"/>
      <w:pPr>
        <w:ind w:left="7047" w:hanging="180"/>
      </w:pPr>
    </w:lvl>
  </w:abstractNum>
  <w:abstractNum w:abstractNumId="11" w15:restartNumberingAfterBreak="0">
    <w:nsid w:val="14AB0E2A"/>
    <w:multiLevelType w:val="multilevel"/>
    <w:tmpl w:val="F36ABF7C"/>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6101DF7"/>
    <w:multiLevelType w:val="hybridMultilevel"/>
    <w:tmpl w:val="6272324C"/>
    <w:lvl w:ilvl="0" w:tplc="2BD631A2">
      <w:start w:val="1"/>
      <w:numFmt w:val="decimal"/>
      <w:lvlText w:val="%1."/>
      <w:lvlJc w:val="left"/>
      <w:pPr>
        <w:ind w:left="1287" w:hanging="360"/>
      </w:pPr>
      <w:rPr>
        <w:b w:val="0"/>
      </w:rPr>
    </w:lvl>
    <w:lvl w:ilvl="1" w:tplc="92C4D0EA">
      <w:start w:val="1"/>
      <w:numFmt w:val="lowerLetter"/>
      <w:lvlText w:val="%2."/>
      <w:lvlJc w:val="left"/>
      <w:pPr>
        <w:ind w:left="2007" w:hanging="360"/>
      </w:pPr>
    </w:lvl>
    <w:lvl w:ilvl="2" w:tplc="2190DA08">
      <w:start w:val="1"/>
      <w:numFmt w:val="lowerRoman"/>
      <w:lvlText w:val="%3."/>
      <w:lvlJc w:val="right"/>
      <w:pPr>
        <w:ind w:left="2727" w:hanging="180"/>
      </w:pPr>
    </w:lvl>
    <w:lvl w:ilvl="3" w:tplc="E48C547C">
      <w:start w:val="1"/>
      <w:numFmt w:val="decimal"/>
      <w:lvlText w:val="%4."/>
      <w:lvlJc w:val="left"/>
      <w:pPr>
        <w:ind w:left="3447" w:hanging="360"/>
      </w:pPr>
    </w:lvl>
    <w:lvl w:ilvl="4" w:tplc="B15CAC38">
      <w:start w:val="1"/>
      <w:numFmt w:val="lowerLetter"/>
      <w:lvlText w:val="%5."/>
      <w:lvlJc w:val="left"/>
      <w:pPr>
        <w:ind w:left="4167" w:hanging="360"/>
      </w:pPr>
    </w:lvl>
    <w:lvl w:ilvl="5" w:tplc="7444BD7C">
      <w:start w:val="1"/>
      <w:numFmt w:val="lowerRoman"/>
      <w:lvlText w:val="%6."/>
      <w:lvlJc w:val="right"/>
      <w:pPr>
        <w:ind w:left="4887" w:hanging="180"/>
      </w:pPr>
    </w:lvl>
    <w:lvl w:ilvl="6" w:tplc="C07A8A4E">
      <w:start w:val="1"/>
      <w:numFmt w:val="decimal"/>
      <w:lvlText w:val="%7."/>
      <w:lvlJc w:val="left"/>
      <w:pPr>
        <w:ind w:left="5607" w:hanging="360"/>
      </w:pPr>
    </w:lvl>
    <w:lvl w:ilvl="7" w:tplc="3CB8F278">
      <w:start w:val="1"/>
      <w:numFmt w:val="lowerLetter"/>
      <w:lvlText w:val="%8."/>
      <w:lvlJc w:val="left"/>
      <w:pPr>
        <w:ind w:left="6327" w:hanging="360"/>
      </w:pPr>
    </w:lvl>
    <w:lvl w:ilvl="8" w:tplc="9A24DA28">
      <w:start w:val="1"/>
      <w:numFmt w:val="lowerRoman"/>
      <w:lvlText w:val="%9."/>
      <w:lvlJc w:val="right"/>
      <w:pPr>
        <w:ind w:left="7047" w:hanging="180"/>
      </w:pPr>
    </w:lvl>
  </w:abstractNum>
  <w:abstractNum w:abstractNumId="13" w15:restartNumberingAfterBreak="0">
    <w:nsid w:val="1FA82CDC"/>
    <w:multiLevelType w:val="hybridMultilevel"/>
    <w:tmpl w:val="54D6F7AE"/>
    <w:lvl w:ilvl="0" w:tplc="E6EEFE4E">
      <w:start w:val="1"/>
      <w:numFmt w:val="decimal"/>
      <w:lvlText w:val="%1."/>
      <w:lvlJc w:val="left"/>
      <w:pPr>
        <w:ind w:left="360" w:hanging="360"/>
      </w:pPr>
    </w:lvl>
    <w:lvl w:ilvl="1" w:tplc="A852E6E4">
      <w:start w:val="1"/>
      <w:numFmt w:val="bullet"/>
      <w:lvlText w:val=""/>
      <w:lvlJc w:val="left"/>
      <w:pPr>
        <w:ind w:left="0" w:firstLine="0"/>
      </w:pPr>
    </w:lvl>
    <w:lvl w:ilvl="2" w:tplc="7E40F5FA">
      <w:start w:val="1"/>
      <w:numFmt w:val="bullet"/>
      <w:lvlText w:val=""/>
      <w:lvlJc w:val="left"/>
      <w:pPr>
        <w:ind w:left="0" w:firstLine="0"/>
      </w:pPr>
    </w:lvl>
    <w:lvl w:ilvl="3" w:tplc="2B6883D2">
      <w:start w:val="1"/>
      <w:numFmt w:val="bullet"/>
      <w:lvlText w:val=""/>
      <w:lvlJc w:val="left"/>
      <w:pPr>
        <w:ind w:left="0" w:firstLine="0"/>
      </w:pPr>
    </w:lvl>
    <w:lvl w:ilvl="4" w:tplc="A490B266">
      <w:start w:val="1"/>
      <w:numFmt w:val="bullet"/>
      <w:lvlText w:val=""/>
      <w:lvlJc w:val="left"/>
      <w:pPr>
        <w:ind w:left="0" w:firstLine="0"/>
      </w:pPr>
    </w:lvl>
    <w:lvl w:ilvl="5" w:tplc="8ADC86E4">
      <w:start w:val="1"/>
      <w:numFmt w:val="bullet"/>
      <w:lvlText w:val=""/>
      <w:lvlJc w:val="left"/>
      <w:pPr>
        <w:ind w:left="0" w:firstLine="0"/>
      </w:pPr>
    </w:lvl>
    <w:lvl w:ilvl="6" w:tplc="7EA28AAC">
      <w:start w:val="1"/>
      <w:numFmt w:val="bullet"/>
      <w:lvlText w:val=""/>
      <w:lvlJc w:val="left"/>
      <w:pPr>
        <w:ind w:left="0" w:firstLine="0"/>
      </w:pPr>
    </w:lvl>
    <w:lvl w:ilvl="7" w:tplc="5F4A0B14">
      <w:start w:val="1"/>
      <w:numFmt w:val="bullet"/>
      <w:lvlText w:val=""/>
      <w:lvlJc w:val="left"/>
      <w:pPr>
        <w:ind w:left="0" w:firstLine="0"/>
      </w:pPr>
    </w:lvl>
    <w:lvl w:ilvl="8" w:tplc="5810B128">
      <w:start w:val="1"/>
      <w:numFmt w:val="bullet"/>
      <w:lvlText w:val=""/>
      <w:lvlJc w:val="left"/>
      <w:pPr>
        <w:ind w:left="0" w:firstLine="0"/>
      </w:pPr>
    </w:lvl>
  </w:abstractNum>
  <w:abstractNum w:abstractNumId="14" w15:restartNumberingAfterBreak="0">
    <w:nsid w:val="20A81577"/>
    <w:multiLevelType w:val="hybridMultilevel"/>
    <w:tmpl w:val="41023ED6"/>
    <w:lvl w:ilvl="0" w:tplc="2DE03620">
      <w:start w:val="1"/>
      <w:numFmt w:val="decimal"/>
      <w:lvlText w:val="%1."/>
      <w:lvlJc w:val="left"/>
      <w:pPr>
        <w:ind w:left="1287" w:hanging="360"/>
      </w:pPr>
      <w:rPr>
        <w:b w:val="0"/>
      </w:rPr>
    </w:lvl>
    <w:lvl w:ilvl="1" w:tplc="EF4E29CC">
      <w:start w:val="1"/>
      <w:numFmt w:val="lowerLetter"/>
      <w:lvlText w:val="%2."/>
      <w:lvlJc w:val="left"/>
      <w:pPr>
        <w:ind w:left="2007" w:hanging="360"/>
      </w:pPr>
    </w:lvl>
    <w:lvl w:ilvl="2" w:tplc="DB0033DA">
      <w:start w:val="1"/>
      <w:numFmt w:val="lowerRoman"/>
      <w:lvlText w:val="%3."/>
      <w:lvlJc w:val="right"/>
      <w:pPr>
        <w:ind w:left="2727" w:hanging="180"/>
      </w:pPr>
    </w:lvl>
    <w:lvl w:ilvl="3" w:tplc="B9D4B220">
      <w:start w:val="1"/>
      <w:numFmt w:val="decimal"/>
      <w:lvlText w:val="%4."/>
      <w:lvlJc w:val="left"/>
      <w:pPr>
        <w:ind w:left="3447" w:hanging="360"/>
      </w:pPr>
    </w:lvl>
    <w:lvl w:ilvl="4" w:tplc="E182CD72">
      <w:start w:val="1"/>
      <w:numFmt w:val="lowerLetter"/>
      <w:lvlText w:val="%5."/>
      <w:lvlJc w:val="left"/>
      <w:pPr>
        <w:ind w:left="4167" w:hanging="360"/>
      </w:pPr>
    </w:lvl>
    <w:lvl w:ilvl="5" w:tplc="0F081ACE">
      <w:start w:val="1"/>
      <w:numFmt w:val="lowerRoman"/>
      <w:lvlText w:val="%6."/>
      <w:lvlJc w:val="right"/>
      <w:pPr>
        <w:ind w:left="4887" w:hanging="180"/>
      </w:pPr>
    </w:lvl>
    <w:lvl w:ilvl="6" w:tplc="B9522C1C">
      <w:start w:val="1"/>
      <w:numFmt w:val="decimal"/>
      <w:lvlText w:val="%7."/>
      <w:lvlJc w:val="left"/>
      <w:pPr>
        <w:ind w:left="5607" w:hanging="360"/>
      </w:pPr>
    </w:lvl>
    <w:lvl w:ilvl="7" w:tplc="9CD2A930">
      <w:start w:val="1"/>
      <w:numFmt w:val="lowerLetter"/>
      <w:lvlText w:val="%8."/>
      <w:lvlJc w:val="left"/>
      <w:pPr>
        <w:ind w:left="6327" w:hanging="360"/>
      </w:pPr>
    </w:lvl>
    <w:lvl w:ilvl="8" w:tplc="46383762">
      <w:start w:val="1"/>
      <w:numFmt w:val="lowerRoman"/>
      <w:lvlText w:val="%9."/>
      <w:lvlJc w:val="right"/>
      <w:pPr>
        <w:ind w:left="7047" w:hanging="180"/>
      </w:pPr>
    </w:lvl>
  </w:abstractNum>
  <w:abstractNum w:abstractNumId="15" w15:restartNumberingAfterBreak="0">
    <w:nsid w:val="23C02C0E"/>
    <w:multiLevelType w:val="hybridMultilevel"/>
    <w:tmpl w:val="A454C6D0"/>
    <w:lvl w:ilvl="0" w:tplc="EB9C876C">
      <w:start w:val="1"/>
      <w:numFmt w:val="bullet"/>
      <w:suff w:val="space"/>
      <w:lvlText w:val="–"/>
      <w:lvlJc w:val="left"/>
      <w:pPr>
        <w:ind w:left="1069" w:hanging="360"/>
      </w:pPr>
      <w:rPr>
        <w:rFonts w:ascii="Times New Roman" w:hAnsi="Times New Roman" w:cs="Times New Roman" w:hint="default"/>
      </w:rPr>
    </w:lvl>
    <w:lvl w:ilvl="1" w:tplc="B81C8E5A">
      <w:start w:val="1"/>
      <w:numFmt w:val="bullet"/>
      <w:lvlText w:val="o"/>
      <w:lvlJc w:val="left"/>
      <w:pPr>
        <w:ind w:left="1789" w:hanging="360"/>
      </w:pPr>
      <w:rPr>
        <w:rFonts w:ascii="Courier New" w:eastAsia="Courier New" w:hAnsi="Courier New" w:cs="Courier New" w:hint="default"/>
      </w:rPr>
    </w:lvl>
    <w:lvl w:ilvl="2" w:tplc="B33A60F8">
      <w:start w:val="1"/>
      <w:numFmt w:val="bullet"/>
      <w:lvlText w:val="▪"/>
      <w:lvlJc w:val="left"/>
      <w:pPr>
        <w:ind w:left="2509" w:hanging="360"/>
      </w:pPr>
      <w:rPr>
        <w:rFonts w:ascii="Noto Sans Symbols" w:eastAsia="Noto Sans Symbols" w:hAnsi="Noto Sans Symbols" w:cs="Noto Sans Symbols" w:hint="default"/>
      </w:rPr>
    </w:lvl>
    <w:lvl w:ilvl="3" w:tplc="7D46700C">
      <w:start w:val="1"/>
      <w:numFmt w:val="bullet"/>
      <w:lvlText w:val="●"/>
      <w:lvlJc w:val="left"/>
      <w:pPr>
        <w:ind w:left="3229" w:hanging="360"/>
      </w:pPr>
      <w:rPr>
        <w:rFonts w:ascii="Noto Sans Symbols" w:eastAsia="Noto Sans Symbols" w:hAnsi="Noto Sans Symbols" w:cs="Noto Sans Symbols" w:hint="default"/>
      </w:rPr>
    </w:lvl>
    <w:lvl w:ilvl="4" w:tplc="E488B608">
      <w:start w:val="1"/>
      <w:numFmt w:val="bullet"/>
      <w:lvlText w:val="o"/>
      <w:lvlJc w:val="left"/>
      <w:pPr>
        <w:ind w:left="3949" w:hanging="360"/>
      </w:pPr>
      <w:rPr>
        <w:rFonts w:ascii="Courier New" w:eastAsia="Courier New" w:hAnsi="Courier New" w:cs="Courier New" w:hint="default"/>
      </w:rPr>
    </w:lvl>
    <w:lvl w:ilvl="5" w:tplc="FC8E95AC">
      <w:start w:val="1"/>
      <w:numFmt w:val="bullet"/>
      <w:lvlText w:val="▪"/>
      <w:lvlJc w:val="left"/>
      <w:pPr>
        <w:ind w:left="4669" w:hanging="360"/>
      </w:pPr>
      <w:rPr>
        <w:rFonts w:ascii="Noto Sans Symbols" w:eastAsia="Noto Sans Symbols" w:hAnsi="Noto Sans Symbols" w:cs="Noto Sans Symbols" w:hint="default"/>
      </w:rPr>
    </w:lvl>
    <w:lvl w:ilvl="6" w:tplc="74E862A8">
      <w:start w:val="1"/>
      <w:numFmt w:val="bullet"/>
      <w:lvlText w:val="●"/>
      <w:lvlJc w:val="left"/>
      <w:pPr>
        <w:ind w:left="5389" w:hanging="360"/>
      </w:pPr>
      <w:rPr>
        <w:rFonts w:ascii="Noto Sans Symbols" w:eastAsia="Noto Sans Symbols" w:hAnsi="Noto Sans Symbols" w:cs="Noto Sans Symbols" w:hint="default"/>
      </w:rPr>
    </w:lvl>
    <w:lvl w:ilvl="7" w:tplc="539C22FE">
      <w:start w:val="1"/>
      <w:numFmt w:val="bullet"/>
      <w:lvlText w:val="o"/>
      <w:lvlJc w:val="left"/>
      <w:pPr>
        <w:ind w:left="6109" w:hanging="360"/>
      </w:pPr>
      <w:rPr>
        <w:rFonts w:ascii="Courier New" w:eastAsia="Courier New" w:hAnsi="Courier New" w:cs="Courier New" w:hint="default"/>
      </w:rPr>
    </w:lvl>
    <w:lvl w:ilvl="8" w:tplc="CA140E9C">
      <w:start w:val="1"/>
      <w:numFmt w:val="bullet"/>
      <w:lvlText w:val="▪"/>
      <w:lvlJc w:val="left"/>
      <w:pPr>
        <w:ind w:left="6829" w:hanging="360"/>
      </w:pPr>
      <w:rPr>
        <w:rFonts w:ascii="Noto Sans Symbols" w:eastAsia="Noto Sans Symbols" w:hAnsi="Noto Sans Symbols" w:cs="Noto Sans Symbols" w:hint="default"/>
      </w:rPr>
    </w:lvl>
  </w:abstractNum>
  <w:abstractNum w:abstractNumId="16" w15:restartNumberingAfterBreak="0">
    <w:nsid w:val="2AA953B2"/>
    <w:multiLevelType w:val="hybridMultilevel"/>
    <w:tmpl w:val="5E9AA7A0"/>
    <w:lvl w:ilvl="0" w:tplc="D22691FC">
      <w:start w:val="1"/>
      <w:numFmt w:val="decimal"/>
      <w:suff w:val="space"/>
      <w:lvlText w:val="%1."/>
      <w:lvlJc w:val="left"/>
      <w:pPr>
        <w:ind w:left="720" w:hanging="360"/>
      </w:pPr>
      <w:rPr>
        <w:rFonts w:hint="default"/>
        <w:b/>
      </w:rPr>
    </w:lvl>
    <w:lvl w:ilvl="1" w:tplc="E828F746">
      <w:start w:val="1"/>
      <w:numFmt w:val="lowerLetter"/>
      <w:lvlText w:val="%2."/>
      <w:lvlJc w:val="left"/>
      <w:pPr>
        <w:ind w:left="1440" w:hanging="360"/>
      </w:pPr>
      <w:rPr>
        <w:rFonts w:hint="default"/>
      </w:rPr>
    </w:lvl>
    <w:lvl w:ilvl="2" w:tplc="F56838A2">
      <w:start w:val="1"/>
      <w:numFmt w:val="lowerRoman"/>
      <w:lvlText w:val="%3."/>
      <w:lvlJc w:val="right"/>
      <w:pPr>
        <w:ind w:left="2160" w:hanging="180"/>
      </w:pPr>
      <w:rPr>
        <w:rFonts w:hint="default"/>
      </w:rPr>
    </w:lvl>
    <w:lvl w:ilvl="3" w:tplc="0374B9F4">
      <w:start w:val="1"/>
      <w:numFmt w:val="decimal"/>
      <w:lvlText w:val="%4."/>
      <w:lvlJc w:val="left"/>
      <w:pPr>
        <w:ind w:left="2880" w:hanging="360"/>
      </w:pPr>
      <w:rPr>
        <w:rFonts w:hint="default"/>
      </w:rPr>
    </w:lvl>
    <w:lvl w:ilvl="4" w:tplc="5B762D20">
      <w:start w:val="1"/>
      <w:numFmt w:val="lowerLetter"/>
      <w:lvlText w:val="%5."/>
      <w:lvlJc w:val="left"/>
      <w:pPr>
        <w:ind w:left="3600" w:hanging="360"/>
      </w:pPr>
      <w:rPr>
        <w:rFonts w:hint="default"/>
      </w:rPr>
    </w:lvl>
    <w:lvl w:ilvl="5" w:tplc="6F9E70E4">
      <w:start w:val="1"/>
      <w:numFmt w:val="lowerRoman"/>
      <w:lvlText w:val="%6."/>
      <w:lvlJc w:val="right"/>
      <w:pPr>
        <w:ind w:left="4320" w:hanging="180"/>
      </w:pPr>
      <w:rPr>
        <w:rFonts w:hint="default"/>
      </w:rPr>
    </w:lvl>
    <w:lvl w:ilvl="6" w:tplc="3FF06D9A">
      <w:start w:val="1"/>
      <w:numFmt w:val="decimal"/>
      <w:lvlText w:val="%7."/>
      <w:lvlJc w:val="left"/>
      <w:pPr>
        <w:ind w:left="5040" w:hanging="360"/>
      </w:pPr>
      <w:rPr>
        <w:rFonts w:hint="default"/>
      </w:rPr>
    </w:lvl>
    <w:lvl w:ilvl="7" w:tplc="0F269AC8">
      <w:start w:val="1"/>
      <w:numFmt w:val="lowerLetter"/>
      <w:lvlText w:val="%8."/>
      <w:lvlJc w:val="left"/>
      <w:pPr>
        <w:ind w:left="5760" w:hanging="360"/>
      </w:pPr>
      <w:rPr>
        <w:rFonts w:hint="default"/>
      </w:rPr>
    </w:lvl>
    <w:lvl w:ilvl="8" w:tplc="71DEEB84">
      <w:start w:val="1"/>
      <w:numFmt w:val="lowerRoman"/>
      <w:lvlText w:val="%9."/>
      <w:lvlJc w:val="right"/>
      <w:pPr>
        <w:ind w:left="6480" w:hanging="180"/>
      </w:pPr>
      <w:rPr>
        <w:rFonts w:hint="default"/>
      </w:rPr>
    </w:lvl>
  </w:abstractNum>
  <w:abstractNum w:abstractNumId="17" w15:restartNumberingAfterBreak="0">
    <w:nsid w:val="2B8C6794"/>
    <w:multiLevelType w:val="hybridMultilevel"/>
    <w:tmpl w:val="AC50ED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D9C01D9"/>
    <w:multiLevelType w:val="multilevel"/>
    <w:tmpl w:val="BB04FF00"/>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2F896A6D"/>
    <w:multiLevelType w:val="hybridMultilevel"/>
    <w:tmpl w:val="39FA900C"/>
    <w:lvl w:ilvl="0" w:tplc="382EAD32">
      <w:start w:val="1"/>
      <w:numFmt w:val="bullet"/>
      <w:suff w:val="space"/>
      <w:lvlText w:val="–"/>
      <w:lvlJc w:val="left"/>
      <w:pPr>
        <w:ind w:left="720" w:hanging="360"/>
      </w:pPr>
      <w:rPr>
        <w:rFonts w:ascii="Times New Roman" w:hAnsi="Times New Roman" w:cs="Times New Roman" w:hint="default"/>
      </w:rPr>
    </w:lvl>
    <w:lvl w:ilvl="1" w:tplc="E864E9A8">
      <w:start w:val="1"/>
      <w:numFmt w:val="bullet"/>
      <w:lvlText w:val="o"/>
      <w:lvlJc w:val="left"/>
      <w:pPr>
        <w:ind w:left="1440" w:hanging="360"/>
      </w:pPr>
      <w:rPr>
        <w:rFonts w:ascii="Courier New" w:eastAsia="Courier New" w:hAnsi="Courier New" w:cs="Courier New" w:hint="default"/>
      </w:rPr>
    </w:lvl>
    <w:lvl w:ilvl="2" w:tplc="5308D792">
      <w:start w:val="1"/>
      <w:numFmt w:val="bullet"/>
      <w:lvlText w:val="▪"/>
      <w:lvlJc w:val="left"/>
      <w:pPr>
        <w:ind w:left="2160" w:hanging="360"/>
      </w:pPr>
      <w:rPr>
        <w:rFonts w:ascii="Noto Sans Symbols" w:eastAsia="Noto Sans Symbols" w:hAnsi="Noto Sans Symbols" w:cs="Noto Sans Symbols" w:hint="default"/>
      </w:rPr>
    </w:lvl>
    <w:lvl w:ilvl="3" w:tplc="9C7A7F16">
      <w:start w:val="1"/>
      <w:numFmt w:val="bullet"/>
      <w:lvlText w:val="●"/>
      <w:lvlJc w:val="left"/>
      <w:pPr>
        <w:ind w:left="2880" w:hanging="360"/>
      </w:pPr>
      <w:rPr>
        <w:rFonts w:ascii="Noto Sans Symbols" w:eastAsia="Noto Sans Symbols" w:hAnsi="Noto Sans Symbols" w:cs="Noto Sans Symbols" w:hint="default"/>
      </w:rPr>
    </w:lvl>
    <w:lvl w:ilvl="4" w:tplc="E35A7E42">
      <w:start w:val="1"/>
      <w:numFmt w:val="bullet"/>
      <w:lvlText w:val="o"/>
      <w:lvlJc w:val="left"/>
      <w:pPr>
        <w:ind w:left="3600" w:hanging="360"/>
      </w:pPr>
      <w:rPr>
        <w:rFonts w:ascii="Courier New" w:eastAsia="Courier New" w:hAnsi="Courier New" w:cs="Courier New" w:hint="default"/>
      </w:rPr>
    </w:lvl>
    <w:lvl w:ilvl="5" w:tplc="4A08841A">
      <w:start w:val="1"/>
      <w:numFmt w:val="bullet"/>
      <w:lvlText w:val="▪"/>
      <w:lvlJc w:val="left"/>
      <w:pPr>
        <w:ind w:left="4320" w:hanging="360"/>
      </w:pPr>
      <w:rPr>
        <w:rFonts w:ascii="Noto Sans Symbols" w:eastAsia="Noto Sans Symbols" w:hAnsi="Noto Sans Symbols" w:cs="Noto Sans Symbols" w:hint="default"/>
      </w:rPr>
    </w:lvl>
    <w:lvl w:ilvl="6" w:tplc="663C657E">
      <w:start w:val="1"/>
      <w:numFmt w:val="bullet"/>
      <w:lvlText w:val="●"/>
      <w:lvlJc w:val="left"/>
      <w:pPr>
        <w:ind w:left="5040" w:hanging="360"/>
      </w:pPr>
      <w:rPr>
        <w:rFonts w:ascii="Noto Sans Symbols" w:eastAsia="Noto Sans Symbols" w:hAnsi="Noto Sans Symbols" w:cs="Noto Sans Symbols" w:hint="default"/>
      </w:rPr>
    </w:lvl>
    <w:lvl w:ilvl="7" w:tplc="FC1ED69E">
      <w:start w:val="1"/>
      <w:numFmt w:val="bullet"/>
      <w:lvlText w:val="o"/>
      <w:lvlJc w:val="left"/>
      <w:pPr>
        <w:ind w:left="5760" w:hanging="360"/>
      </w:pPr>
      <w:rPr>
        <w:rFonts w:ascii="Courier New" w:eastAsia="Courier New" w:hAnsi="Courier New" w:cs="Courier New" w:hint="default"/>
      </w:rPr>
    </w:lvl>
    <w:lvl w:ilvl="8" w:tplc="237004B2">
      <w:start w:val="1"/>
      <w:numFmt w:val="bullet"/>
      <w:lvlText w:val="▪"/>
      <w:lvlJc w:val="left"/>
      <w:pPr>
        <w:ind w:left="6480" w:hanging="360"/>
      </w:pPr>
      <w:rPr>
        <w:rFonts w:ascii="Noto Sans Symbols" w:eastAsia="Noto Sans Symbols" w:hAnsi="Noto Sans Symbols" w:cs="Noto Sans Symbols" w:hint="default"/>
      </w:rPr>
    </w:lvl>
  </w:abstractNum>
  <w:abstractNum w:abstractNumId="20" w15:restartNumberingAfterBreak="0">
    <w:nsid w:val="33493C88"/>
    <w:multiLevelType w:val="hybridMultilevel"/>
    <w:tmpl w:val="EC865FCC"/>
    <w:lvl w:ilvl="0" w:tplc="9EC2F04C">
      <w:start w:val="1"/>
      <w:numFmt w:val="decimal"/>
      <w:lvlText w:val="%1."/>
      <w:lvlJc w:val="left"/>
      <w:pPr>
        <w:ind w:left="1287" w:hanging="360"/>
      </w:pPr>
      <w:rPr>
        <w:b w:val="0"/>
      </w:rPr>
    </w:lvl>
    <w:lvl w:ilvl="1" w:tplc="52A4AD5E">
      <w:start w:val="1"/>
      <w:numFmt w:val="lowerLetter"/>
      <w:lvlText w:val="%2."/>
      <w:lvlJc w:val="left"/>
      <w:pPr>
        <w:ind w:left="2007" w:hanging="360"/>
      </w:pPr>
    </w:lvl>
    <w:lvl w:ilvl="2" w:tplc="997E1A38">
      <w:start w:val="1"/>
      <w:numFmt w:val="lowerRoman"/>
      <w:lvlText w:val="%3."/>
      <w:lvlJc w:val="right"/>
      <w:pPr>
        <w:ind w:left="2727" w:hanging="180"/>
      </w:pPr>
    </w:lvl>
    <w:lvl w:ilvl="3" w:tplc="1B50285C">
      <w:start w:val="1"/>
      <w:numFmt w:val="decimal"/>
      <w:lvlText w:val="%4."/>
      <w:lvlJc w:val="left"/>
      <w:pPr>
        <w:ind w:left="3447" w:hanging="360"/>
      </w:pPr>
    </w:lvl>
    <w:lvl w:ilvl="4" w:tplc="D8CCAB1A">
      <w:start w:val="1"/>
      <w:numFmt w:val="lowerLetter"/>
      <w:lvlText w:val="%5."/>
      <w:lvlJc w:val="left"/>
      <w:pPr>
        <w:ind w:left="4167" w:hanging="360"/>
      </w:pPr>
    </w:lvl>
    <w:lvl w:ilvl="5" w:tplc="9E941A08">
      <w:start w:val="1"/>
      <w:numFmt w:val="lowerRoman"/>
      <w:lvlText w:val="%6."/>
      <w:lvlJc w:val="right"/>
      <w:pPr>
        <w:ind w:left="4887" w:hanging="180"/>
      </w:pPr>
    </w:lvl>
    <w:lvl w:ilvl="6" w:tplc="FAE0FFBA">
      <w:start w:val="1"/>
      <w:numFmt w:val="decimal"/>
      <w:lvlText w:val="%7."/>
      <w:lvlJc w:val="left"/>
      <w:pPr>
        <w:ind w:left="5607" w:hanging="360"/>
      </w:pPr>
    </w:lvl>
    <w:lvl w:ilvl="7" w:tplc="50648F0C">
      <w:start w:val="1"/>
      <w:numFmt w:val="lowerLetter"/>
      <w:lvlText w:val="%8."/>
      <w:lvlJc w:val="left"/>
      <w:pPr>
        <w:ind w:left="6327" w:hanging="360"/>
      </w:pPr>
    </w:lvl>
    <w:lvl w:ilvl="8" w:tplc="2076C310">
      <w:start w:val="1"/>
      <w:numFmt w:val="lowerRoman"/>
      <w:lvlText w:val="%9."/>
      <w:lvlJc w:val="right"/>
      <w:pPr>
        <w:ind w:left="7047" w:hanging="180"/>
      </w:pPr>
    </w:lvl>
  </w:abstractNum>
  <w:abstractNum w:abstractNumId="21" w15:restartNumberingAfterBreak="0">
    <w:nsid w:val="357F0658"/>
    <w:multiLevelType w:val="hybridMultilevel"/>
    <w:tmpl w:val="405ECF32"/>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76A180F"/>
    <w:multiLevelType w:val="hybridMultilevel"/>
    <w:tmpl w:val="68BC66D6"/>
    <w:lvl w:ilvl="0" w:tplc="23E68D82">
      <w:start w:val="1"/>
      <w:numFmt w:val="decimal"/>
      <w:lvlText w:val="%1."/>
      <w:lvlJc w:val="left"/>
      <w:pPr>
        <w:tabs>
          <w:tab w:val="num" w:pos="720"/>
        </w:tabs>
        <w:ind w:left="720" w:hanging="720"/>
      </w:pPr>
    </w:lvl>
    <w:lvl w:ilvl="1" w:tplc="4DE251C4">
      <w:start w:val="1"/>
      <w:numFmt w:val="decimal"/>
      <w:lvlText w:val="%2."/>
      <w:lvlJc w:val="left"/>
      <w:pPr>
        <w:tabs>
          <w:tab w:val="num" w:pos="1440"/>
        </w:tabs>
        <w:ind w:left="1440" w:hanging="720"/>
      </w:pPr>
    </w:lvl>
    <w:lvl w:ilvl="2" w:tplc="55B455AC">
      <w:start w:val="1"/>
      <w:numFmt w:val="decimal"/>
      <w:lvlText w:val="%3."/>
      <w:lvlJc w:val="left"/>
      <w:pPr>
        <w:tabs>
          <w:tab w:val="num" w:pos="2160"/>
        </w:tabs>
        <w:ind w:left="2160" w:hanging="720"/>
      </w:pPr>
    </w:lvl>
    <w:lvl w:ilvl="3" w:tplc="383A9642">
      <w:start w:val="1"/>
      <w:numFmt w:val="decimal"/>
      <w:lvlText w:val="%4."/>
      <w:lvlJc w:val="left"/>
      <w:pPr>
        <w:tabs>
          <w:tab w:val="num" w:pos="2880"/>
        </w:tabs>
        <w:ind w:left="2880" w:hanging="720"/>
      </w:pPr>
    </w:lvl>
    <w:lvl w:ilvl="4" w:tplc="0D8AB44C">
      <w:start w:val="1"/>
      <w:numFmt w:val="decimal"/>
      <w:lvlText w:val="%5."/>
      <w:lvlJc w:val="left"/>
      <w:pPr>
        <w:tabs>
          <w:tab w:val="num" w:pos="3600"/>
        </w:tabs>
        <w:ind w:left="3600" w:hanging="720"/>
      </w:pPr>
    </w:lvl>
    <w:lvl w:ilvl="5" w:tplc="67884344">
      <w:start w:val="1"/>
      <w:numFmt w:val="decimal"/>
      <w:lvlText w:val="%6."/>
      <w:lvlJc w:val="left"/>
      <w:pPr>
        <w:tabs>
          <w:tab w:val="num" w:pos="4320"/>
        </w:tabs>
        <w:ind w:left="4320" w:hanging="720"/>
      </w:pPr>
    </w:lvl>
    <w:lvl w:ilvl="6" w:tplc="04BAC29C">
      <w:start w:val="1"/>
      <w:numFmt w:val="decimal"/>
      <w:lvlText w:val="%7."/>
      <w:lvlJc w:val="left"/>
      <w:pPr>
        <w:tabs>
          <w:tab w:val="num" w:pos="5040"/>
        </w:tabs>
        <w:ind w:left="5040" w:hanging="720"/>
      </w:pPr>
    </w:lvl>
    <w:lvl w:ilvl="7" w:tplc="53A0BB58">
      <w:start w:val="1"/>
      <w:numFmt w:val="decimal"/>
      <w:lvlText w:val="%8."/>
      <w:lvlJc w:val="left"/>
      <w:pPr>
        <w:tabs>
          <w:tab w:val="num" w:pos="5760"/>
        </w:tabs>
        <w:ind w:left="5760" w:hanging="720"/>
      </w:pPr>
    </w:lvl>
    <w:lvl w:ilvl="8" w:tplc="A086B0A0">
      <w:start w:val="1"/>
      <w:numFmt w:val="decimal"/>
      <w:lvlText w:val="%9."/>
      <w:lvlJc w:val="left"/>
      <w:pPr>
        <w:tabs>
          <w:tab w:val="num" w:pos="6480"/>
        </w:tabs>
        <w:ind w:left="6480" w:hanging="720"/>
      </w:pPr>
    </w:lvl>
  </w:abstractNum>
  <w:abstractNum w:abstractNumId="23" w15:restartNumberingAfterBreak="0">
    <w:nsid w:val="38B409DF"/>
    <w:multiLevelType w:val="hybridMultilevel"/>
    <w:tmpl w:val="D35E6CF2"/>
    <w:lvl w:ilvl="0" w:tplc="0478D906">
      <w:start w:val="1"/>
      <w:numFmt w:val="decimal"/>
      <w:lvlText w:val="%1."/>
      <w:lvlJc w:val="left"/>
      <w:pPr>
        <w:ind w:left="1287" w:hanging="360"/>
      </w:pPr>
      <w:rPr>
        <w:b w:val="0"/>
      </w:rPr>
    </w:lvl>
    <w:lvl w:ilvl="1" w:tplc="53D81A0A">
      <w:start w:val="1"/>
      <w:numFmt w:val="lowerLetter"/>
      <w:lvlText w:val="%2."/>
      <w:lvlJc w:val="left"/>
      <w:pPr>
        <w:ind w:left="2007" w:hanging="360"/>
      </w:pPr>
    </w:lvl>
    <w:lvl w:ilvl="2" w:tplc="34D40BD6">
      <w:start w:val="1"/>
      <w:numFmt w:val="lowerRoman"/>
      <w:lvlText w:val="%3."/>
      <w:lvlJc w:val="right"/>
      <w:pPr>
        <w:ind w:left="2727" w:hanging="180"/>
      </w:pPr>
    </w:lvl>
    <w:lvl w:ilvl="3" w:tplc="6A6AE4AA">
      <w:start w:val="1"/>
      <w:numFmt w:val="decimal"/>
      <w:lvlText w:val="%4."/>
      <w:lvlJc w:val="left"/>
      <w:pPr>
        <w:ind w:left="3447" w:hanging="360"/>
      </w:pPr>
    </w:lvl>
    <w:lvl w:ilvl="4" w:tplc="12F45EE0">
      <w:start w:val="1"/>
      <w:numFmt w:val="lowerLetter"/>
      <w:lvlText w:val="%5."/>
      <w:lvlJc w:val="left"/>
      <w:pPr>
        <w:ind w:left="4167" w:hanging="360"/>
      </w:pPr>
    </w:lvl>
    <w:lvl w:ilvl="5" w:tplc="411E7120">
      <w:start w:val="1"/>
      <w:numFmt w:val="lowerRoman"/>
      <w:lvlText w:val="%6."/>
      <w:lvlJc w:val="right"/>
      <w:pPr>
        <w:ind w:left="4887" w:hanging="180"/>
      </w:pPr>
    </w:lvl>
    <w:lvl w:ilvl="6" w:tplc="5DE0EDD4">
      <w:start w:val="1"/>
      <w:numFmt w:val="decimal"/>
      <w:lvlText w:val="%7."/>
      <w:lvlJc w:val="left"/>
      <w:pPr>
        <w:ind w:left="5607" w:hanging="360"/>
      </w:pPr>
    </w:lvl>
    <w:lvl w:ilvl="7" w:tplc="A072BB24">
      <w:start w:val="1"/>
      <w:numFmt w:val="lowerLetter"/>
      <w:lvlText w:val="%8."/>
      <w:lvlJc w:val="left"/>
      <w:pPr>
        <w:ind w:left="6327" w:hanging="360"/>
      </w:pPr>
    </w:lvl>
    <w:lvl w:ilvl="8" w:tplc="06681E40">
      <w:start w:val="1"/>
      <w:numFmt w:val="lowerRoman"/>
      <w:lvlText w:val="%9."/>
      <w:lvlJc w:val="right"/>
      <w:pPr>
        <w:ind w:left="7047" w:hanging="180"/>
      </w:pPr>
    </w:lvl>
  </w:abstractNum>
  <w:abstractNum w:abstractNumId="24" w15:restartNumberingAfterBreak="0">
    <w:nsid w:val="3B9345D6"/>
    <w:multiLevelType w:val="hybridMultilevel"/>
    <w:tmpl w:val="E6D4041A"/>
    <w:lvl w:ilvl="0" w:tplc="6E1C8D8E">
      <w:start w:val="1"/>
      <w:numFmt w:val="decimal"/>
      <w:lvlText w:val="%1."/>
      <w:lvlJc w:val="left"/>
      <w:pPr>
        <w:ind w:left="2067" w:hanging="804"/>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5" w15:restartNumberingAfterBreak="0">
    <w:nsid w:val="3FC4047A"/>
    <w:multiLevelType w:val="hybridMultilevel"/>
    <w:tmpl w:val="DCEABBEA"/>
    <w:lvl w:ilvl="0" w:tplc="C2FA67C2">
      <w:start w:val="1"/>
      <w:numFmt w:val="decimal"/>
      <w:suff w:val="space"/>
      <w:lvlText w:val="%1."/>
      <w:lvlJc w:val="left"/>
      <w:pPr>
        <w:ind w:left="1939" w:hanging="510"/>
      </w:pPr>
      <w:rPr>
        <w:rFonts w:hint="default"/>
        <w:sz w:val="28"/>
        <w:szCs w:val="28"/>
      </w:rPr>
    </w:lvl>
    <w:lvl w:ilvl="1" w:tplc="E416A1C4">
      <w:start w:val="1"/>
      <w:numFmt w:val="lowerLetter"/>
      <w:lvlText w:val="%2."/>
      <w:lvlJc w:val="left"/>
      <w:pPr>
        <w:ind w:left="2869" w:hanging="360"/>
      </w:pPr>
      <w:rPr>
        <w:rFonts w:hint="default"/>
      </w:rPr>
    </w:lvl>
    <w:lvl w:ilvl="2" w:tplc="7862A9E6">
      <w:start w:val="1"/>
      <w:numFmt w:val="lowerRoman"/>
      <w:lvlText w:val="%3."/>
      <w:lvlJc w:val="right"/>
      <w:pPr>
        <w:ind w:left="3589" w:hanging="180"/>
      </w:pPr>
      <w:rPr>
        <w:rFonts w:hint="default"/>
      </w:rPr>
    </w:lvl>
    <w:lvl w:ilvl="3" w:tplc="86C849B2">
      <w:start w:val="1"/>
      <w:numFmt w:val="decimal"/>
      <w:lvlText w:val="%4."/>
      <w:lvlJc w:val="left"/>
      <w:pPr>
        <w:ind w:left="4309" w:hanging="360"/>
      </w:pPr>
      <w:rPr>
        <w:rFonts w:hint="default"/>
      </w:rPr>
    </w:lvl>
    <w:lvl w:ilvl="4" w:tplc="8BA81422">
      <w:start w:val="1"/>
      <w:numFmt w:val="lowerLetter"/>
      <w:lvlText w:val="%5."/>
      <w:lvlJc w:val="left"/>
      <w:pPr>
        <w:ind w:left="5029" w:hanging="360"/>
      </w:pPr>
      <w:rPr>
        <w:rFonts w:hint="default"/>
      </w:rPr>
    </w:lvl>
    <w:lvl w:ilvl="5" w:tplc="BA002652">
      <w:start w:val="1"/>
      <w:numFmt w:val="lowerRoman"/>
      <w:lvlText w:val="%6."/>
      <w:lvlJc w:val="right"/>
      <w:pPr>
        <w:ind w:left="5749" w:hanging="180"/>
      </w:pPr>
      <w:rPr>
        <w:rFonts w:hint="default"/>
      </w:rPr>
    </w:lvl>
    <w:lvl w:ilvl="6" w:tplc="74A2E322">
      <w:start w:val="1"/>
      <w:numFmt w:val="decimal"/>
      <w:lvlText w:val="%7."/>
      <w:lvlJc w:val="left"/>
      <w:pPr>
        <w:ind w:left="6469" w:hanging="360"/>
      </w:pPr>
      <w:rPr>
        <w:rFonts w:hint="default"/>
      </w:rPr>
    </w:lvl>
    <w:lvl w:ilvl="7" w:tplc="450C7060">
      <w:start w:val="1"/>
      <w:numFmt w:val="lowerLetter"/>
      <w:lvlText w:val="%8."/>
      <w:lvlJc w:val="left"/>
      <w:pPr>
        <w:ind w:left="7189" w:hanging="360"/>
      </w:pPr>
      <w:rPr>
        <w:rFonts w:hint="default"/>
      </w:rPr>
    </w:lvl>
    <w:lvl w:ilvl="8" w:tplc="9ADC93BE">
      <w:start w:val="1"/>
      <w:numFmt w:val="lowerRoman"/>
      <w:lvlText w:val="%9."/>
      <w:lvlJc w:val="right"/>
      <w:pPr>
        <w:ind w:left="7909" w:hanging="180"/>
      </w:pPr>
      <w:rPr>
        <w:rFonts w:hint="default"/>
      </w:rPr>
    </w:lvl>
  </w:abstractNum>
  <w:abstractNum w:abstractNumId="26" w15:restartNumberingAfterBreak="0">
    <w:nsid w:val="4692011C"/>
    <w:multiLevelType w:val="hybridMultilevel"/>
    <w:tmpl w:val="674676AA"/>
    <w:lvl w:ilvl="0" w:tplc="19C60514">
      <w:start w:val="1"/>
      <w:numFmt w:val="bullet"/>
      <w:lvlText w:val="●"/>
      <w:lvlJc w:val="left"/>
      <w:pPr>
        <w:ind w:left="1429" w:hanging="360"/>
      </w:pPr>
      <w:rPr>
        <w:rFonts w:ascii="Noto Sans Symbols" w:eastAsia="Noto Sans Symbols" w:hAnsi="Noto Sans Symbols" w:cs="Noto Sans Symbols"/>
      </w:rPr>
    </w:lvl>
    <w:lvl w:ilvl="1" w:tplc="1C88FEEE">
      <w:start w:val="1"/>
      <w:numFmt w:val="bullet"/>
      <w:lvlText w:val="o"/>
      <w:lvlJc w:val="left"/>
      <w:pPr>
        <w:ind w:left="2149" w:hanging="360"/>
      </w:pPr>
      <w:rPr>
        <w:rFonts w:ascii="Courier New" w:eastAsia="Courier New" w:hAnsi="Courier New" w:cs="Courier New"/>
      </w:rPr>
    </w:lvl>
    <w:lvl w:ilvl="2" w:tplc="86A29424">
      <w:start w:val="1"/>
      <w:numFmt w:val="bullet"/>
      <w:lvlText w:val="▪"/>
      <w:lvlJc w:val="left"/>
      <w:pPr>
        <w:ind w:left="2869" w:hanging="360"/>
      </w:pPr>
      <w:rPr>
        <w:rFonts w:ascii="Noto Sans Symbols" w:eastAsia="Noto Sans Symbols" w:hAnsi="Noto Sans Symbols" w:cs="Noto Sans Symbols"/>
      </w:rPr>
    </w:lvl>
    <w:lvl w:ilvl="3" w:tplc="93885584">
      <w:start w:val="1"/>
      <w:numFmt w:val="bullet"/>
      <w:lvlText w:val="●"/>
      <w:lvlJc w:val="left"/>
      <w:pPr>
        <w:ind w:left="3589" w:hanging="360"/>
      </w:pPr>
      <w:rPr>
        <w:rFonts w:ascii="Noto Sans Symbols" w:eastAsia="Noto Sans Symbols" w:hAnsi="Noto Sans Symbols" w:cs="Noto Sans Symbols"/>
      </w:rPr>
    </w:lvl>
    <w:lvl w:ilvl="4" w:tplc="2304CD72">
      <w:start w:val="1"/>
      <w:numFmt w:val="bullet"/>
      <w:lvlText w:val="o"/>
      <w:lvlJc w:val="left"/>
      <w:pPr>
        <w:ind w:left="4309" w:hanging="360"/>
      </w:pPr>
      <w:rPr>
        <w:rFonts w:ascii="Courier New" w:eastAsia="Courier New" w:hAnsi="Courier New" w:cs="Courier New"/>
      </w:rPr>
    </w:lvl>
    <w:lvl w:ilvl="5" w:tplc="3482B4EE">
      <w:start w:val="1"/>
      <w:numFmt w:val="bullet"/>
      <w:lvlText w:val="▪"/>
      <w:lvlJc w:val="left"/>
      <w:pPr>
        <w:ind w:left="5029" w:hanging="360"/>
      </w:pPr>
      <w:rPr>
        <w:rFonts w:ascii="Noto Sans Symbols" w:eastAsia="Noto Sans Symbols" w:hAnsi="Noto Sans Symbols" w:cs="Noto Sans Symbols"/>
      </w:rPr>
    </w:lvl>
    <w:lvl w:ilvl="6" w:tplc="AEBCFDEA">
      <w:start w:val="1"/>
      <w:numFmt w:val="bullet"/>
      <w:lvlText w:val="●"/>
      <w:lvlJc w:val="left"/>
      <w:pPr>
        <w:ind w:left="5749" w:hanging="360"/>
      </w:pPr>
      <w:rPr>
        <w:rFonts w:ascii="Noto Sans Symbols" w:eastAsia="Noto Sans Symbols" w:hAnsi="Noto Sans Symbols" w:cs="Noto Sans Symbols"/>
      </w:rPr>
    </w:lvl>
    <w:lvl w:ilvl="7" w:tplc="9DA42470">
      <w:start w:val="1"/>
      <w:numFmt w:val="bullet"/>
      <w:lvlText w:val="o"/>
      <w:lvlJc w:val="left"/>
      <w:pPr>
        <w:ind w:left="6469" w:hanging="360"/>
      </w:pPr>
      <w:rPr>
        <w:rFonts w:ascii="Courier New" w:eastAsia="Courier New" w:hAnsi="Courier New" w:cs="Courier New"/>
      </w:rPr>
    </w:lvl>
    <w:lvl w:ilvl="8" w:tplc="34EC8F2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48925DED"/>
    <w:multiLevelType w:val="hybridMultilevel"/>
    <w:tmpl w:val="4CFE2348"/>
    <w:lvl w:ilvl="0" w:tplc="67463F7C">
      <w:start w:val="1"/>
      <w:numFmt w:val="decimal"/>
      <w:lvlText w:val="%1."/>
      <w:lvlJc w:val="left"/>
      <w:pPr>
        <w:ind w:left="720" w:hanging="360"/>
      </w:pPr>
      <w:rPr>
        <w:b w:val="0"/>
      </w:rPr>
    </w:lvl>
    <w:lvl w:ilvl="1" w:tplc="EC16889A">
      <w:start w:val="1"/>
      <w:numFmt w:val="lowerLetter"/>
      <w:lvlText w:val="%2."/>
      <w:lvlJc w:val="left"/>
      <w:pPr>
        <w:ind w:left="1440" w:hanging="360"/>
      </w:pPr>
    </w:lvl>
    <w:lvl w:ilvl="2" w:tplc="F4DAD54E">
      <w:start w:val="1"/>
      <w:numFmt w:val="lowerRoman"/>
      <w:lvlText w:val="%3."/>
      <w:lvlJc w:val="right"/>
      <w:pPr>
        <w:ind w:left="2160" w:hanging="180"/>
      </w:pPr>
    </w:lvl>
    <w:lvl w:ilvl="3" w:tplc="9A10C476">
      <w:start w:val="1"/>
      <w:numFmt w:val="decimal"/>
      <w:lvlText w:val="%4."/>
      <w:lvlJc w:val="left"/>
      <w:pPr>
        <w:ind w:left="2880" w:hanging="360"/>
      </w:pPr>
    </w:lvl>
    <w:lvl w:ilvl="4" w:tplc="7992658C">
      <w:start w:val="1"/>
      <w:numFmt w:val="lowerLetter"/>
      <w:lvlText w:val="%5."/>
      <w:lvlJc w:val="left"/>
      <w:pPr>
        <w:ind w:left="3600" w:hanging="360"/>
      </w:pPr>
    </w:lvl>
    <w:lvl w:ilvl="5" w:tplc="02249FDC">
      <w:start w:val="1"/>
      <w:numFmt w:val="lowerRoman"/>
      <w:lvlText w:val="%6."/>
      <w:lvlJc w:val="right"/>
      <w:pPr>
        <w:ind w:left="4320" w:hanging="180"/>
      </w:pPr>
    </w:lvl>
    <w:lvl w:ilvl="6" w:tplc="42320462">
      <w:start w:val="1"/>
      <w:numFmt w:val="decimal"/>
      <w:lvlText w:val="%7."/>
      <w:lvlJc w:val="left"/>
      <w:pPr>
        <w:ind w:left="5040" w:hanging="360"/>
      </w:pPr>
    </w:lvl>
    <w:lvl w:ilvl="7" w:tplc="9D22B37A">
      <w:start w:val="1"/>
      <w:numFmt w:val="lowerLetter"/>
      <w:lvlText w:val="%8."/>
      <w:lvlJc w:val="left"/>
      <w:pPr>
        <w:ind w:left="5760" w:hanging="360"/>
      </w:pPr>
    </w:lvl>
    <w:lvl w:ilvl="8" w:tplc="C6CAC81A">
      <w:start w:val="1"/>
      <w:numFmt w:val="lowerRoman"/>
      <w:lvlText w:val="%9."/>
      <w:lvlJc w:val="right"/>
      <w:pPr>
        <w:ind w:left="6480" w:hanging="180"/>
      </w:pPr>
    </w:lvl>
  </w:abstractNum>
  <w:abstractNum w:abstractNumId="28" w15:restartNumberingAfterBreak="0">
    <w:nsid w:val="4C687CD6"/>
    <w:multiLevelType w:val="hybridMultilevel"/>
    <w:tmpl w:val="01323188"/>
    <w:lvl w:ilvl="0" w:tplc="651E8F4C">
      <w:start w:val="1"/>
      <w:numFmt w:val="bullet"/>
      <w:lvlText w:val="✔"/>
      <w:lvlJc w:val="left"/>
      <w:pPr>
        <w:ind w:left="360" w:hanging="360"/>
      </w:pPr>
      <w:rPr>
        <w:u w:val="none"/>
      </w:rPr>
    </w:lvl>
    <w:lvl w:ilvl="1" w:tplc="F49CCDA0">
      <w:start w:val="1"/>
      <w:numFmt w:val="bullet"/>
      <w:lvlText w:val="o"/>
      <w:lvlJc w:val="left"/>
      <w:pPr>
        <w:ind w:left="1080" w:hanging="360"/>
      </w:pPr>
      <w:rPr>
        <w:u w:val="none"/>
      </w:rPr>
    </w:lvl>
    <w:lvl w:ilvl="2" w:tplc="033082CA">
      <w:start w:val="1"/>
      <w:numFmt w:val="bullet"/>
      <w:lvlText w:val="▪"/>
      <w:lvlJc w:val="left"/>
      <w:pPr>
        <w:ind w:left="1800" w:hanging="360"/>
      </w:pPr>
      <w:rPr>
        <w:u w:val="none"/>
      </w:rPr>
    </w:lvl>
    <w:lvl w:ilvl="3" w:tplc="1018D8F8">
      <w:start w:val="1"/>
      <w:numFmt w:val="bullet"/>
      <w:lvlText w:val="●"/>
      <w:lvlJc w:val="left"/>
      <w:pPr>
        <w:ind w:left="2520" w:hanging="360"/>
      </w:pPr>
      <w:rPr>
        <w:u w:val="none"/>
      </w:rPr>
    </w:lvl>
    <w:lvl w:ilvl="4" w:tplc="4BB615D4">
      <w:start w:val="1"/>
      <w:numFmt w:val="bullet"/>
      <w:lvlText w:val="o"/>
      <w:lvlJc w:val="left"/>
      <w:pPr>
        <w:ind w:left="3240" w:hanging="360"/>
      </w:pPr>
      <w:rPr>
        <w:u w:val="none"/>
      </w:rPr>
    </w:lvl>
    <w:lvl w:ilvl="5" w:tplc="B97A1BA6">
      <w:start w:val="1"/>
      <w:numFmt w:val="bullet"/>
      <w:lvlText w:val="▪"/>
      <w:lvlJc w:val="left"/>
      <w:pPr>
        <w:ind w:left="3960" w:hanging="360"/>
      </w:pPr>
      <w:rPr>
        <w:u w:val="none"/>
      </w:rPr>
    </w:lvl>
    <w:lvl w:ilvl="6" w:tplc="3A02B7D2">
      <w:start w:val="1"/>
      <w:numFmt w:val="bullet"/>
      <w:lvlText w:val="●"/>
      <w:lvlJc w:val="left"/>
      <w:pPr>
        <w:ind w:left="4680" w:hanging="360"/>
      </w:pPr>
      <w:rPr>
        <w:u w:val="none"/>
      </w:rPr>
    </w:lvl>
    <w:lvl w:ilvl="7" w:tplc="6E3A434C">
      <w:start w:val="1"/>
      <w:numFmt w:val="bullet"/>
      <w:lvlText w:val="o"/>
      <w:lvlJc w:val="left"/>
      <w:pPr>
        <w:ind w:left="5400" w:hanging="360"/>
      </w:pPr>
      <w:rPr>
        <w:u w:val="none"/>
      </w:rPr>
    </w:lvl>
    <w:lvl w:ilvl="8" w:tplc="4C70EE4C">
      <w:start w:val="1"/>
      <w:numFmt w:val="bullet"/>
      <w:lvlText w:val="▪"/>
      <w:lvlJc w:val="left"/>
      <w:pPr>
        <w:ind w:left="6120" w:hanging="360"/>
      </w:pPr>
      <w:rPr>
        <w:u w:val="none"/>
      </w:rPr>
    </w:lvl>
  </w:abstractNum>
  <w:abstractNum w:abstractNumId="29" w15:restartNumberingAfterBreak="0">
    <w:nsid w:val="4D8C29C5"/>
    <w:multiLevelType w:val="hybridMultilevel"/>
    <w:tmpl w:val="91725844"/>
    <w:lvl w:ilvl="0" w:tplc="BB62129E">
      <w:start w:val="1"/>
      <w:numFmt w:val="decimal"/>
      <w:suff w:val="space"/>
      <w:lvlText w:val="%1."/>
      <w:lvlJc w:val="left"/>
      <w:pPr>
        <w:ind w:left="737" w:hanging="397"/>
      </w:pPr>
      <w:rPr>
        <w:rFonts w:hint="default"/>
      </w:rPr>
    </w:lvl>
    <w:lvl w:ilvl="1" w:tplc="AAFAC2B0">
      <w:start w:val="1"/>
      <w:numFmt w:val="decimal"/>
      <w:lvlText w:val="%2."/>
      <w:lvlJc w:val="left"/>
      <w:pPr>
        <w:ind w:left="1939" w:hanging="510"/>
      </w:pPr>
      <w:rPr>
        <w:rFonts w:hint="default"/>
      </w:rPr>
    </w:lvl>
    <w:lvl w:ilvl="2" w:tplc="793C88C2">
      <w:start w:val="1"/>
      <w:numFmt w:val="lowerRoman"/>
      <w:lvlText w:val="%3."/>
      <w:lvlJc w:val="right"/>
      <w:pPr>
        <w:ind w:left="2509" w:hanging="180"/>
      </w:pPr>
      <w:rPr>
        <w:rFonts w:hint="default"/>
      </w:rPr>
    </w:lvl>
    <w:lvl w:ilvl="3" w:tplc="0B10C07C">
      <w:start w:val="1"/>
      <w:numFmt w:val="decimal"/>
      <w:lvlText w:val="%4."/>
      <w:lvlJc w:val="left"/>
      <w:pPr>
        <w:ind w:left="3229" w:hanging="360"/>
      </w:pPr>
      <w:rPr>
        <w:rFonts w:hint="default"/>
      </w:rPr>
    </w:lvl>
    <w:lvl w:ilvl="4" w:tplc="EE18C744">
      <w:start w:val="1"/>
      <w:numFmt w:val="lowerLetter"/>
      <w:lvlText w:val="%5."/>
      <w:lvlJc w:val="left"/>
      <w:pPr>
        <w:ind w:left="3949" w:hanging="360"/>
      </w:pPr>
      <w:rPr>
        <w:rFonts w:hint="default"/>
      </w:rPr>
    </w:lvl>
    <w:lvl w:ilvl="5" w:tplc="340AEF36">
      <w:start w:val="1"/>
      <w:numFmt w:val="lowerRoman"/>
      <w:lvlText w:val="%6."/>
      <w:lvlJc w:val="right"/>
      <w:pPr>
        <w:ind w:left="4669" w:hanging="180"/>
      </w:pPr>
      <w:rPr>
        <w:rFonts w:hint="default"/>
      </w:rPr>
    </w:lvl>
    <w:lvl w:ilvl="6" w:tplc="AE7C6F28">
      <w:start w:val="1"/>
      <w:numFmt w:val="decimal"/>
      <w:lvlText w:val="%7."/>
      <w:lvlJc w:val="left"/>
      <w:pPr>
        <w:ind w:left="5389" w:hanging="360"/>
      </w:pPr>
      <w:rPr>
        <w:rFonts w:hint="default"/>
      </w:rPr>
    </w:lvl>
    <w:lvl w:ilvl="7" w:tplc="AC42D35C">
      <w:start w:val="1"/>
      <w:numFmt w:val="lowerLetter"/>
      <w:lvlText w:val="%8."/>
      <w:lvlJc w:val="left"/>
      <w:pPr>
        <w:ind w:left="6109" w:hanging="360"/>
      </w:pPr>
      <w:rPr>
        <w:rFonts w:hint="default"/>
      </w:rPr>
    </w:lvl>
    <w:lvl w:ilvl="8" w:tplc="FE384E5C">
      <w:start w:val="1"/>
      <w:numFmt w:val="lowerRoman"/>
      <w:lvlText w:val="%9."/>
      <w:lvlJc w:val="right"/>
      <w:pPr>
        <w:ind w:left="6829" w:hanging="180"/>
      </w:pPr>
      <w:rPr>
        <w:rFonts w:hint="default"/>
      </w:rPr>
    </w:lvl>
  </w:abstractNum>
  <w:abstractNum w:abstractNumId="30" w15:restartNumberingAfterBreak="0">
    <w:nsid w:val="4F3C6EFE"/>
    <w:multiLevelType w:val="hybridMultilevel"/>
    <w:tmpl w:val="6CEE742C"/>
    <w:lvl w:ilvl="0" w:tplc="BDC601E4">
      <w:start w:val="1"/>
      <w:numFmt w:val="decimal"/>
      <w:suff w:val="space"/>
      <w:lvlText w:val="%1."/>
      <w:lvlJc w:val="left"/>
      <w:pPr>
        <w:ind w:left="3900" w:hanging="360"/>
      </w:pPr>
      <w:rPr>
        <w:rFonts w:hint="default"/>
      </w:rPr>
    </w:lvl>
    <w:lvl w:ilvl="1" w:tplc="01741F86">
      <w:start w:val="1"/>
      <w:numFmt w:val="lowerLetter"/>
      <w:lvlText w:val="%2."/>
      <w:lvlJc w:val="left"/>
      <w:pPr>
        <w:ind w:left="4620" w:hanging="360"/>
      </w:pPr>
      <w:rPr>
        <w:rFonts w:hint="default"/>
      </w:rPr>
    </w:lvl>
    <w:lvl w:ilvl="2" w:tplc="A1A85CB6">
      <w:start w:val="1"/>
      <w:numFmt w:val="lowerRoman"/>
      <w:lvlText w:val="%3."/>
      <w:lvlJc w:val="right"/>
      <w:pPr>
        <w:ind w:left="5340" w:hanging="180"/>
      </w:pPr>
      <w:rPr>
        <w:rFonts w:hint="default"/>
      </w:rPr>
    </w:lvl>
    <w:lvl w:ilvl="3" w:tplc="4644F856">
      <w:start w:val="1"/>
      <w:numFmt w:val="decimal"/>
      <w:lvlText w:val="%4."/>
      <w:lvlJc w:val="left"/>
      <w:pPr>
        <w:ind w:left="6060" w:hanging="360"/>
      </w:pPr>
      <w:rPr>
        <w:rFonts w:hint="default"/>
      </w:rPr>
    </w:lvl>
    <w:lvl w:ilvl="4" w:tplc="9D44EB2E">
      <w:start w:val="1"/>
      <w:numFmt w:val="lowerLetter"/>
      <w:lvlText w:val="%5."/>
      <w:lvlJc w:val="left"/>
      <w:pPr>
        <w:ind w:left="6780" w:hanging="360"/>
      </w:pPr>
      <w:rPr>
        <w:rFonts w:hint="default"/>
      </w:rPr>
    </w:lvl>
    <w:lvl w:ilvl="5" w:tplc="04E899CA">
      <w:start w:val="1"/>
      <w:numFmt w:val="lowerRoman"/>
      <w:lvlText w:val="%6."/>
      <w:lvlJc w:val="right"/>
      <w:pPr>
        <w:ind w:left="7500" w:hanging="180"/>
      </w:pPr>
      <w:rPr>
        <w:rFonts w:hint="default"/>
      </w:rPr>
    </w:lvl>
    <w:lvl w:ilvl="6" w:tplc="41B04FE2">
      <w:start w:val="1"/>
      <w:numFmt w:val="decimal"/>
      <w:lvlText w:val="%7."/>
      <w:lvlJc w:val="left"/>
      <w:pPr>
        <w:ind w:left="8220" w:hanging="360"/>
      </w:pPr>
      <w:rPr>
        <w:rFonts w:hint="default"/>
      </w:rPr>
    </w:lvl>
    <w:lvl w:ilvl="7" w:tplc="09347632">
      <w:start w:val="1"/>
      <w:numFmt w:val="lowerLetter"/>
      <w:lvlText w:val="%8."/>
      <w:lvlJc w:val="left"/>
      <w:pPr>
        <w:ind w:left="8940" w:hanging="360"/>
      </w:pPr>
      <w:rPr>
        <w:rFonts w:hint="default"/>
      </w:rPr>
    </w:lvl>
    <w:lvl w:ilvl="8" w:tplc="F7867E22">
      <w:start w:val="1"/>
      <w:numFmt w:val="lowerRoman"/>
      <w:lvlText w:val="%9."/>
      <w:lvlJc w:val="right"/>
      <w:pPr>
        <w:ind w:left="9660" w:hanging="180"/>
      </w:pPr>
      <w:rPr>
        <w:rFonts w:hint="default"/>
      </w:rPr>
    </w:lvl>
  </w:abstractNum>
  <w:abstractNum w:abstractNumId="31" w15:restartNumberingAfterBreak="0">
    <w:nsid w:val="5A0533CA"/>
    <w:multiLevelType w:val="hybridMultilevel"/>
    <w:tmpl w:val="1A06A980"/>
    <w:lvl w:ilvl="0" w:tplc="0176816C">
      <w:start w:val="1"/>
      <w:numFmt w:val="decimal"/>
      <w:lvlText w:val="%1."/>
      <w:lvlJc w:val="left"/>
      <w:pPr>
        <w:ind w:left="1287" w:hanging="360"/>
      </w:pPr>
      <w:rPr>
        <w:b w:val="0"/>
      </w:rPr>
    </w:lvl>
    <w:lvl w:ilvl="1" w:tplc="910E43C4">
      <w:start w:val="1"/>
      <w:numFmt w:val="lowerLetter"/>
      <w:lvlText w:val="%2."/>
      <w:lvlJc w:val="left"/>
      <w:pPr>
        <w:ind w:left="2007" w:hanging="360"/>
      </w:pPr>
    </w:lvl>
    <w:lvl w:ilvl="2" w:tplc="1F9A97C4">
      <w:start w:val="1"/>
      <w:numFmt w:val="lowerRoman"/>
      <w:lvlText w:val="%3."/>
      <w:lvlJc w:val="right"/>
      <w:pPr>
        <w:ind w:left="2727" w:hanging="180"/>
      </w:pPr>
    </w:lvl>
    <w:lvl w:ilvl="3" w:tplc="D8BE8304">
      <w:start w:val="1"/>
      <w:numFmt w:val="decimal"/>
      <w:lvlText w:val="%4."/>
      <w:lvlJc w:val="left"/>
      <w:pPr>
        <w:ind w:left="3447" w:hanging="360"/>
      </w:pPr>
    </w:lvl>
    <w:lvl w:ilvl="4" w:tplc="B846F476">
      <w:start w:val="1"/>
      <w:numFmt w:val="lowerLetter"/>
      <w:lvlText w:val="%5."/>
      <w:lvlJc w:val="left"/>
      <w:pPr>
        <w:ind w:left="4167" w:hanging="360"/>
      </w:pPr>
    </w:lvl>
    <w:lvl w:ilvl="5" w:tplc="030C5E64">
      <w:start w:val="1"/>
      <w:numFmt w:val="lowerRoman"/>
      <w:lvlText w:val="%6."/>
      <w:lvlJc w:val="right"/>
      <w:pPr>
        <w:ind w:left="4887" w:hanging="180"/>
      </w:pPr>
    </w:lvl>
    <w:lvl w:ilvl="6" w:tplc="8B085C72">
      <w:start w:val="1"/>
      <w:numFmt w:val="decimal"/>
      <w:lvlText w:val="%7."/>
      <w:lvlJc w:val="left"/>
      <w:pPr>
        <w:ind w:left="5607" w:hanging="360"/>
      </w:pPr>
    </w:lvl>
    <w:lvl w:ilvl="7" w:tplc="FBEC2E6C">
      <w:start w:val="1"/>
      <w:numFmt w:val="lowerLetter"/>
      <w:lvlText w:val="%8."/>
      <w:lvlJc w:val="left"/>
      <w:pPr>
        <w:ind w:left="6327" w:hanging="360"/>
      </w:pPr>
    </w:lvl>
    <w:lvl w:ilvl="8" w:tplc="5512208C">
      <w:start w:val="1"/>
      <w:numFmt w:val="lowerRoman"/>
      <w:lvlText w:val="%9."/>
      <w:lvlJc w:val="right"/>
      <w:pPr>
        <w:ind w:left="7047" w:hanging="180"/>
      </w:pPr>
    </w:lvl>
  </w:abstractNum>
  <w:abstractNum w:abstractNumId="32" w15:restartNumberingAfterBreak="0">
    <w:nsid w:val="5DE85A4A"/>
    <w:multiLevelType w:val="hybridMultilevel"/>
    <w:tmpl w:val="6CEE742C"/>
    <w:lvl w:ilvl="0" w:tplc="DA8E192E">
      <w:start w:val="1"/>
      <w:numFmt w:val="decimal"/>
      <w:suff w:val="space"/>
      <w:lvlText w:val="%1."/>
      <w:lvlJc w:val="left"/>
      <w:pPr>
        <w:ind w:left="3900" w:hanging="360"/>
      </w:pPr>
      <w:rPr>
        <w:rFonts w:hint="default"/>
      </w:rPr>
    </w:lvl>
    <w:lvl w:ilvl="1" w:tplc="51A8EBEC">
      <w:start w:val="1"/>
      <w:numFmt w:val="lowerLetter"/>
      <w:lvlText w:val="%2."/>
      <w:lvlJc w:val="left"/>
      <w:pPr>
        <w:ind w:left="4620" w:hanging="360"/>
      </w:pPr>
      <w:rPr>
        <w:rFonts w:hint="default"/>
      </w:rPr>
    </w:lvl>
    <w:lvl w:ilvl="2" w:tplc="64102F3C">
      <w:start w:val="1"/>
      <w:numFmt w:val="lowerRoman"/>
      <w:lvlText w:val="%3."/>
      <w:lvlJc w:val="right"/>
      <w:pPr>
        <w:ind w:left="5340" w:hanging="180"/>
      </w:pPr>
      <w:rPr>
        <w:rFonts w:hint="default"/>
      </w:rPr>
    </w:lvl>
    <w:lvl w:ilvl="3" w:tplc="740C7F12">
      <w:start w:val="1"/>
      <w:numFmt w:val="decimal"/>
      <w:lvlText w:val="%4."/>
      <w:lvlJc w:val="left"/>
      <w:pPr>
        <w:ind w:left="6060" w:hanging="360"/>
      </w:pPr>
      <w:rPr>
        <w:rFonts w:hint="default"/>
      </w:rPr>
    </w:lvl>
    <w:lvl w:ilvl="4" w:tplc="7C380D5A">
      <w:start w:val="1"/>
      <w:numFmt w:val="lowerLetter"/>
      <w:lvlText w:val="%5."/>
      <w:lvlJc w:val="left"/>
      <w:pPr>
        <w:ind w:left="6780" w:hanging="360"/>
      </w:pPr>
      <w:rPr>
        <w:rFonts w:hint="default"/>
      </w:rPr>
    </w:lvl>
    <w:lvl w:ilvl="5" w:tplc="AB7EB31E">
      <w:start w:val="1"/>
      <w:numFmt w:val="lowerRoman"/>
      <w:lvlText w:val="%6."/>
      <w:lvlJc w:val="right"/>
      <w:pPr>
        <w:ind w:left="7500" w:hanging="180"/>
      </w:pPr>
      <w:rPr>
        <w:rFonts w:hint="default"/>
      </w:rPr>
    </w:lvl>
    <w:lvl w:ilvl="6" w:tplc="3AD2D40E">
      <w:start w:val="1"/>
      <w:numFmt w:val="decimal"/>
      <w:lvlText w:val="%7."/>
      <w:lvlJc w:val="left"/>
      <w:pPr>
        <w:ind w:left="8220" w:hanging="360"/>
      </w:pPr>
      <w:rPr>
        <w:rFonts w:hint="default"/>
      </w:rPr>
    </w:lvl>
    <w:lvl w:ilvl="7" w:tplc="D6A28D78">
      <w:start w:val="1"/>
      <w:numFmt w:val="lowerLetter"/>
      <w:lvlText w:val="%8."/>
      <w:lvlJc w:val="left"/>
      <w:pPr>
        <w:ind w:left="8940" w:hanging="360"/>
      </w:pPr>
      <w:rPr>
        <w:rFonts w:hint="default"/>
      </w:rPr>
    </w:lvl>
    <w:lvl w:ilvl="8" w:tplc="CB62EF8A">
      <w:start w:val="1"/>
      <w:numFmt w:val="lowerRoman"/>
      <w:lvlText w:val="%9."/>
      <w:lvlJc w:val="right"/>
      <w:pPr>
        <w:ind w:left="9660" w:hanging="180"/>
      </w:pPr>
      <w:rPr>
        <w:rFonts w:hint="default"/>
      </w:rPr>
    </w:lvl>
  </w:abstractNum>
  <w:abstractNum w:abstractNumId="33" w15:restartNumberingAfterBreak="0">
    <w:nsid w:val="5E6E7087"/>
    <w:multiLevelType w:val="hybridMultilevel"/>
    <w:tmpl w:val="6CEE742C"/>
    <w:lvl w:ilvl="0" w:tplc="69E036D2">
      <w:start w:val="1"/>
      <w:numFmt w:val="decimal"/>
      <w:suff w:val="space"/>
      <w:lvlText w:val="%1."/>
      <w:lvlJc w:val="left"/>
      <w:pPr>
        <w:ind w:left="3900" w:hanging="360"/>
      </w:pPr>
      <w:rPr>
        <w:rFonts w:hint="default"/>
      </w:rPr>
    </w:lvl>
    <w:lvl w:ilvl="1" w:tplc="7AB4EAF0">
      <w:start w:val="1"/>
      <w:numFmt w:val="lowerLetter"/>
      <w:lvlText w:val="%2."/>
      <w:lvlJc w:val="left"/>
      <w:pPr>
        <w:ind w:left="4620" w:hanging="360"/>
      </w:pPr>
      <w:rPr>
        <w:rFonts w:hint="default"/>
      </w:rPr>
    </w:lvl>
    <w:lvl w:ilvl="2" w:tplc="7F1CE60E">
      <w:start w:val="1"/>
      <w:numFmt w:val="lowerRoman"/>
      <w:lvlText w:val="%3."/>
      <w:lvlJc w:val="right"/>
      <w:pPr>
        <w:ind w:left="5340" w:hanging="180"/>
      </w:pPr>
      <w:rPr>
        <w:rFonts w:hint="default"/>
      </w:rPr>
    </w:lvl>
    <w:lvl w:ilvl="3" w:tplc="42F8A77E">
      <w:start w:val="1"/>
      <w:numFmt w:val="decimal"/>
      <w:lvlText w:val="%4."/>
      <w:lvlJc w:val="left"/>
      <w:pPr>
        <w:ind w:left="6060" w:hanging="360"/>
      </w:pPr>
      <w:rPr>
        <w:rFonts w:hint="default"/>
      </w:rPr>
    </w:lvl>
    <w:lvl w:ilvl="4" w:tplc="0E3683F8">
      <w:start w:val="1"/>
      <w:numFmt w:val="lowerLetter"/>
      <w:lvlText w:val="%5."/>
      <w:lvlJc w:val="left"/>
      <w:pPr>
        <w:ind w:left="6780" w:hanging="360"/>
      </w:pPr>
      <w:rPr>
        <w:rFonts w:hint="default"/>
      </w:rPr>
    </w:lvl>
    <w:lvl w:ilvl="5" w:tplc="56487CCA">
      <w:start w:val="1"/>
      <w:numFmt w:val="lowerRoman"/>
      <w:lvlText w:val="%6."/>
      <w:lvlJc w:val="right"/>
      <w:pPr>
        <w:ind w:left="7500" w:hanging="180"/>
      </w:pPr>
      <w:rPr>
        <w:rFonts w:hint="default"/>
      </w:rPr>
    </w:lvl>
    <w:lvl w:ilvl="6" w:tplc="D398F3A6">
      <w:start w:val="1"/>
      <w:numFmt w:val="decimal"/>
      <w:lvlText w:val="%7."/>
      <w:lvlJc w:val="left"/>
      <w:pPr>
        <w:ind w:left="8220" w:hanging="360"/>
      </w:pPr>
      <w:rPr>
        <w:rFonts w:hint="default"/>
      </w:rPr>
    </w:lvl>
    <w:lvl w:ilvl="7" w:tplc="E80489BA">
      <w:start w:val="1"/>
      <w:numFmt w:val="lowerLetter"/>
      <w:lvlText w:val="%8."/>
      <w:lvlJc w:val="left"/>
      <w:pPr>
        <w:ind w:left="8940" w:hanging="360"/>
      </w:pPr>
      <w:rPr>
        <w:rFonts w:hint="default"/>
      </w:rPr>
    </w:lvl>
    <w:lvl w:ilvl="8" w:tplc="18DAE772">
      <w:start w:val="1"/>
      <w:numFmt w:val="lowerRoman"/>
      <w:lvlText w:val="%9."/>
      <w:lvlJc w:val="right"/>
      <w:pPr>
        <w:ind w:left="9660" w:hanging="180"/>
      </w:pPr>
      <w:rPr>
        <w:rFonts w:hint="default"/>
      </w:rPr>
    </w:lvl>
  </w:abstractNum>
  <w:abstractNum w:abstractNumId="34" w15:restartNumberingAfterBreak="0">
    <w:nsid w:val="61971D87"/>
    <w:multiLevelType w:val="multilevel"/>
    <w:tmpl w:val="F36ABF7C"/>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7C82DC1"/>
    <w:multiLevelType w:val="hybridMultilevel"/>
    <w:tmpl w:val="FEAE118A"/>
    <w:lvl w:ilvl="0" w:tplc="9746F284">
      <w:start w:val="1"/>
      <w:numFmt w:val="decimal"/>
      <w:lvlText w:val="%1."/>
      <w:lvlJc w:val="left"/>
      <w:pPr>
        <w:ind w:left="1287" w:hanging="360"/>
      </w:pPr>
      <w:rPr>
        <w:b w:val="0"/>
      </w:rPr>
    </w:lvl>
    <w:lvl w:ilvl="1" w:tplc="6BB81080">
      <w:start w:val="1"/>
      <w:numFmt w:val="lowerLetter"/>
      <w:lvlText w:val="%2."/>
      <w:lvlJc w:val="left"/>
      <w:pPr>
        <w:ind w:left="2007" w:hanging="360"/>
      </w:pPr>
    </w:lvl>
    <w:lvl w:ilvl="2" w:tplc="69543912">
      <w:start w:val="1"/>
      <w:numFmt w:val="lowerRoman"/>
      <w:lvlText w:val="%3."/>
      <w:lvlJc w:val="right"/>
      <w:pPr>
        <w:ind w:left="2727" w:hanging="180"/>
      </w:pPr>
    </w:lvl>
    <w:lvl w:ilvl="3" w:tplc="BB681A04">
      <w:start w:val="1"/>
      <w:numFmt w:val="decimal"/>
      <w:lvlText w:val="%4."/>
      <w:lvlJc w:val="left"/>
      <w:pPr>
        <w:ind w:left="3447" w:hanging="360"/>
      </w:pPr>
    </w:lvl>
    <w:lvl w:ilvl="4" w:tplc="5900BC3A">
      <w:start w:val="1"/>
      <w:numFmt w:val="lowerLetter"/>
      <w:lvlText w:val="%5."/>
      <w:lvlJc w:val="left"/>
      <w:pPr>
        <w:ind w:left="4167" w:hanging="360"/>
      </w:pPr>
    </w:lvl>
    <w:lvl w:ilvl="5" w:tplc="A02AE2C0">
      <w:start w:val="1"/>
      <w:numFmt w:val="lowerRoman"/>
      <w:lvlText w:val="%6."/>
      <w:lvlJc w:val="right"/>
      <w:pPr>
        <w:ind w:left="4887" w:hanging="180"/>
      </w:pPr>
    </w:lvl>
    <w:lvl w:ilvl="6" w:tplc="6E8C5024">
      <w:start w:val="1"/>
      <w:numFmt w:val="decimal"/>
      <w:lvlText w:val="%7."/>
      <w:lvlJc w:val="left"/>
      <w:pPr>
        <w:ind w:left="5607" w:hanging="360"/>
      </w:pPr>
    </w:lvl>
    <w:lvl w:ilvl="7" w:tplc="D83AA288">
      <w:start w:val="1"/>
      <w:numFmt w:val="lowerLetter"/>
      <w:lvlText w:val="%8."/>
      <w:lvlJc w:val="left"/>
      <w:pPr>
        <w:ind w:left="6327" w:hanging="360"/>
      </w:pPr>
    </w:lvl>
    <w:lvl w:ilvl="8" w:tplc="EED27210">
      <w:start w:val="1"/>
      <w:numFmt w:val="lowerRoman"/>
      <w:lvlText w:val="%9."/>
      <w:lvlJc w:val="right"/>
      <w:pPr>
        <w:ind w:left="7047" w:hanging="180"/>
      </w:pPr>
    </w:lvl>
  </w:abstractNum>
  <w:abstractNum w:abstractNumId="36" w15:restartNumberingAfterBreak="0">
    <w:nsid w:val="6A3131F7"/>
    <w:multiLevelType w:val="hybridMultilevel"/>
    <w:tmpl w:val="1CBE051C"/>
    <w:lvl w:ilvl="0" w:tplc="A406E822">
      <w:start w:val="1"/>
      <w:numFmt w:val="decimal"/>
      <w:lvlText w:val="%1."/>
      <w:lvlJc w:val="left"/>
      <w:pPr>
        <w:ind w:left="1287" w:hanging="360"/>
      </w:pPr>
      <w:rPr>
        <w:b w:val="0"/>
      </w:rPr>
    </w:lvl>
    <w:lvl w:ilvl="1" w:tplc="2488C0B2">
      <w:start w:val="1"/>
      <w:numFmt w:val="lowerLetter"/>
      <w:lvlText w:val="%2."/>
      <w:lvlJc w:val="left"/>
      <w:pPr>
        <w:ind w:left="2007" w:hanging="360"/>
      </w:pPr>
    </w:lvl>
    <w:lvl w:ilvl="2" w:tplc="E0F84B5E">
      <w:start w:val="1"/>
      <w:numFmt w:val="lowerRoman"/>
      <w:lvlText w:val="%3."/>
      <w:lvlJc w:val="right"/>
      <w:pPr>
        <w:ind w:left="2727" w:hanging="180"/>
      </w:pPr>
    </w:lvl>
    <w:lvl w:ilvl="3" w:tplc="E9C86224">
      <w:start w:val="1"/>
      <w:numFmt w:val="decimal"/>
      <w:lvlText w:val="%4."/>
      <w:lvlJc w:val="left"/>
      <w:pPr>
        <w:ind w:left="3447" w:hanging="360"/>
      </w:pPr>
    </w:lvl>
    <w:lvl w:ilvl="4" w:tplc="647A04FE">
      <w:start w:val="1"/>
      <w:numFmt w:val="lowerLetter"/>
      <w:lvlText w:val="%5."/>
      <w:lvlJc w:val="left"/>
      <w:pPr>
        <w:ind w:left="4167" w:hanging="360"/>
      </w:pPr>
    </w:lvl>
    <w:lvl w:ilvl="5" w:tplc="F7B68330">
      <w:start w:val="1"/>
      <w:numFmt w:val="lowerRoman"/>
      <w:lvlText w:val="%6."/>
      <w:lvlJc w:val="right"/>
      <w:pPr>
        <w:ind w:left="4887" w:hanging="180"/>
      </w:pPr>
    </w:lvl>
    <w:lvl w:ilvl="6" w:tplc="673A839E">
      <w:start w:val="1"/>
      <w:numFmt w:val="decimal"/>
      <w:lvlText w:val="%7."/>
      <w:lvlJc w:val="left"/>
      <w:pPr>
        <w:ind w:left="5607" w:hanging="360"/>
      </w:pPr>
    </w:lvl>
    <w:lvl w:ilvl="7" w:tplc="AD62F9AE">
      <w:start w:val="1"/>
      <w:numFmt w:val="lowerLetter"/>
      <w:lvlText w:val="%8."/>
      <w:lvlJc w:val="left"/>
      <w:pPr>
        <w:ind w:left="6327" w:hanging="360"/>
      </w:pPr>
    </w:lvl>
    <w:lvl w:ilvl="8" w:tplc="14E4F1C2">
      <w:start w:val="1"/>
      <w:numFmt w:val="lowerRoman"/>
      <w:lvlText w:val="%9."/>
      <w:lvlJc w:val="right"/>
      <w:pPr>
        <w:ind w:left="7047" w:hanging="180"/>
      </w:pPr>
    </w:lvl>
  </w:abstractNum>
  <w:abstractNum w:abstractNumId="37" w15:restartNumberingAfterBreak="0">
    <w:nsid w:val="6D6E772B"/>
    <w:multiLevelType w:val="hybridMultilevel"/>
    <w:tmpl w:val="1D049C64"/>
    <w:lvl w:ilvl="0" w:tplc="6E1C8D8E">
      <w:start w:val="1"/>
      <w:numFmt w:val="decimal"/>
      <w:lvlText w:val="%1."/>
      <w:lvlJc w:val="left"/>
      <w:pPr>
        <w:ind w:left="1437" w:hanging="804"/>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8" w15:restartNumberingAfterBreak="0">
    <w:nsid w:val="72A750CC"/>
    <w:multiLevelType w:val="hybridMultilevel"/>
    <w:tmpl w:val="B0FAE09C"/>
    <w:lvl w:ilvl="0" w:tplc="6E1C8D8E">
      <w:start w:val="1"/>
      <w:numFmt w:val="decimal"/>
      <w:lvlText w:val="%1."/>
      <w:lvlJc w:val="left"/>
      <w:pPr>
        <w:ind w:left="2067" w:hanging="804"/>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15:restartNumberingAfterBreak="0">
    <w:nsid w:val="74216850"/>
    <w:multiLevelType w:val="hybridMultilevel"/>
    <w:tmpl w:val="45AE7932"/>
    <w:lvl w:ilvl="0" w:tplc="7FF0A992">
      <w:start w:val="1"/>
      <w:numFmt w:val="decimal"/>
      <w:lvlText w:val="%1."/>
      <w:lvlJc w:val="left"/>
      <w:pPr>
        <w:ind w:left="1287" w:hanging="360"/>
      </w:pPr>
      <w:rPr>
        <w:b w:val="0"/>
      </w:rPr>
    </w:lvl>
    <w:lvl w:ilvl="1" w:tplc="EF4605F4">
      <w:start w:val="1"/>
      <w:numFmt w:val="lowerLetter"/>
      <w:lvlText w:val="%2."/>
      <w:lvlJc w:val="left"/>
      <w:pPr>
        <w:ind w:left="2007" w:hanging="360"/>
      </w:pPr>
    </w:lvl>
    <w:lvl w:ilvl="2" w:tplc="DB20F956">
      <w:start w:val="1"/>
      <w:numFmt w:val="lowerRoman"/>
      <w:lvlText w:val="%3."/>
      <w:lvlJc w:val="right"/>
      <w:pPr>
        <w:ind w:left="2727" w:hanging="180"/>
      </w:pPr>
    </w:lvl>
    <w:lvl w:ilvl="3" w:tplc="F2100CBC">
      <w:start w:val="1"/>
      <w:numFmt w:val="decimal"/>
      <w:lvlText w:val="%4."/>
      <w:lvlJc w:val="left"/>
      <w:pPr>
        <w:ind w:left="3447" w:hanging="360"/>
      </w:pPr>
    </w:lvl>
    <w:lvl w:ilvl="4" w:tplc="09463FB0">
      <w:start w:val="1"/>
      <w:numFmt w:val="lowerLetter"/>
      <w:lvlText w:val="%5."/>
      <w:lvlJc w:val="left"/>
      <w:pPr>
        <w:ind w:left="4167" w:hanging="360"/>
      </w:pPr>
    </w:lvl>
    <w:lvl w:ilvl="5" w:tplc="CB5AC01A">
      <w:start w:val="1"/>
      <w:numFmt w:val="lowerRoman"/>
      <w:lvlText w:val="%6."/>
      <w:lvlJc w:val="right"/>
      <w:pPr>
        <w:ind w:left="4887" w:hanging="180"/>
      </w:pPr>
    </w:lvl>
    <w:lvl w:ilvl="6" w:tplc="4FBE9994">
      <w:start w:val="1"/>
      <w:numFmt w:val="decimal"/>
      <w:lvlText w:val="%7."/>
      <w:lvlJc w:val="left"/>
      <w:pPr>
        <w:ind w:left="5607" w:hanging="360"/>
      </w:pPr>
    </w:lvl>
    <w:lvl w:ilvl="7" w:tplc="50181184">
      <w:start w:val="1"/>
      <w:numFmt w:val="lowerLetter"/>
      <w:lvlText w:val="%8."/>
      <w:lvlJc w:val="left"/>
      <w:pPr>
        <w:ind w:left="6327" w:hanging="360"/>
      </w:pPr>
    </w:lvl>
    <w:lvl w:ilvl="8" w:tplc="76981912">
      <w:start w:val="1"/>
      <w:numFmt w:val="lowerRoman"/>
      <w:lvlText w:val="%9."/>
      <w:lvlJc w:val="right"/>
      <w:pPr>
        <w:ind w:left="7047" w:hanging="180"/>
      </w:pPr>
    </w:lvl>
  </w:abstractNum>
  <w:abstractNum w:abstractNumId="40" w15:restartNumberingAfterBreak="0">
    <w:nsid w:val="749A1AFA"/>
    <w:multiLevelType w:val="hybridMultilevel"/>
    <w:tmpl w:val="526EB6EC"/>
    <w:lvl w:ilvl="0" w:tplc="404ABD14">
      <w:start w:val="1"/>
      <w:numFmt w:val="decimal"/>
      <w:lvlText w:val="%1."/>
      <w:lvlJc w:val="left"/>
      <w:pPr>
        <w:ind w:left="1287" w:hanging="360"/>
      </w:pPr>
      <w:rPr>
        <w:b w:val="0"/>
      </w:rPr>
    </w:lvl>
    <w:lvl w:ilvl="1" w:tplc="2DAEC6DC">
      <w:start w:val="1"/>
      <w:numFmt w:val="lowerLetter"/>
      <w:lvlText w:val="%2."/>
      <w:lvlJc w:val="left"/>
      <w:pPr>
        <w:ind w:left="2007" w:hanging="360"/>
      </w:pPr>
    </w:lvl>
    <w:lvl w:ilvl="2" w:tplc="8E086F8C">
      <w:start w:val="1"/>
      <w:numFmt w:val="lowerRoman"/>
      <w:lvlText w:val="%3."/>
      <w:lvlJc w:val="right"/>
      <w:pPr>
        <w:ind w:left="2727" w:hanging="180"/>
      </w:pPr>
    </w:lvl>
    <w:lvl w:ilvl="3" w:tplc="EDF0C432">
      <w:start w:val="1"/>
      <w:numFmt w:val="decimal"/>
      <w:lvlText w:val="%4."/>
      <w:lvlJc w:val="left"/>
      <w:pPr>
        <w:ind w:left="3447" w:hanging="360"/>
      </w:pPr>
    </w:lvl>
    <w:lvl w:ilvl="4" w:tplc="40CC36BA">
      <w:start w:val="1"/>
      <w:numFmt w:val="lowerLetter"/>
      <w:lvlText w:val="%5."/>
      <w:lvlJc w:val="left"/>
      <w:pPr>
        <w:ind w:left="4167" w:hanging="360"/>
      </w:pPr>
    </w:lvl>
    <w:lvl w:ilvl="5" w:tplc="E0BC40D2">
      <w:start w:val="1"/>
      <w:numFmt w:val="lowerRoman"/>
      <w:lvlText w:val="%6."/>
      <w:lvlJc w:val="right"/>
      <w:pPr>
        <w:ind w:left="4887" w:hanging="180"/>
      </w:pPr>
    </w:lvl>
    <w:lvl w:ilvl="6" w:tplc="396AE052">
      <w:start w:val="1"/>
      <w:numFmt w:val="decimal"/>
      <w:lvlText w:val="%7."/>
      <w:lvlJc w:val="left"/>
      <w:pPr>
        <w:ind w:left="5607" w:hanging="360"/>
      </w:pPr>
    </w:lvl>
    <w:lvl w:ilvl="7" w:tplc="2974961C">
      <w:start w:val="1"/>
      <w:numFmt w:val="lowerLetter"/>
      <w:lvlText w:val="%8."/>
      <w:lvlJc w:val="left"/>
      <w:pPr>
        <w:ind w:left="6327" w:hanging="360"/>
      </w:pPr>
    </w:lvl>
    <w:lvl w:ilvl="8" w:tplc="4C70F87E">
      <w:start w:val="1"/>
      <w:numFmt w:val="lowerRoman"/>
      <w:lvlText w:val="%9."/>
      <w:lvlJc w:val="right"/>
      <w:pPr>
        <w:ind w:left="7047" w:hanging="180"/>
      </w:pPr>
    </w:lvl>
  </w:abstractNum>
  <w:abstractNum w:abstractNumId="41" w15:restartNumberingAfterBreak="0">
    <w:nsid w:val="79B01E72"/>
    <w:multiLevelType w:val="hybridMultilevel"/>
    <w:tmpl w:val="7832751A"/>
    <w:lvl w:ilvl="0" w:tplc="FE72E6AC">
      <w:start w:val="1"/>
      <w:numFmt w:val="decimal"/>
      <w:lvlText w:val="%1."/>
      <w:lvlJc w:val="left"/>
      <w:pPr>
        <w:ind w:left="1287" w:hanging="360"/>
      </w:pPr>
      <w:rPr>
        <w:b w:val="0"/>
      </w:rPr>
    </w:lvl>
    <w:lvl w:ilvl="1" w:tplc="0122B2EC">
      <w:start w:val="1"/>
      <w:numFmt w:val="lowerLetter"/>
      <w:lvlText w:val="%2."/>
      <w:lvlJc w:val="left"/>
      <w:pPr>
        <w:ind w:left="2007" w:hanging="360"/>
      </w:pPr>
    </w:lvl>
    <w:lvl w:ilvl="2" w:tplc="994A2F02">
      <w:start w:val="1"/>
      <w:numFmt w:val="lowerRoman"/>
      <w:lvlText w:val="%3."/>
      <w:lvlJc w:val="right"/>
      <w:pPr>
        <w:ind w:left="2727" w:hanging="180"/>
      </w:pPr>
    </w:lvl>
    <w:lvl w:ilvl="3" w:tplc="BFEC5320">
      <w:start w:val="1"/>
      <w:numFmt w:val="decimal"/>
      <w:lvlText w:val="%4."/>
      <w:lvlJc w:val="left"/>
      <w:pPr>
        <w:ind w:left="3447" w:hanging="360"/>
      </w:pPr>
    </w:lvl>
    <w:lvl w:ilvl="4" w:tplc="7EF2A8C6">
      <w:start w:val="1"/>
      <w:numFmt w:val="lowerLetter"/>
      <w:lvlText w:val="%5."/>
      <w:lvlJc w:val="left"/>
      <w:pPr>
        <w:ind w:left="4167" w:hanging="360"/>
      </w:pPr>
    </w:lvl>
    <w:lvl w:ilvl="5" w:tplc="43F09EB0">
      <w:start w:val="1"/>
      <w:numFmt w:val="lowerRoman"/>
      <w:lvlText w:val="%6."/>
      <w:lvlJc w:val="right"/>
      <w:pPr>
        <w:ind w:left="4887" w:hanging="180"/>
      </w:pPr>
    </w:lvl>
    <w:lvl w:ilvl="6" w:tplc="49E43A30">
      <w:start w:val="1"/>
      <w:numFmt w:val="decimal"/>
      <w:lvlText w:val="%7."/>
      <w:lvlJc w:val="left"/>
      <w:pPr>
        <w:ind w:left="5607" w:hanging="360"/>
      </w:pPr>
    </w:lvl>
    <w:lvl w:ilvl="7" w:tplc="AD40DD34">
      <w:start w:val="1"/>
      <w:numFmt w:val="lowerLetter"/>
      <w:lvlText w:val="%8."/>
      <w:lvlJc w:val="left"/>
      <w:pPr>
        <w:ind w:left="6327" w:hanging="360"/>
      </w:pPr>
    </w:lvl>
    <w:lvl w:ilvl="8" w:tplc="AB1A8E2E">
      <w:start w:val="1"/>
      <w:numFmt w:val="lowerRoman"/>
      <w:lvlText w:val="%9."/>
      <w:lvlJc w:val="right"/>
      <w:pPr>
        <w:ind w:left="7047" w:hanging="180"/>
      </w:pPr>
    </w:lvl>
  </w:abstractNum>
  <w:abstractNum w:abstractNumId="42" w15:restartNumberingAfterBreak="0">
    <w:nsid w:val="79D12A22"/>
    <w:multiLevelType w:val="hybridMultilevel"/>
    <w:tmpl w:val="603E9FA0"/>
    <w:lvl w:ilvl="0" w:tplc="28D4C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9FC0F2B"/>
    <w:multiLevelType w:val="hybridMultilevel"/>
    <w:tmpl w:val="1076D58C"/>
    <w:lvl w:ilvl="0" w:tplc="94224560">
      <w:start w:val="1"/>
      <w:numFmt w:val="decimal"/>
      <w:lvlText w:val="%1."/>
      <w:lvlJc w:val="left"/>
      <w:pPr>
        <w:ind w:left="1287" w:hanging="360"/>
      </w:pPr>
      <w:rPr>
        <w:b w:val="0"/>
      </w:rPr>
    </w:lvl>
    <w:lvl w:ilvl="1" w:tplc="F4E69F84">
      <w:start w:val="1"/>
      <w:numFmt w:val="lowerLetter"/>
      <w:lvlText w:val="%2."/>
      <w:lvlJc w:val="left"/>
      <w:pPr>
        <w:ind w:left="2007" w:hanging="360"/>
      </w:pPr>
    </w:lvl>
    <w:lvl w:ilvl="2" w:tplc="FFAADDB6">
      <w:start w:val="1"/>
      <w:numFmt w:val="lowerRoman"/>
      <w:lvlText w:val="%3."/>
      <w:lvlJc w:val="right"/>
      <w:pPr>
        <w:ind w:left="2727" w:hanging="180"/>
      </w:pPr>
    </w:lvl>
    <w:lvl w:ilvl="3" w:tplc="2DC42984">
      <w:start w:val="1"/>
      <w:numFmt w:val="decimal"/>
      <w:lvlText w:val="%4."/>
      <w:lvlJc w:val="left"/>
      <w:pPr>
        <w:ind w:left="3447" w:hanging="360"/>
      </w:pPr>
    </w:lvl>
    <w:lvl w:ilvl="4" w:tplc="0A52416C">
      <w:start w:val="1"/>
      <w:numFmt w:val="lowerLetter"/>
      <w:lvlText w:val="%5."/>
      <w:lvlJc w:val="left"/>
      <w:pPr>
        <w:ind w:left="4167" w:hanging="360"/>
      </w:pPr>
    </w:lvl>
    <w:lvl w:ilvl="5" w:tplc="3632A50C">
      <w:start w:val="1"/>
      <w:numFmt w:val="lowerRoman"/>
      <w:lvlText w:val="%6."/>
      <w:lvlJc w:val="right"/>
      <w:pPr>
        <w:ind w:left="4887" w:hanging="180"/>
      </w:pPr>
    </w:lvl>
    <w:lvl w:ilvl="6" w:tplc="3DC64800">
      <w:start w:val="1"/>
      <w:numFmt w:val="decimal"/>
      <w:lvlText w:val="%7."/>
      <w:lvlJc w:val="left"/>
      <w:pPr>
        <w:ind w:left="5607" w:hanging="360"/>
      </w:pPr>
    </w:lvl>
    <w:lvl w:ilvl="7" w:tplc="93B62F1E">
      <w:start w:val="1"/>
      <w:numFmt w:val="lowerLetter"/>
      <w:lvlText w:val="%8."/>
      <w:lvlJc w:val="left"/>
      <w:pPr>
        <w:ind w:left="6327" w:hanging="360"/>
      </w:pPr>
    </w:lvl>
    <w:lvl w:ilvl="8" w:tplc="14C2CD24">
      <w:start w:val="1"/>
      <w:numFmt w:val="lowerRoman"/>
      <w:lvlText w:val="%9."/>
      <w:lvlJc w:val="right"/>
      <w:pPr>
        <w:ind w:left="7047" w:hanging="180"/>
      </w:pPr>
    </w:lvl>
  </w:abstractNum>
  <w:abstractNum w:abstractNumId="44" w15:restartNumberingAfterBreak="0">
    <w:nsid w:val="7A51448C"/>
    <w:multiLevelType w:val="hybridMultilevel"/>
    <w:tmpl w:val="854071F4"/>
    <w:lvl w:ilvl="0" w:tplc="1678383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B24A1C"/>
    <w:multiLevelType w:val="hybridMultilevel"/>
    <w:tmpl w:val="6CEE742C"/>
    <w:lvl w:ilvl="0" w:tplc="195AEEA8">
      <w:start w:val="1"/>
      <w:numFmt w:val="decimal"/>
      <w:suff w:val="space"/>
      <w:lvlText w:val="%1."/>
      <w:lvlJc w:val="left"/>
      <w:pPr>
        <w:ind w:left="3900" w:hanging="360"/>
      </w:pPr>
      <w:rPr>
        <w:rFonts w:hint="default"/>
      </w:rPr>
    </w:lvl>
    <w:lvl w:ilvl="1" w:tplc="4EEC48C2">
      <w:start w:val="1"/>
      <w:numFmt w:val="lowerLetter"/>
      <w:lvlText w:val="%2."/>
      <w:lvlJc w:val="left"/>
      <w:pPr>
        <w:ind w:left="4620" w:hanging="360"/>
      </w:pPr>
      <w:rPr>
        <w:rFonts w:hint="default"/>
      </w:rPr>
    </w:lvl>
    <w:lvl w:ilvl="2" w:tplc="C8862F7E">
      <w:start w:val="1"/>
      <w:numFmt w:val="lowerRoman"/>
      <w:lvlText w:val="%3."/>
      <w:lvlJc w:val="right"/>
      <w:pPr>
        <w:ind w:left="5340" w:hanging="180"/>
      </w:pPr>
      <w:rPr>
        <w:rFonts w:hint="default"/>
      </w:rPr>
    </w:lvl>
    <w:lvl w:ilvl="3" w:tplc="452C3088">
      <w:start w:val="1"/>
      <w:numFmt w:val="decimal"/>
      <w:lvlText w:val="%4."/>
      <w:lvlJc w:val="left"/>
      <w:pPr>
        <w:ind w:left="6060" w:hanging="360"/>
      </w:pPr>
      <w:rPr>
        <w:rFonts w:hint="default"/>
      </w:rPr>
    </w:lvl>
    <w:lvl w:ilvl="4" w:tplc="2A72CCDA">
      <w:start w:val="1"/>
      <w:numFmt w:val="lowerLetter"/>
      <w:lvlText w:val="%5."/>
      <w:lvlJc w:val="left"/>
      <w:pPr>
        <w:ind w:left="6780" w:hanging="360"/>
      </w:pPr>
      <w:rPr>
        <w:rFonts w:hint="default"/>
      </w:rPr>
    </w:lvl>
    <w:lvl w:ilvl="5" w:tplc="7CCAEF1A">
      <w:start w:val="1"/>
      <w:numFmt w:val="lowerRoman"/>
      <w:lvlText w:val="%6."/>
      <w:lvlJc w:val="right"/>
      <w:pPr>
        <w:ind w:left="7500" w:hanging="180"/>
      </w:pPr>
      <w:rPr>
        <w:rFonts w:hint="default"/>
      </w:rPr>
    </w:lvl>
    <w:lvl w:ilvl="6" w:tplc="6C4E6816">
      <w:start w:val="1"/>
      <w:numFmt w:val="decimal"/>
      <w:lvlText w:val="%7."/>
      <w:lvlJc w:val="left"/>
      <w:pPr>
        <w:ind w:left="8220" w:hanging="360"/>
      </w:pPr>
      <w:rPr>
        <w:rFonts w:hint="default"/>
      </w:rPr>
    </w:lvl>
    <w:lvl w:ilvl="7" w:tplc="AFBC6E76">
      <w:start w:val="1"/>
      <w:numFmt w:val="lowerLetter"/>
      <w:lvlText w:val="%8."/>
      <w:lvlJc w:val="left"/>
      <w:pPr>
        <w:ind w:left="8940" w:hanging="360"/>
      </w:pPr>
      <w:rPr>
        <w:rFonts w:hint="default"/>
      </w:rPr>
    </w:lvl>
    <w:lvl w:ilvl="8" w:tplc="198680F0">
      <w:start w:val="1"/>
      <w:numFmt w:val="lowerRoman"/>
      <w:lvlText w:val="%9."/>
      <w:lvlJc w:val="right"/>
      <w:pPr>
        <w:ind w:left="9660" w:hanging="180"/>
      </w:pPr>
      <w:rPr>
        <w:rFonts w:hint="default"/>
      </w:rPr>
    </w:lvl>
  </w:abstractNum>
  <w:abstractNum w:abstractNumId="46" w15:restartNumberingAfterBreak="0">
    <w:nsid w:val="7C8E15D8"/>
    <w:multiLevelType w:val="multilevel"/>
    <w:tmpl w:val="BB04FF00"/>
    <w:lvl w:ilvl="0">
      <w:start w:val="1"/>
      <w:numFmt w:val="decimal"/>
      <w:lvlText w:val="%1."/>
      <w:lvlJc w:val="left"/>
      <w:pPr>
        <w:ind w:left="720" w:hanging="360"/>
      </w:pPr>
      <w:rPr>
        <w:rFonts w:hint="default"/>
        <w:b w:val="0"/>
        <w:bCs/>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549417442">
    <w:abstractNumId w:val="15"/>
  </w:num>
  <w:num w:numId="2" w16cid:durableId="2074695883">
    <w:abstractNumId w:val="13"/>
  </w:num>
  <w:num w:numId="3" w16cid:durableId="1235162605">
    <w:abstractNumId w:val="26"/>
  </w:num>
  <w:num w:numId="4" w16cid:durableId="2133865700">
    <w:abstractNumId w:val="35"/>
  </w:num>
  <w:num w:numId="5" w16cid:durableId="1273321554">
    <w:abstractNumId w:val="19"/>
  </w:num>
  <w:num w:numId="6" w16cid:durableId="564143212">
    <w:abstractNumId w:val="27"/>
  </w:num>
  <w:num w:numId="7" w16cid:durableId="111940062">
    <w:abstractNumId w:val="43"/>
  </w:num>
  <w:num w:numId="8" w16cid:durableId="199099953">
    <w:abstractNumId w:val="6"/>
  </w:num>
  <w:num w:numId="9" w16cid:durableId="2099867844">
    <w:abstractNumId w:val="31"/>
  </w:num>
  <w:num w:numId="10" w16cid:durableId="1528103140">
    <w:abstractNumId w:val="4"/>
  </w:num>
  <w:num w:numId="11" w16cid:durableId="539241103">
    <w:abstractNumId w:val="39"/>
  </w:num>
  <w:num w:numId="12" w16cid:durableId="1222865880">
    <w:abstractNumId w:val="41"/>
  </w:num>
  <w:num w:numId="13" w16cid:durableId="1025328274">
    <w:abstractNumId w:val="5"/>
  </w:num>
  <w:num w:numId="14" w16cid:durableId="70200420">
    <w:abstractNumId w:val="30"/>
  </w:num>
  <w:num w:numId="15" w16cid:durableId="262694254">
    <w:abstractNumId w:val="29"/>
  </w:num>
  <w:num w:numId="16" w16cid:durableId="914827370">
    <w:abstractNumId w:val="25"/>
  </w:num>
  <w:num w:numId="17" w16cid:durableId="1957758817">
    <w:abstractNumId w:val="23"/>
  </w:num>
  <w:num w:numId="18" w16cid:durableId="857813656">
    <w:abstractNumId w:val="10"/>
  </w:num>
  <w:num w:numId="19" w16cid:durableId="913667619">
    <w:abstractNumId w:val="40"/>
  </w:num>
  <w:num w:numId="20" w16cid:durableId="2072269707">
    <w:abstractNumId w:val="1"/>
  </w:num>
  <w:num w:numId="21" w16cid:durableId="1414861646">
    <w:abstractNumId w:val="12"/>
  </w:num>
  <w:num w:numId="22" w16cid:durableId="2082829082">
    <w:abstractNumId w:val="36"/>
  </w:num>
  <w:num w:numId="23" w16cid:durableId="86583904">
    <w:abstractNumId w:val="14"/>
  </w:num>
  <w:num w:numId="24" w16cid:durableId="129908645">
    <w:abstractNumId w:val="7"/>
  </w:num>
  <w:num w:numId="25" w16cid:durableId="1167480303">
    <w:abstractNumId w:val="2"/>
  </w:num>
  <w:num w:numId="26" w16cid:durableId="1323047006">
    <w:abstractNumId w:val="20"/>
  </w:num>
  <w:num w:numId="27" w16cid:durableId="151915275">
    <w:abstractNumId w:val="22"/>
  </w:num>
  <w:num w:numId="28" w16cid:durableId="277764123">
    <w:abstractNumId w:val="18"/>
  </w:num>
  <w:num w:numId="29" w16cid:durableId="1580216235">
    <w:abstractNumId w:val="16"/>
  </w:num>
  <w:num w:numId="30" w16cid:durableId="129979672">
    <w:abstractNumId w:val="44"/>
  </w:num>
  <w:num w:numId="31" w16cid:durableId="871648434">
    <w:abstractNumId w:val="8"/>
  </w:num>
  <w:num w:numId="32" w16cid:durableId="590742399">
    <w:abstractNumId w:val="46"/>
  </w:num>
  <w:num w:numId="33" w16cid:durableId="555628403">
    <w:abstractNumId w:val="11"/>
  </w:num>
  <w:num w:numId="34" w16cid:durableId="1255823172">
    <w:abstractNumId w:val="34"/>
  </w:num>
  <w:num w:numId="35" w16cid:durableId="1233388796">
    <w:abstractNumId w:val="9"/>
  </w:num>
  <w:num w:numId="36" w16cid:durableId="1205098095">
    <w:abstractNumId w:val="33"/>
  </w:num>
  <w:num w:numId="37" w16cid:durableId="931401890">
    <w:abstractNumId w:val="32"/>
  </w:num>
  <w:num w:numId="38" w16cid:durableId="1273585273">
    <w:abstractNumId w:val="45"/>
  </w:num>
  <w:num w:numId="39" w16cid:durableId="1487236154">
    <w:abstractNumId w:val="42"/>
  </w:num>
  <w:num w:numId="40" w16cid:durableId="806510516">
    <w:abstractNumId w:val="21"/>
  </w:num>
  <w:num w:numId="41" w16cid:durableId="1810316952">
    <w:abstractNumId w:val="37"/>
  </w:num>
  <w:num w:numId="42" w16cid:durableId="1897013694">
    <w:abstractNumId w:val="38"/>
  </w:num>
  <w:num w:numId="43" w16cid:durableId="65305432">
    <w:abstractNumId w:val="24"/>
  </w:num>
  <w:num w:numId="44" w16cid:durableId="2087729629">
    <w:abstractNumId w:val="0"/>
  </w:num>
  <w:num w:numId="45" w16cid:durableId="417950519">
    <w:abstractNumId w:val="17"/>
  </w:num>
  <w:num w:numId="46" w16cid:durableId="1612129396">
    <w:abstractNumId w:val="3"/>
  </w:num>
  <w:num w:numId="47" w16cid:durableId="342325446">
    <w:abstractNumId w:val="28"/>
  </w:num>
  <w:num w:numId="48" w16cid:durableId="20745054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55"/>
    <w:rsid w:val="00157555"/>
    <w:rsid w:val="003D4297"/>
    <w:rsid w:val="004C01AF"/>
    <w:rsid w:val="00AA4FCC"/>
    <w:rsid w:val="00B5264F"/>
    <w:rsid w:val="00BE1937"/>
    <w:rsid w:val="00C07E7B"/>
    <w:rsid w:val="00D27648"/>
    <w:rsid w:val="00D85590"/>
    <w:rsid w:val="00D9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DE89"/>
  <w15:docId w15:val="{B208DEC2-6755-4B5A-9151-B1A97F9F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paragraph" w:styleId="4">
    <w:name w:val="heading 4"/>
    <w:basedOn w:val="a"/>
    <w:next w:val="a"/>
    <w:pPr>
      <w:keepNext/>
      <w:jc w:val="center"/>
      <w:outlineLvl w:val="3"/>
    </w:pPr>
    <w:rPr>
      <w:b/>
      <w:bCs/>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pPr>
      <w:keepNext/>
      <w:ind w:firstLine="600"/>
      <w:jc w:val="center"/>
      <w:outlineLvl w:val="6"/>
    </w:pPr>
    <w:rPr>
      <w:b/>
      <w:bCs/>
    </w:rPr>
  </w:style>
  <w:style w:type="paragraph" w:styleId="8">
    <w:name w:val="heading 8"/>
    <w:basedOn w:val="a"/>
    <w:next w:val="a"/>
    <w:pPr>
      <w:keepNext/>
      <w:jc w:val="center"/>
      <w:outlineLvl w:val="7"/>
    </w:pPr>
    <w:rPr>
      <w:cap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after="300"/>
    </w:pPr>
    <w:rPr>
      <w:color w:val="17365D"/>
      <w:sz w:val="52"/>
    </w:rPr>
  </w:style>
  <w:style w:type="paragraph" w:styleId="30">
    <w:name w:val="Body Text Indent 3"/>
    <w:basedOn w:val="a"/>
    <w:pPr>
      <w:ind w:left="5520"/>
      <w:jc w:val="both"/>
    </w:pPr>
  </w:style>
  <w:style w:type="paragraph" w:styleId="a4">
    <w:name w:val="footer"/>
    <w:basedOn w:val="a"/>
    <w:pPr>
      <w:tabs>
        <w:tab w:val="center" w:pos="4677"/>
        <w:tab w:val="right" w:pos="9355"/>
      </w:tabs>
    </w:pPr>
  </w:style>
  <w:style w:type="character" w:styleId="a5">
    <w:name w:val="page number"/>
    <w:basedOn w:val="a0"/>
    <w:rPr>
      <w:w w:val="100"/>
      <w:position w:val="-1"/>
      <w:effect w:val="none"/>
      <w:cs w:val="0"/>
      <w:em w:val="none"/>
    </w:rPr>
  </w:style>
  <w:style w:type="table" w:styleId="a6">
    <w:name w:val="Table Grid"/>
    <w:basedOn w:val="a1"/>
    <w:uiPriority w:val="39"/>
    <w:pPr>
      <w:suppressAutoHyphens/>
      <w:spacing w:line="1" w:lineRule="atLeast"/>
      <w:ind w:left="-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Pr>
      <w:color w:val="0000FF"/>
      <w:w w:val="100"/>
      <w:position w:val="-1"/>
      <w:u w:val="single"/>
      <w:effect w:val="none"/>
      <w:cs w:val="0"/>
      <w:em w:val="none"/>
    </w:rPr>
  </w:style>
  <w:style w:type="paragraph" w:styleId="a8">
    <w:name w:val="Body Text"/>
    <w:basedOn w:val="a"/>
    <w:pPr>
      <w:spacing w:after="120"/>
    </w:pPr>
  </w:style>
  <w:style w:type="paragraph" w:customStyle="1" w:styleId="FR2">
    <w:name w:val="FR2"/>
    <w:pPr>
      <w:widowControl w:val="0"/>
      <w:suppressAutoHyphens/>
      <w:autoSpaceDE w:val="0"/>
      <w:autoSpaceDN w:val="0"/>
      <w:adjustRightInd w:val="0"/>
      <w:spacing w:before="220" w:line="1" w:lineRule="atLeast"/>
      <w:ind w:left="40" w:hanging="20"/>
      <w:textDirection w:val="btLr"/>
      <w:textAlignment w:val="top"/>
      <w:outlineLvl w:val="0"/>
    </w:pPr>
    <w:rPr>
      <w:rFonts w:ascii="Arial" w:hAnsi="Arial" w:cs="Arial"/>
      <w:position w:val="-1"/>
      <w:sz w:val="18"/>
      <w:szCs w:val="18"/>
      <w:lang w:eastAsia="uk-UA"/>
    </w:rPr>
  </w:style>
  <w:style w:type="paragraph" w:styleId="31">
    <w:name w:val="Body Text 3"/>
    <w:basedOn w:val="a"/>
    <w:pPr>
      <w:spacing w:after="120"/>
    </w:pPr>
    <w:rPr>
      <w:sz w:val="16"/>
      <w:szCs w:val="16"/>
    </w:rPr>
  </w:style>
  <w:style w:type="paragraph" w:styleId="a9">
    <w:name w:val="Balloon Text"/>
    <w:basedOn w:val="a"/>
    <w:qFormat/>
    <w:rPr>
      <w:rFonts w:ascii="Tahoma" w:hAnsi="Tahoma"/>
      <w:sz w:val="16"/>
      <w:szCs w:val="16"/>
    </w:rPr>
  </w:style>
  <w:style w:type="character" w:customStyle="1" w:styleId="aa">
    <w:name w:val="Текст выноски Знак"/>
    <w:rPr>
      <w:rFonts w:ascii="Tahoma" w:hAnsi="Tahoma" w:cs="Tahoma"/>
      <w:w w:val="100"/>
      <w:position w:val="-1"/>
      <w:sz w:val="16"/>
      <w:szCs w:val="16"/>
      <w:effect w:val="none"/>
      <w:cs w:val="0"/>
      <w:em w:val="none"/>
    </w:rPr>
  </w:style>
  <w:style w:type="paragraph" w:styleId="ab">
    <w:name w:val="header"/>
    <w:basedOn w:val="a"/>
    <w:qFormat/>
    <w:pPr>
      <w:tabs>
        <w:tab w:val="center" w:pos="4677"/>
        <w:tab w:val="right" w:pos="9355"/>
      </w:tabs>
    </w:pPr>
    <w:rPr>
      <w:sz w:val="24"/>
    </w:rPr>
  </w:style>
  <w:style w:type="character" w:customStyle="1" w:styleId="ac">
    <w:name w:val="Верхний колонтитул Знак"/>
    <w:rPr>
      <w:w w:val="100"/>
      <w:position w:val="-1"/>
      <w:sz w:val="24"/>
      <w:szCs w:val="24"/>
      <w:effect w:val="none"/>
      <w:cs w:val="0"/>
      <w:em w:val="none"/>
    </w:rPr>
  </w:style>
  <w:style w:type="paragraph" w:styleId="ad">
    <w:name w:val="List Paragraph"/>
    <w:basedOn w:val="a"/>
    <w:link w:val="ae"/>
    <w:uiPriority w:val="34"/>
    <w:qFormat/>
    <w:pPr>
      <w:ind w:left="720"/>
      <w:contextualSpacing/>
    </w:pPr>
  </w:style>
  <w:style w:type="paragraph" w:customStyle="1" w:styleId="af">
    <w:name w:val="Список літератури"/>
    <w:basedOn w:val="a"/>
    <w:pPr>
      <w:tabs>
        <w:tab w:val="left" w:pos="567"/>
      </w:tabs>
      <w:spacing w:line="340" w:lineRule="atLeast"/>
      <w:ind w:left="567" w:hanging="567"/>
      <w:jc w:val="both"/>
    </w:pPr>
    <w:rPr>
      <w:sz w:val="32"/>
      <w:szCs w:val="32"/>
    </w:rPr>
  </w:style>
  <w:style w:type="character" w:customStyle="1" w:styleId="af0">
    <w:name w:val="Основной текст Знак"/>
    <w:rPr>
      <w:w w:val="100"/>
      <w:position w:val="-1"/>
      <w:sz w:val="28"/>
      <w:szCs w:val="24"/>
      <w:effect w:val="none"/>
      <w:cs w:val="0"/>
      <w:em w:val="none"/>
    </w:rPr>
  </w:style>
  <w:style w:type="paragraph" w:styleId="af1">
    <w:name w:val="Body Text Indent"/>
    <w:basedOn w:val="a"/>
    <w:qFormat/>
    <w:pPr>
      <w:spacing w:after="120"/>
      <w:ind w:left="283"/>
    </w:pPr>
  </w:style>
  <w:style w:type="character" w:customStyle="1" w:styleId="af2">
    <w:name w:val="Основной текст с отступом Знак"/>
    <w:rPr>
      <w:w w:val="100"/>
      <w:position w:val="-1"/>
      <w:sz w:val="28"/>
      <w:szCs w:val="24"/>
      <w:effect w:val="none"/>
      <w:cs w:val="0"/>
      <w:em w:val="none"/>
    </w:rPr>
  </w:style>
  <w:style w:type="paragraph" w:styleId="af3">
    <w:name w:val="Normal (Web)"/>
    <w:basedOn w:val="a"/>
    <w:qFormat/>
    <w:pPr>
      <w:spacing w:before="100" w:beforeAutospacing="1" w:after="100" w:afterAutospacing="1"/>
    </w:pPr>
    <w:rPr>
      <w:sz w:val="24"/>
      <w:lang w:eastAsia="uk-UA"/>
    </w:rPr>
  </w:style>
  <w:style w:type="paragraph" w:styleId="af4">
    <w:name w:val="Subtitle"/>
    <w:basedOn w:val="a"/>
    <w:rPr>
      <w:i/>
      <w:color w:val="4F81BD"/>
      <w:sz w:val="24"/>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08" w:type="dxa"/>
        <w:right w:w="108" w:type="dxa"/>
      </w:tblCellMar>
    </w:tblPr>
  </w:style>
  <w:style w:type="table" w:customStyle="1" w:styleId="TableNormal1">
    <w:name w:val="Table Normal1"/>
    <w:uiPriority w:val="2"/>
    <w:qFormat/>
    <w:rsid w:val="00BD535F"/>
    <w:tblPr>
      <w:tblCellMar>
        <w:top w:w="0" w:type="dxa"/>
        <w:left w:w="0" w:type="dxa"/>
        <w:bottom w:w="0" w:type="dxa"/>
        <w:right w:w="0" w:type="dxa"/>
      </w:tblCellMar>
    </w:tblPr>
  </w:style>
  <w:style w:type="paragraph" w:customStyle="1" w:styleId="TableParagraph">
    <w:name w:val="Table Paragraph"/>
    <w:basedOn w:val="a"/>
    <w:uiPriority w:val="1"/>
    <w:qFormat/>
    <w:rsid w:val="00BD535F"/>
    <w:pPr>
      <w:widowControl w:val="0"/>
      <w:autoSpaceDE w:val="0"/>
      <w:autoSpaceDN w:val="0"/>
    </w:pPr>
    <w:rPr>
      <w:sz w:val="22"/>
      <w:szCs w:val="22"/>
      <w:lang w:eastAsia="uk-UA" w:bidi="uk-UA"/>
    </w:rPr>
  </w:style>
  <w:style w:type="character" w:customStyle="1" w:styleId="ae">
    <w:name w:val="Абзац списку Знак"/>
    <w:link w:val="ad"/>
    <w:uiPriority w:val="34"/>
    <w:locked/>
    <w:rsid w:val="00384899"/>
    <w:rPr>
      <w:position w:val="-1"/>
      <w:sz w:val="28"/>
      <w:szCs w:val="24"/>
      <w:lang w:val="ru-RU"/>
    </w:rPr>
  </w:style>
  <w:style w:type="character" w:styleId="afc">
    <w:name w:val="FollowedHyperlink"/>
    <w:basedOn w:val="a0"/>
    <w:uiPriority w:val="99"/>
    <w:semiHidden/>
    <w:unhideWhenUsed/>
    <w:rsid w:val="00D90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863326">
      <w:bodyDiv w:val="1"/>
      <w:marLeft w:val="0"/>
      <w:marRight w:val="0"/>
      <w:marTop w:val="0"/>
      <w:marBottom w:val="0"/>
      <w:divBdr>
        <w:top w:val="none" w:sz="0" w:space="0" w:color="auto"/>
        <w:left w:val="none" w:sz="0" w:space="0" w:color="auto"/>
        <w:bottom w:val="none" w:sz="0" w:space="0" w:color="auto"/>
        <w:right w:val="none" w:sz="0" w:space="0" w:color="auto"/>
      </w:divBdr>
    </w:div>
    <w:div w:id="1755273978">
      <w:bodyDiv w:val="1"/>
      <w:marLeft w:val="0"/>
      <w:marRight w:val="0"/>
      <w:marTop w:val="0"/>
      <w:marBottom w:val="0"/>
      <w:divBdr>
        <w:top w:val="none" w:sz="0" w:space="0" w:color="auto"/>
        <w:left w:val="none" w:sz="0" w:space="0" w:color="auto"/>
        <w:bottom w:val="none" w:sz="0" w:space="0" w:color="auto"/>
        <w:right w:val="none" w:sz="0" w:space="0" w:color="auto"/>
      </w:divBdr>
    </w:div>
    <w:div w:id="211813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nu.edu.ua/media/jxdbs0zb/etychnyi-kodeks-chernivetskoho-natsionalnoho-universytetu.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krlit.com.u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nu.edu.ua/media/f5eleobm/polozhennya-pro-zapobihannia-plahiatu_202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rlib.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hnu.edu.ua/media/jxdbs0zb/etychnyi-kodeks-chernivetskoho-natsionalnoho-universytetu.pdf" TargetMode="External"/><Relationship Id="rId23" Type="http://schemas.openxmlformats.org/officeDocument/2006/relationships/fontTable" Target="fontTable.xml"/><Relationship Id="rId10" Type="http://schemas.openxmlformats.org/officeDocument/2006/relationships/hyperlink" Target="http://litopys.org.ua/"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14" Type="http://schemas.openxmlformats.org/officeDocument/2006/relationships/hyperlink" Target="https://www.chnu.edu.ua/media/f5eleobm/polozhennya-pro-zapobihannia-plahiatu_2024.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4XniLUAnYSHzJMcXZjbvuGZc9A==">AMUW2mWtzxWV7DVtpgJfF+DUazQBNMYVlGQExuuFOCOzHYT6127V+8SewYC10i44DJVAGgBg5Xw/JexuXYiStaYvSx6IM4fhhuSpNTfaQPq+rkMB1FGLdmY=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6C8F9C-4134-4291-A841-2880EF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30240</Words>
  <Characters>17238</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st7</dc:creator>
  <cp:lastModifiedBy>В М</cp:lastModifiedBy>
  <cp:revision>14</cp:revision>
  <cp:lastPrinted>2024-12-04T09:59:00Z</cp:lastPrinted>
  <dcterms:created xsi:type="dcterms:W3CDTF">2025-03-18T08:46:00Z</dcterms:created>
  <dcterms:modified xsi:type="dcterms:W3CDTF">2025-05-03T14:40:00Z</dcterms:modified>
</cp:coreProperties>
</file>